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1577BE" w:rsidP="005A0D3C">
      <w:pPr>
        <w:spacing w:after="0"/>
        <w:jc w:val="center"/>
        <w:rPr>
          <w:b/>
          <w:sz w:val="28"/>
          <w:szCs w:val="24"/>
          <w:lang w:val="ro-RO"/>
        </w:rPr>
      </w:pPr>
      <w:r>
        <w:rPr>
          <w:b/>
          <w:sz w:val="28"/>
          <w:szCs w:val="24"/>
          <w:lang w:val="ro-RO"/>
        </w:rPr>
        <w:t>APEL DE SELECTIE NR. 1</w:t>
      </w:r>
      <w:r w:rsidR="00913119">
        <w:rPr>
          <w:b/>
          <w:sz w:val="28"/>
          <w:szCs w:val="24"/>
          <w:lang w:val="ro-RO"/>
        </w:rPr>
        <w:t>/2018</w:t>
      </w:r>
      <w:r w:rsidR="000066CA" w:rsidRPr="003D4B14">
        <w:rPr>
          <w:b/>
          <w:sz w:val="28"/>
          <w:szCs w:val="24"/>
          <w:lang w:val="ro-RO"/>
        </w:rPr>
        <w:t xml:space="preserve"> </w:t>
      </w:r>
      <w:r>
        <w:rPr>
          <w:b/>
          <w:sz w:val="28"/>
          <w:szCs w:val="24"/>
          <w:lang w:val="ro-RO"/>
        </w:rPr>
        <w:t>pentru masur</w:t>
      </w:r>
      <w:r w:rsidR="00553058">
        <w:rPr>
          <w:b/>
          <w:sz w:val="28"/>
          <w:szCs w:val="24"/>
          <w:lang w:val="ro-RO"/>
        </w:rPr>
        <w:t>a</w:t>
      </w:r>
      <w:r w:rsidR="00F248C7">
        <w:rPr>
          <w:b/>
          <w:sz w:val="28"/>
          <w:szCs w:val="24"/>
          <w:lang w:val="ro-RO"/>
        </w:rPr>
        <w:t xml:space="preserve"> M1/1C</w:t>
      </w:r>
    </w:p>
    <w:p w:rsidR="00F71805" w:rsidRDefault="000066CA" w:rsidP="00794E1D">
      <w:pPr>
        <w:spacing w:after="0"/>
        <w:jc w:val="center"/>
        <w:rPr>
          <w:sz w:val="24"/>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w:t>
      </w:r>
      <w:bookmarkStart w:id="0" w:name="_GoBack"/>
      <w:bookmarkEnd w:id="0"/>
      <w:r w:rsidR="00420B0A" w:rsidRPr="00420B0A">
        <w:rPr>
          <w:b/>
          <w:sz w:val="24"/>
          <w:szCs w:val="24"/>
          <w:lang w:val="ro-RO"/>
        </w:rPr>
        <w:t xml:space="preserve">                                         Data publicarii</w:t>
      </w:r>
      <w:r w:rsidR="00DF4DED" w:rsidRPr="00DF4DED">
        <w:rPr>
          <w:sz w:val="24"/>
          <w:szCs w:val="24"/>
          <w:lang w:val="ro-RO"/>
        </w:rPr>
        <w:t>:</w:t>
      </w:r>
      <w:r w:rsidR="000D27F2">
        <w:rPr>
          <w:sz w:val="24"/>
          <w:szCs w:val="24"/>
          <w:lang w:val="ro-RO"/>
        </w:rPr>
        <w:t>14</w:t>
      </w:r>
      <w:r w:rsidR="00DF4DED" w:rsidRPr="00DF4DED">
        <w:rPr>
          <w:sz w:val="24"/>
          <w:szCs w:val="24"/>
          <w:lang w:val="ro-RO"/>
        </w:rPr>
        <w:t>.12.2018</w:t>
      </w:r>
    </w:p>
    <w:p w:rsidR="00794E1D" w:rsidRPr="00794E1D" w:rsidRDefault="00794E1D" w:rsidP="00794E1D">
      <w:pPr>
        <w:spacing w:after="0"/>
        <w:jc w:val="center"/>
        <w:rPr>
          <w:b/>
          <w:sz w:val="24"/>
          <w:szCs w:val="24"/>
          <w:lang w:val="ro-RO"/>
        </w:rPr>
      </w:pPr>
      <w:r>
        <w:rPr>
          <w:b/>
          <w:sz w:val="24"/>
          <w:szCs w:val="24"/>
          <w:lang w:val="ro-RO"/>
        </w:rPr>
        <w:t xml:space="preserve">                                                                                  Nr. 544/28.11.2018</w:t>
      </w:r>
    </w:p>
    <w:p w:rsidR="003D4B14" w:rsidRPr="000243E8" w:rsidRDefault="000243E8" w:rsidP="005A0D3C">
      <w:pPr>
        <w:shd w:val="clear" w:color="auto" w:fill="EAF1DD" w:themeFill="accent3" w:themeFillTint="33"/>
        <w:spacing w:after="0"/>
        <w:jc w:val="both"/>
        <w:rPr>
          <w:b/>
          <w:sz w:val="24"/>
          <w:szCs w:val="24"/>
          <w:lang w:val="ro-RO"/>
        </w:rPr>
      </w:pPr>
      <w:r>
        <w:rPr>
          <w:b/>
          <w:sz w:val="24"/>
          <w:szCs w:val="24"/>
          <w:lang w:val="ro-RO"/>
        </w:rPr>
        <w:t>Mă</w:t>
      </w:r>
      <w:r w:rsidR="003D4B14" w:rsidRPr="000243E8">
        <w:rPr>
          <w:b/>
          <w:sz w:val="24"/>
          <w:szCs w:val="24"/>
          <w:lang w:val="ro-RO"/>
        </w:rPr>
        <w:t>suri lansate</w:t>
      </w:r>
    </w:p>
    <w:p w:rsidR="00AA5C63" w:rsidRPr="00553058" w:rsidRDefault="00420B0A" w:rsidP="00553058">
      <w:pPr>
        <w:spacing w:after="0"/>
        <w:jc w:val="both"/>
        <w:rPr>
          <w:sz w:val="24"/>
          <w:szCs w:val="24"/>
          <w:lang w:val="ro-RO"/>
        </w:rPr>
      </w:pPr>
      <w:r w:rsidRPr="00E91891">
        <w:rPr>
          <w:sz w:val="24"/>
          <w:szCs w:val="24"/>
          <w:lang w:val="ro-RO"/>
        </w:rPr>
        <w:t>Asociaţia Grupul de Acţiune Locală „Ţinutul Vinului” anunţă lansarea Apelul</w:t>
      </w:r>
      <w:r w:rsidR="001577BE">
        <w:rPr>
          <w:sz w:val="24"/>
          <w:szCs w:val="24"/>
          <w:lang w:val="ro-RO"/>
        </w:rPr>
        <w:t>ui de selecţie de proiecte Nr. 1</w:t>
      </w:r>
      <w:r w:rsidR="00913119">
        <w:rPr>
          <w:sz w:val="24"/>
          <w:szCs w:val="24"/>
          <w:lang w:val="ro-RO"/>
        </w:rPr>
        <w:t>/2018</w:t>
      </w:r>
      <w:r w:rsidRPr="00E91891">
        <w:rPr>
          <w:sz w:val="24"/>
          <w:szCs w:val="24"/>
          <w:lang w:val="ro-RO"/>
        </w:rPr>
        <w:t xml:space="preserve"> pentru</w:t>
      </w:r>
      <w:r w:rsidR="00553058">
        <w:rPr>
          <w:sz w:val="24"/>
          <w:szCs w:val="24"/>
          <w:lang w:val="ro-RO"/>
        </w:rPr>
        <w:t xml:space="preserve"> </w:t>
      </w:r>
      <w:r w:rsidR="00F248C7">
        <w:rPr>
          <w:sz w:val="24"/>
          <w:szCs w:val="24"/>
          <w:lang w:val="ro-RO"/>
        </w:rPr>
        <w:t>Masura M1/1C</w:t>
      </w:r>
      <w:r w:rsidR="00AA5C63" w:rsidRPr="00553058">
        <w:rPr>
          <w:sz w:val="24"/>
          <w:szCs w:val="24"/>
          <w:lang w:val="ro-RO"/>
        </w:rPr>
        <w:t xml:space="preserve"> „</w:t>
      </w:r>
      <w:r w:rsidR="00F248C7">
        <w:rPr>
          <w:rFonts w:asciiTheme="minorHAnsi" w:hAnsiTheme="minorHAnsi"/>
          <w:b/>
          <w:bCs/>
          <w:color w:val="002060"/>
          <w:lang w:val="es-ES"/>
        </w:rPr>
        <w:t>F</w:t>
      </w:r>
      <w:r w:rsidR="00F248C7" w:rsidRPr="00C801DE">
        <w:rPr>
          <w:rFonts w:asciiTheme="minorHAnsi" w:hAnsiTheme="minorHAnsi"/>
          <w:b/>
          <w:bCs/>
          <w:color w:val="002060"/>
          <w:lang w:val="es-ES"/>
        </w:rPr>
        <w:t>ormarea profesionala a actorilor implicati in sectorul agricol</w:t>
      </w:r>
      <w:r w:rsidR="00F248C7" w:rsidRPr="00C801DE">
        <w:rPr>
          <w:rFonts w:asciiTheme="minorHAnsi" w:hAnsiTheme="minorHAnsi"/>
          <w:b/>
          <w:color w:val="215868"/>
        </w:rPr>
        <w:t xml:space="preserve"> din teritoriul GAL Tinutul Vinului</w:t>
      </w:r>
      <w:r w:rsidR="00AA5C63" w:rsidRPr="00553058">
        <w:rPr>
          <w:sz w:val="24"/>
          <w:szCs w:val="24"/>
          <w:lang w:val="ro-RO"/>
        </w:rPr>
        <w:t xml:space="preserve">”, in </w:t>
      </w:r>
      <w:r w:rsidR="00AA5C63" w:rsidRPr="00DF4DED">
        <w:rPr>
          <w:sz w:val="24"/>
          <w:szCs w:val="24"/>
          <w:lang w:val="ro-RO"/>
        </w:rPr>
        <w:t>perioada</w:t>
      </w:r>
      <w:r w:rsidR="00DF4DED">
        <w:rPr>
          <w:sz w:val="24"/>
          <w:szCs w:val="24"/>
          <w:lang w:val="ro-RO"/>
        </w:rPr>
        <w:t xml:space="preserve"> </w:t>
      </w:r>
      <w:r w:rsidR="000D27F2">
        <w:rPr>
          <w:sz w:val="24"/>
          <w:szCs w:val="24"/>
          <w:lang w:val="ro-RO"/>
        </w:rPr>
        <w:t>14</w:t>
      </w:r>
      <w:r w:rsidR="00DF4DED" w:rsidRPr="00DF4DED">
        <w:rPr>
          <w:sz w:val="24"/>
          <w:szCs w:val="24"/>
          <w:lang w:val="ro-RO"/>
        </w:rPr>
        <w:t>.12.2018-18.02.2019.</w:t>
      </w:r>
    </w:p>
    <w:p w:rsidR="00AA5C63" w:rsidRPr="00E91891" w:rsidRDefault="00AA5C63" w:rsidP="00420B0A">
      <w:pPr>
        <w:spacing w:after="0"/>
        <w:jc w:val="both"/>
        <w:rPr>
          <w:sz w:val="24"/>
          <w:szCs w:val="24"/>
          <w:lang w:val="ro-RO"/>
        </w:rPr>
      </w:pP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w:t>
      </w:r>
      <w:r w:rsidR="00087B21" w:rsidRPr="00E91891">
        <w:rPr>
          <w:b/>
          <w:sz w:val="24"/>
          <w:szCs w:val="24"/>
          <w:lang w:val="ro-RO"/>
        </w:rPr>
        <w:t>a lansării apelului de selecție</w:t>
      </w:r>
    </w:p>
    <w:p w:rsidR="00087B21" w:rsidRPr="00E91891" w:rsidRDefault="00087B21" w:rsidP="005A0D3C">
      <w:pPr>
        <w:spacing w:after="0"/>
        <w:jc w:val="both"/>
        <w:rPr>
          <w:sz w:val="24"/>
          <w:szCs w:val="24"/>
          <w:lang w:val="ro-RO"/>
        </w:rPr>
      </w:pPr>
      <w:r w:rsidRPr="001577BE">
        <w:rPr>
          <w:sz w:val="24"/>
          <w:szCs w:val="24"/>
          <w:lang w:val="ro-RO"/>
        </w:rPr>
        <w:t xml:space="preserve">Proiectele se vor depune incepand cu data de </w:t>
      </w:r>
      <w:r w:rsidR="000D27F2">
        <w:rPr>
          <w:sz w:val="24"/>
          <w:szCs w:val="24"/>
          <w:lang w:val="ro-RO"/>
        </w:rPr>
        <w:t>14</w:t>
      </w:r>
      <w:r w:rsidR="00DF4DED" w:rsidRPr="00DF4DED">
        <w:rPr>
          <w:sz w:val="24"/>
          <w:szCs w:val="24"/>
          <w:lang w:val="ro-RO"/>
        </w:rPr>
        <w:t>.12.2018,</w:t>
      </w:r>
      <w:r w:rsidR="00913119" w:rsidRPr="008A195A">
        <w:rPr>
          <w:sz w:val="24"/>
          <w:szCs w:val="24"/>
          <w:lang w:val="ro-RO"/>
        </w:rPr>
        <w:t xml:space="preserve"> ora 08.00.</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Data l</w:t>
      </w:r>
      <w:r w:rsidR="0030182A" w:rsidRPr="00E91891">
        <w:rPr>
          <w:b/>
          <w:sz w:val="24"/>
          <w:szCs w:val="24"/>
          <w:lang w:val="ro-RO"/>
        </w:rPr>
        <w:t>imită de depunere a proiectelor</w:t>
      </w:r>
    </w:p>
    <w:p w:rsidR="00AA5C63" w:rsidRPr="006D51D0" w:rsidRDefault="00AA5C63" w:rsidP="00AA5C63">
      <w:pPr>
        <w:spacing w:after="0"/>
        <w:jc w:val="both"/>
        <w:rPr>
          <w:sz w:val="24"/>
          <w:szCs w:val="24"/>
          <w:lang w:val="ro-RO"/>
        </w:rPr>
      </w:pPr>
      <w:r w:rsidRPr="006D51D0">
        <w:rPr>
          <w:sz w:val="24"/>
          <w:szCs w:val="24"/>
          <w:lang w:val="ro-RO"/>
        </w:rPr>
        <w:t xml:space="preserve">Proiectele se vor depune pana la </w:t>
      </w:r>
      <w:r w:rsidR="00553058">
        <w:rPr>
          <w:sz w:val="24"/>
          <w:szCs w:val="24"/>
          <w:lang w:val="ro-RO"/>
        </w:rPr>
        <w:t>urmatoarea data limita</w:t>
      </w:r>
      <w:r w:rsidRPr="006D51D0">
        <w:rPr>
          <w:sz w:val="24"/>
          <w:szCs w:val="24"/>
          <w:lang w:val="ro-RO"/>
        </w:rPr>
        <w:t>:</w:t>
      </w:r>
    </w:p>
    <w:p w:rsidR="00AA5C63" w:rsidRPr="001577BE" w:rsidRDefault="00DF4DED" w:rsidP="007717DE">
      <w:pPr>
        <w:pStyle w:val="ListParagraph"/>
        <w:numPr>
          <w:ilvl w:val="0"/>
          <w:numId w:val="6"/>
        </w:numPr>
        <w:spacing w:after="0"/>
        <w:jc w:val="both"/>
        <w:rPr>
          <w:rFonts w:cs="Calibri"/>
          <w:sz w:val="24"/>
          <w:szCs w:val="24"/>
          <w:lang w:val="ro-RO"/>
        </w:rPr>
      </w:pPr>
      <w:r w:rsidRPr="00DF4DED">
        <w:rPr>
          <w:sz w:val="24"/>
          <w:szCs w:val="24"/>
          <w:lang w:val="ro-RO"/>
        </w:rPr>
        <w:t>18.02.2019</w:t>
      </w:r>
      <w:r w:rsidR="00913119" w:rsidRPr="008A195A">
        <w:rPr>
          <w:sz w:val="24"/>
          <w:szCs w:val="24"/>
          <w:lang w:val="ro-RO"/>
        </w:rPr>
        <w:t>, ora 16.00</w:t>
      </w:r>
      <w:r w:rsidR="00AA5C63" w:rsidRPr="001577BE">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2554"/>
        <w:gridCol w:w="1855"/>
        <w:gridCol w:w="2562"/>
        <w:gridCol w:w="2739"/>
      </w:tblGrid>
      <w:tr w:rsidR="00C13311" w:rsidTr="00F248C7">
        <w:tc>
          <w:tcPr>
            <w:tcW w:w="2628" w:type="dxa"/>
            <w:vAlign w:val="center"/>
          </w:tcPr>
          <w:p w:rsidR="00C13311" w:rsidRDefault="00C13311" w:rsidP="005A0D3C">
            <w:pPr>
              <w:spacing w:after="0"/>
              <w:jc w:val="center"/>
              <w:rPr>
                <w:b/>
                <w:sz w:val="24"/>
                <w:szCs w:val="24"/>
                <w:lang w:val="ro-RO"/>
              </w:rPr>
            </w:pPr>
            <w:r>
              <w:rPr>
                <w:b/>
                <w:sz w:val="24"/>
                <w:szCs w:val="24"/>
                <w:lang w:val="ro-RO"/>
              </w:rPr>
              <w:t>Masura</w:t>
            </w:r>
          </w:p>
        </w:tc>
        <w:tc>
          <w:tcPr>
            <w:tcW w:w="1890"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2610"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2808"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F248C7">
        <w:tc>
          <w:tcPr>
            <w:tcW w:w="2628" w:type="dxa"/>
            <w:vAlign w:val="center"/>
          </w:tcPr>
          <w:p w:rsidR="00C13311" w:rsidRPr="00CC5D97" w:rsidRDefault="00F248C7" w:rsidP="002B79A6">
            <w:pPr>
              <w:spacing w:after="0"/>
              <w:rPr>
                <w:sz w:val="24"/>
                <w:szCs w:val="24"/>
                <w:lang w:val="ro-RO"/>
              </w:rPr>
            </w:pPr>
            <w:r>
              <w:rPr>
                <w:sz w:val="24"/>
                <w:szCs w:val="24"/>
                <w:lang w:val="ro-RO"/>
              </w:rPr>
              <w:t>Masura M1/1C</w:t>
            </w:r>
            <w:r w:rsidR="00913119" w:rsidRPr="00CC5D97">
              <w:rPr>
                <w:sz w:val="24"/>
                <w:szCs w:val="24"/>
                <w:lang w:val="ro-RO"/>
              </w:rPr>
              <w:t xml:space="preserve"> „</w:t>
            </w:r>
            <w:r>
              <w:rPr>
                <w:b/>
                <w:bCs/>
                <w:color w:val="002060"/>
                <w:lang w:val="es-ES"/>
              </w:rPr>
              <w:t>F</w:t>
            </w:r>
            <w:r w:rsidRPr="00C801DE">
              <w:rPr>
                <w:b/>
                <w:bCs/>
                <w:color w:val="002060"/>
                <w:lang w:val="es-ES"/>
              </w:rPr>
              <w:t>ormarea profesionala a actorilor implicati in sectorul agricol</w:t>
            </w:r>
            <w:r w:rsidRPr="00C801DE">
              <w:rPr>
                <w:b/>
                <w:color w:val="215868"/>
              </w:rPr>
              <w:t xml:space="preserve"> din teritoriul GAL Tinutul Vinului</w:t>
            </w:r>
            <w:r w:rsidR="00913119" w:rsidRPr="00CC5D97">
              <w:rPr>
                <w:sz w:val="24"/>
                <w:szCs w:val="24"/>
                <w:lang w:val="ro-RO"/>
              </w:rPr>
              <w:t>”</w:t>
            </w:r>
          </w:p>
        </w:tc>
        <w:tc>
          <w:tcPr>
            <w:tcW w:w="1890" w:type="dxa"/>
            <w:vAlign w:val="center"/>
          </w:tcPr>
          <w:p w:rsidR="00C13311" w:rsidRPr="001577BE" w:rsidRDefault="00F248C7" w:rsidP="002B79A6">
            <w:pPr>
              <w:spacing w:after="0"/>
              <w:jc w:val="center"/>
              <w:rPr>
                <w:b/>
                <w:sz w:val="24"/>
                <w:szCs w:val="24"/>
                <w:lang w:val="ro-RO"/>
              </w:rPr>
            </w:pPr>
            <w:r>
              <w:rPr>
                <w:noProof/>
                <w:sz w:val="24"/>
                <w:szCs w:val="24"/>
                <w:lang w:val="ro-RO"/>
              </w:rPr>
              <w:t>29.242</w:t>
            </w:r>
            <w:r w:rsidR="00913119">
              <w:rPr>
                <w:noProof/>
                <w:sz w:val="24"/>
                <w:szCs w:val="24"/>
                <w:lang w:val="ro-RO"/>
              </w:rPr>
              <w:t xml:space="preserve"> euro</w:t>
            </w:r>
          </w:p>
        </w:tc>
        <w:tc>
          <w:tcPr>
            <w:tcW w:w="2610" w:type="dxa"/>
            <w:vAlign w:val="center"/>
          </w:tcPr>
          <w:p w:rsidR="00C13311" w:rsidRPr="001577BE" w:rsidRDefault="00FB06FE" w:rsidP="002B79A6">
            <w:pPr>
              <w:spacing w:after="0"/>
              <w:jc w:val="center"/>
              <w:rPr>
                <w:sz w:val="24"/>
                <w:szCs w:val="24"/>
                <w:lang w:val="ro-RO"/>
              </w:rPr>
            </w:pPr>
            <w:r>
              <w:rPr>
                <w:sz w:val="24"/>
                <w:szCs w:val="24"/>
                <w:lang w:val="ro-RO"/>
              </w:rPr>
              <w:t>200.000</w:t>
            </w:r>
            <w:r w:rsidR="00913119">
              <w:rPr>
                <w:sz w:val="24"/>
                <w:szCs w:val="24"/>
                <w:lang w:val="ro-RO"/>
              </w:rPr>
              <w:t xml:space="preserve"> euro</w:t>
            </w:r>
            <w:r>
              <w:rPr>
                <w:sz w:val="24"/>
                <w:szCs w:val="24"/>
                <w:lang w:val="ro-RO"/>
              </w:rPr>
              <w:t xml:space="preserve"> (pentru sesunea in curs sunt disponibili doar 29.242 euro)</w:t>
            </w:r>
          </w:p>
        </w:tc>
        <w:tc>
          <w:tcPr>
            <w:tcW w:w="2808"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F248C7" w:rsidRDefault="00F248C7" w:rsidP="00F248C7">
            <w:pPr>
              <w:tabs>
                <w:tab w:val="left" w:pos="360"/>
                <w:tab w:val="left" w:pos="900"/>
                <w:tab w:val="left" w:pos="1440"/>
                <w:tab w:val="left" w:pos="9360"/>
              </w:tabs>
              <w:spacing w:after="0"/>
              <w:jc w:val="both"/>
              <w:rPr>
                <w:sz w:val="24"/>
                <w:szCs w:val="24"/>
                <w:lang w:val="ro-RO"/>
              </w:rPr>
            </w:pPr>
            <w:r w:rsidRPr="00F248C7">
              <w:rPr>
                <w:sz w:val="24"/>
                <w:szCs w:val="24"/>
                <w:lang w:val="ro-RO"/>
              </w:rPr>
              <w:t>Rambursarea costurilor eligibile suportate şi plătite efectiv de solicitant</w:t>
            </w:r>
            <w:r>
              <w:rPr>
                <w:sz w:val="24"/>
                <w:szCs w:val="24"/>
                <w:lang w:val="ro-RO"/>
              </w:rPr>
              <w:t>.</w:t>
            </w:r>
          </w:p>
          <w:p w:rsidR="00C13311" w:rsidRPr="00F248C7" w:rsidRDefault="00F248C7" w:rsidP="00941A29">
            <w:pPr>
              <w:tabs>
                <w:tab w:val="left" w:pos="360"/>
                <w:tab w:val="left" w:pos="900"/>
                <w:tab w:val="left" w:pos="1440"/>
                <w:tab w:val="left" w:pos="9360"/>
              </w:tabs>
              <w:spacing w:after="0"/>
              <w:jc w:val="both"/>
              <w:rPr>
                <w:rFonts w:cs="Calibri"/>
                <w:sz w:val="24"/>
                <w:szCs w:val="24"/>
              </w:rPr>
            </w:pPr>
            <w:r w:rsidRPr="002167E6">
              <w:rPr>
                <w:sz w:val="24"/>
                <w:szCs w:val="24"/>
                <w:lang w:val="ro-RO" w:eastAsia="en-GB"/>
              </w:rPr>
              <w:t xml:space="preserve">Sprijinul public nerambursabil acordat în cadrul acestei măsuri va fi </w:t>
            </w:r>
            <w:r w:rsidRPr="002167E6">
              <w:rPr>
                <w:sz w:val="24"/>
                <w:szCs w:val="24"/>
                <w:lang w:val="ro-RO" w:eastAsia="en-GB"/>
              </w:rPr>
              <w:lastRenderedPageBreak/>
              <w:t>100% din totalul cheltuielilor eligibile.</w:t>
            </w:r>
            <w:r w:rsidRPr="00F248C7">
              <w:rPr>
                <w:sz w:val="24"/>
                <w:szCs w:val="24"/>
                <w:lang w:val="ro-RO"/>
              </w:rPr>
              <w:t xml:space="preserve"> </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F248C7">
        <w:rPr>
          <w:sz w:val="24"/>
          <w:szCs w:val="24"/>
          <w:lang w:val="ro-RO"/>
        </w:rPr>
        <w:t>M1/1C</w:t>
      </w:r>
      <w:r w:rsidR="00553058">
        <w:rPr>
          <w:sz w:val="24"/>
          <w:szCs w:val="24"/>
          <w:lang w:val="ro-RO"/>
        </w:rPr>
        <w:t>,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C772BC"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w:t>
      </w:r>
      <w:r w:rsidR="00F248C7">
        <w:rPr>
          <w:rFonts w:asciiTheme="minorHAnsi" w:hAnsiTheme="minorHAnsi" w:cs="Arial"/>
          <w:sz w:val="24"/>
          <w:szCs w:val="24"/>
          <w:lang w:val="es-ES"/>
        </w:rPr>
        <w:t xml:space="preserve"> fac </w:t>
      </w:r>
      <w:proofErr w:type="gramStart"/>
      <w:r w:rsidR="00F248C7">
        <w:rPr>
          <w:rFonts w:asciiTheme="minorHAnsi" w:hAnsiTheme="minorHAnsi" w:cs="Arial"/>
          <w:sz w:val="24"/>
          <w:szCs w:val="24"/>
          <w:lang w:val="es-ES"/>
        </w:rPr>
        <w:t xml:space="preserve">parte </w:t>
      </w:r>
      <w:r w:rsidR="00553058" w:rsidRPr="00E93E99">
        <w:rPr>
          <w:rFonts w:asciiTheme="minorHAnsi" w:hAnsiTheme="minorHAnsi" w:cs="Arial"/>
          <w:sz w:val="24"/>
          <w:szCs w:val="24"/>
          <w:lang w:val="es-ES"/>
        </w:rPr>
        <w:t xml:space="preserve"> din</w:t>
      </w:r>
      <w:proofErr w:type="gramEnd"/>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F248C7">
        <w:rPr>
          <w:sz w:val="24"/>
          <w:szCs w:val="24"/>
          <w:lang w:val="ro-RO"/>
        </w:rPr>
        <w:t>M1/1C</w:t>
      </w:r>
      <w:r w:rsidR="00A867FF">
        <w:rPr>
          <w:sz w:val="24"/>
          <w:szCs w:val="24"/>
          <w:lang w:val="ro-RO"/>
        </w:rPr>
        <w:t xml:space="preserve">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F248C7" w:rsidRPr="002167E6" w:rsidRDefault="00F248C7" w:rsidP="00F248C7">
      <w:pPr>
        <w:pStyle w:val="ListParagraph"/>
        <w:numPr>
          <w:ilvl w:val="0"/>
          <w:numId w:val="21"/>
        </w:numPr>
        <w:spacing w:before="120" w:after="120"/>
        <w:ind w:left="284" w:hanging="284"/>
        <w:contextualSpacing w:val="0"/>
        <w:jc w:val="both"/>
        <w:rPr>
          <w:sz w:val="24"/>
          <w:szCs w:val="24"/>
          <w:lang w:val="ro-RO"/>
        </w:rPr>
      </w:pPr>
      <w:r w:rsidRPr="002167E6">
        <w:rPr>
          <w:b/>
          <w:sz w:val="24"/>
          <w:szCs w:val="24"/>
          <w:lang w:val="ro-RO"/>
        </w:rPr>
        <w:t>Anexa 1 - Buget Indicativ și Fundamentarea bugetului</w:t>
      </w:r>
      <w:r w:rsidRPr="002167E6">
        <w:rPr>
          <w:sz w:val="24"/>
          <w:szCs w:val="24"/>
          <w:lang w:val="ro-RO"/>
        </w:rPr>
        <w:t xml:space="preserve"> pe categorii de cheltuieli eligibile, corelate cu activitățile și rezultatele proiectului; </w:t>
      </w:r>
    </w:p>
    <w:p w:rsidR="00F248C7" w:rsidRPr="002167E6" w:rsidRDefault="00F248C7" w:rsidP="00F248C7">
      <w:pPr>
        <w:pStyle w:val="ListParagraph"/>
        <w:numPr>
          <w:ilvl w:val="0"/>
          <w:numId w:val="21"/>
        </w:numPr>
        <w:spacing w:before="120" w:after="120"/>
        <w:ind w:left="284" w:hanging="284"/>
        <w:contextualSpacing w:val="0"/>
        <w:jc w:val="both"/>
        <w:rPr>
          <w:sz w:val="24"/>
          <w:szCs w:val="24"/>
          <w:lang w:val="ro-RO"/>
        </w:rPr>
      </w:pPr>
      <w:r w:rsidRPr="002167E6">
        <w:rPr>
          <w:b/>
          <w:sz w:val="24"/>
          <w:szCs w:val="24"/>
          <w:lang w:val="ro-RO"/>
        </w:rPr>
        <w:t>Anexa 2 – Declarație pe proprie răspundere a solicitantului</w:t>
      </w:r>
      <w:r w:rsidRPr="002167E6">
        <w:rPr>
          <w:sz w:val="24"/>
          <w:szCs w:val="24"/>
          <w:lang w:val="ro-RO"/>
        </w:rPr>
        <w:t>;</w:t>
      </w:r>
    </w:p>
    <w:p w:rsidR="00F248C7" w:rsidRDefault="00F248C7" w:rsidP="00F248C7">
      <w:pPr>
        <w:pStyle w:val="ListParagraph"/>
        <w:numPr>
          <w:ilvl w:val="0"/>
          <w:numId w:val="21"/>
        </w:numPr>
        <w:spacing w:before="120" w:after="120"/>
        <w:ind w:left="284" w:hanging="284"/>
        <w:contextualSpacing w:val="0"/>
        <w:jc w:val="both"/>
        <w:rPr>
          <w:sz w:val="24"/>
          <w:szCs w:val="24"/>
          <w:lang w:val="ro-RO"/>
        </w:rPr>
      </w:pPr>
      <w:r w:rsidRPr="002167E6">
        <w:rPr>
          <w:b/>
          <w:sz w:val="24"/>
          <w:szCs w:val="24"/>
          <w:lang w:val="ro-RO"/>
        </w:rPr>
        <w:t>Anexa 3 – Grafic calendaristic de implementare</w:t>
      </w:r>
      <w:r w:rsidRPr="002167E6">
        <w:rPr>
          <w:sz w:val="24"/>
          <w:szCs w:val="24"/>
          <w:lang w:val="ro-RO"/>
        </w:rPr>
        <w:t>;</w:t>
      </w:r>
    </w:p>
    <w:p w:rsidR="00F248C7" w:rsidRPr="009106BA" w:rsidRDefault="00F248C7" w:rsidP="00F248C7">
      <w:pPr>
        <w:pStyle w:val="ListParagraph"/>
        <w:numPr>
          <w:ilvl w:val="0"/>
          <w:numId w:val="21"/>
        </w:numPr>
        <w:spacing w:before="120" w:after="120"/>
        <w:ind w:left="284" w:hanging="284"/>
        <w:contextualSpacing w:val="0"/>
        <w:jc w:val="both"/>
        <w:rPr>
          <w:sz w:val="24"/>
          <w:szCs w:val="24"/>
          <w:lang w:val="ro-RO"/>
        </w:rPr>
      </w:pPr>
      <w:r>
        <w:rPr>
          <w:sz w:val="24"/>
          <w:szCs w:val="24"/>
        </w:rPr>
        <w:t>Anexa 4 – Declarație privind prelucrarea datelor cu caracter personal (</w:t>
      </w:r>
      <w:r w:rsidRPr="00C97C45">
        <w:rPr>
          <w:i/>
          <w:sz w:val="24"/>
          <w:szCs w:val="24"/>
        </w:rPr>
        <w:t>disponibilă pe site-ul AFIR</w:t>
      </w:r>
      <w:r>
        <w:rPr>
          <w:sz w:val="24"/>
          <w:szCs w:val="24"/>
        </w:rPr>
        <w:t>).</w:t>
      </w:r>
    </w:p>
    <w:p w:rsidR="00F248C7" w:rsidRPr="002167E6" w:rsidRDefault="00F248C7" w:rsidP="00F248C7">
      <w:pPr>
        <w:pStyle w:val="ListParagraph"/>
        <w:numPr>
          <w:ilvl w:val="0"/>
          <w:numId w:val="21"/>
        </w:numPr>
        <w:spacing w:before="120" w:after="120"/>
        <w:ind w:left="284" w:hanging="284"/>
        <w:contextualSpacing w:val="0"/>
        <w:jc w:val="both"/>
        <w:rPr>
          <w:sz w:val="24"/>
          <w:szCs w:val="24"/>
          <w:lang w:val="ro-RO"/>
        </w:rPr>
      </w:pPr>
      <w:r w:rsidRPr="002167E6">
        <w:rPr>
          <w:b/>
          <w:sz w:val="24"/>
          <w:szCs w:val="24"/>
          <w:lang w:val="ro-RO"/>
        </w:rPr>
        <w:t>Raportul asupra utilizării altor programe de finanțare nerambursabilă</w:t>
      </w:r>
      <w:r w:rsidRPr="002167E6">
        <w:rPr>
          <w:sz w:val="24"/>
          <w:szCs w:val="24"/>
          <w:lang w:val="ro-RO"/>
        </w:rPr>
        <w:t xml:space="preserve"> (obiective, tip de serviciu, elemente clare de identificare ale serviciului, lista cheltuielilor eligibile, costul și stadiul proiectului, perioada derulării proiectului) întocmit de solicitant, pentru solicitanții care au mai beneficiat de alte programe de finanțare nerambursabilă în perioada de programare anterioară, pentru aceleași tipuri de servicii;</w:t>
      </w:r>
    </w:p>
    <w:p w:rsidR="00F248C7" w:rsidRPr="005F4CC7" w:rsidRDefault="00F248C7" w:rsidP="00F248C7">
      <w:pPr>
        <w:pStyle w:val="ListParagraph"/>
        <w:numPr>
          <w:ilvl w:val="0"/>
          <w:numId w:val="21"/>
        </w:numPr>
        <w:spacing w:before="120" w:after="120"/>
        <w:ind w:left="284" w:hanging="284"/>
        <w:contextualSpacing w:val="0"/>
        <w:jc w:val="both"/>
        <w:rPr>
          <w:sz w:val="24"/>
          <w:szCs w:val="24"/>
          <w:lang w:val="ro-RO"/>
        </w:rPr>
      </w:pPr>
      <w:r w:rsidRPr="005F4CC7">
        <w:rPr>
          <w:b/>
          <w:sz w:val="24"/>
          <w:szCs w:val="24"/>
          <w:lang w:val="ro-RO"/>
        </w:rPr>
        <w:t xml:space="preserve">Documente justificative </w:t>
      </w:r>
      <w:r w:rsidRPr="005F4CC7">
        <w:rPr>
          <w:sz w:val="24"/>
          <w:szCs w:val="24"/>
          <w:lang w:val="ro-RO"/>
        </w:rPr>
        <w:t>pentru proiectele de servicii finalizate incluse în Raportul asupra utilizării altor programe de finanțare nerambursabilă;</w:t>
      </w:r>
    </w:p>
    <w:p w:rsidR="00F248C7" w:rsidRPr="002167E6" w:rsidRDefault="00F248C7" w:rsidP="00F248C7">
      <w:pPr>
        <w:pStyle w:val="ListParagraph"/>
        <w:numPr>
          <w:ilvl w:val="0"/>
          <w:numId w:val="21"/>
        </w:numPr>
        <w:spacing w:before="120" w:after="120"/>
        <w:ind w:left="284" w:hanging="284"/>
        <w:contextualSpacing w:val="0"/>
        <w:jc w:val="both"/>
        <w:rPr>
          <w:sz w:val="24"/>
          <w:szCs w:val="24"/>
          <w:lang w:val="ro-RO"/>
        </w:rPr>
      </w:pPr>
      <w:r w:rsidRPr="002167E6">
        <w:rPr>
          <w:b/>
          <w:sz w:val="24"/>
          <w:szCs w:val="24"/>
          <w:lang w:val="ro-RO"/>
        </w:rPr>
        <w:t>Documente care să ateste expertiza experților</w:t>
      </w:r>
      <w:r w:rsidRPr="002167E6">
        <w:rPr>
          <w:sz w:val="24"/>
          <w:szCs w:val="24"/>
          <w:lang w:val="ro-RO"/>
        </w:rPr>
        <w:t xml:space="preserve"> de a implementa activitățiile proiectului:</w:t>
      </w:r>
    </w:p>
    <w:p w:rsidR="00F248C7" w:rsidRPr="002167E6" w:rsidRDefault="00F248C7" w:rsidP="00F248C7">
      <w:pPr>
        <w:pStyle w:val="ListParagraph"/>
        <w:numPr>
          <w:ilvl w:val="0"/>
          <w:numId w:val="22"/>
        </w:numPr>
        <w:spacing w:after="0"/>
        <w:jc w:val="both"/>
        <w:rPr>
          <w:sz w:val="24"/>
          <w:szCs w:val="24"/>
          <w:lang w:val="ro-RO"/>
        </w:rPr>
      </w:pPr>
      <w:r w:rsidRPr="002167E6">
        <w:rPr>
          <w:sz w:val="24"/>
          <w:szCs w:val="24"/>
          <w:lang w:val="ro-RO"/>
        </w:rPr>
        <w:t>Lista personalului implicat în proiect cu specificarea activităților ce urmează a fi desfășurate de fiecare expert formator propus;</w:t>
      </w:r>
    </w:p>
    <w:p w:rsidR="00F248C7" w:rsidRPr="002167E6" w:rsidRDefault="00F248C7" w:rsidP="00F248C7">
      <w:pPr>
        <w:pStyle w:val="ListParagraph"/>
        <w:numPr>
          <w:ilvl w:val="0"/>
          <w:numId w:val="22"/>
        </w:numPr>
        <w:spacing w:after="0"/>
        <w:jc w:val="both"/>
        <w:rPr>
          <w:sz w:val="24"/>
          <w:szCs w:val="24"/>
          <w:lang w:val="ro-RO"/>
        </w:rPr>
      </w:pPr>
      <w:r w:rsidRPr="002167E6">
        <w:rPr>
          <w:sz w:val="24"/>
          <w:szCs w:val="24"/>
          <w:lang w:val="ro-RO"/>
        </w:rPr>
        <w:t>Declarații de disponibilitate pentru toți experții formatori implicați în proiect;</w:t>
      </w:r>
    </w:p>
    <w:p w:rsidR="00F248C7" w:rsidRPr="002167E6" w:rsidRDefault="00F248C7" w:rsidP="00F248C7">
      <w:pPr>
        <w:pStyle w:val="ListParagraph"/>
        <w:numPr>
          <w:ilvl w:val="0"/>
          <w:numId w:val="22"/>
        </w:numPr>
        <w:spacing w:after="0"/>
        <w:jc w:val="both"/>
        <w:rPr>
          <w:sz w:val="24"/>
          <w:szCs w:val="24"/>
          <w:lang w:val="ro-RO"/>
        </w:rPr>
      </w:pPr>
      <w:r w:rsidRPr="002167E6">
        <w:rPr>
          <w:sz w:val="24"/>
          <w:szCs w:val="24"/>
          <w:lang w:val="ro-RO"/>
        </w:rPr>
        <w:lastRenderedPageBreak/>
        <w:t>Certificat formator/adeverință prin care se dovedește că profesează într-o funcție didactică la nivelul învățământului liceal, vocațional, profesional și tehnic sau adeverință prin care se dovedește că este cadru didactic la nivelul învățământului superior – asistent/ lector/ conferențiar/ profesor universitar și care să ateste vechimea în muncă şi disciplinele predate pentru cadrele didactice;</w:t>
      </w:r>
    </w:p>
    <w:p w:rsidR="00F248C7" w:rsidRPr="002167E6" w:rsidRDefault="00F248C7" w:rsidP="00F248C7">
      <w:pPr>
        <w:pStyle w:val="ListParagraph"/>
        <w:numPr>
          <w:ilvl w:val="0"/>
          <w:numId w:val="22"/>
        </w:numPr>
        <w:spacing w:after="0"/>
        <w:jc w:val="both"/>
        <w:rPr>
          <w:sz w:val="24"/>
          <w:szCs w:val="24"/>
          <w:lang w:val="ro-RO"/>
        </w:rPr>
      </w:pPr>
      <w:r w:rsidRPr="002167E6">
        <w:rPr>
          <w:sz w:val="24"/>
          <w:szCs w:val="24"/>
          <w:lang w:val="ro-RO"/>
        </w:rPr>
        <w:t>Copie după diploma de licență a fiecărui expert formator cu respectarea specializărilor activităților aferente susținerii cursurilor derulate prin proiect;</w:t>
      </w:r>
    </w:p>
    <w:p w:rsidR="00F248C7" w:rsidRPr="002167E6" w:rsidRDefault="00F248C7" w:rsidP="00F248C7">
      <w:pPr>
        <w:pStyle w:val="ListParagraph"/>
        <w:numPr>
          <w:ilvl w:val="0"/>
          <w:numId w:val="22"/>
        </w:numPr>
        <w:spacing w:after="0"/>
        <w:jc w:val="both"/>
        <w:rPr>
          <w:sz w:val="24"/>
          <w:szCs w:val="24"/>
          <w:lang w:val="ro-RO"/>
        </w:rPr>
      </w:pPr>
      <w:r w:rsidRPr="002167E6">
        <w:rPr>
          <w:sz w:val="24"/>
          <w:szCs w:val="24"/>
          <w:lang w:val="ro-RO"/>
        </w:rPr>
        <w:t>Pentru cadrele didactice, nu este necesară copia diplomei de licență pentru disciplinele pe care le predau în sistemul de învățământ. Pentru predarea altor discipline, în afara celor predate în sistemul de învățământ, aceștia vor prezenta copie după diploma de licență.</w:t>
      </w:r>
    </w:p>
    <w:p w:rsidR="00F248C7" w:rsidRPr="002167E6" w:rsidRDefault="00F248C7" w:rsidP="00F248C7">
      <w:pPr>
        <w:pStyle w:val="ListParagraph"/>
        <w:numPr>
          <w:ilvl w:val="0"/>
          <w:numId w:val="22"/>
        </w:numPr>
        <w:spacing w:after="0"/>
        <w:jc w:val="both"/>
        <w:rPr>
          <w:sz w:val="24"/>
          <w:szCs w:val="24"/>
          <w:lang w:val="ro-RO"/>
        </w:rPr>
      </w:pPr>
      <w:r w:rsidRPr="002167E6">
        <w:rPr>
          <w:sz w:val="24"/>
          <w:szCs w:val="24"/>
          <w:lang w:val="ro-RO"/>
        </w:rPr>
        <w:t>CV - uri care prezintă semnătura și numele în clar ale formatorilor și ale cadrelor didactice din care să reiasă experiența similară în cel puțin un proiect;</w:t>
      </w:r>
    </w:p>
    <w:p w:rsidR="00F248C7" w:rsidRDefault="00F248C7" w:rsidP="00F248C7">
      <w:pPr>
        <w:pStyle w:val="ListParagraph"/>
        <w:numPr>
          <w:ilvl w:val="0"/>
          <w:numId w:val="22"/>
        </w:numPr>
        <w:spacing w:after="0"/>
        <w:jc w:val="both"/>
        <w:rPr>
          <w:sz w:val="24"/>
          <w:szCs w:val="24"/>
          <w:lang w:val="ro-RO"/>
        </w:rPr>
      </w:pPr>
      <w:r w:rsidRPr="002167E6">
        <w:rPr>
          <w:sz w:val="24"/>
          <w:szCs w:val="24"/>
          <w:lang w:val="ro-RO"/>
        </w:rPr>
        <w:t>Adeverință/certificat/orice alt tip de document asimilat care să ateste participarea experților formatori, în ultimii trei ani, la o formă de instruire (cursuri, conferințe, seminarii, simpozioane, etc.) în domeniul de activitate pentru care sunt propuși în proiect sau declarație prin care se obligă ca experții formatori să urmeze acest tip de instruire menționat anterior, în domeniul de activitate pentru care sunt propuși în proiect, formă de instruire ce trebuie finalizată până la semnarea contractului de finanțare.</w:t>
      </w:r>
    </w:p>
    <w:p w:rsidR="00F248C7" w:rsidRPr="002167E6" w:rsidRDefault="00F248C7" w:rsidP="00F248C7">
      <w:pPr>
        <w:pStyle w:val="ListParagraph"/>
        <w:numPr>
          <w:ilvl w:val="0"/>
          <w:numId w:val="21"/>
        </w:numPr>
        <w:spacing w:before="120" w:after="120"/>
        <w:ind w:left="284" w:hanging="284"/>
        <w:contextualSpacing w:val="0"/>
        <w:jc w:val="both"/>
        <w:rPr>
          <w:sz w:val="24"/>
          <w:szCs w:val="24"/>
          <w:lang w:val="ro-RO"/>
        </w:rPr>
      </w:pPr>
      <w:r w:rsidRPr="002167E6">
        <w:rPr>
          <w:b/>
          <w:sz w:val="24"/>
          <w:szCs w:val="24"/>
          <w:lang w:val="ro-RO"/>
        </w:rPr>
        <w:t>Documente constitutive/Documente care să ateste forma de organizare</w:t>
      </w:r>
      <w:r w:rsidRPr="002167E6">
        <w:rPr>
          <w:sz w:val="24"/>
          <w:szCs w:val="24"/>
          <w:lang w:val="ro-RO"/>
        </w:rPr>
        <w:t xml:space="preserve"> – în funcție de tipul solicitantului (Statut juridic, Act Constitutiv, Cod Unic de Înregistrare, Cod de Înregistrare Fiscală, Înscrierea în Registrul asociațiilor și fundațiilor etc.);</w:t>
      </w:r>
    </w:p>
    <w:p w:rsidR="00F248C7" w:rsidRPr="002167E6" w:rsidRDefault="00F248C7" w:rsidP="00F248C7">
      <w:pPr>
        <w:spacing w:after="0"/>
        <w:ind w:left="284"/>
        <w:jc w:val="both"/>
        <w:rPr>
          <w:sz w:val="24"/>
          <w:szCs w:val="24"/>
          <w:lang w:val="ro-RO"/>
        </w:rPr>
      </w:pPr>
      <w:r w:rsidRPr="002167E6">
        <w:rPr>
          <w:sz w:val="24"/>
          <w:szCs w:val="24"/>
          <w:lang w:val="ro-RO"/>
        </w:rPr>
        <w:t>Pentru ONG se va depune extras de la Registrul asociaţiilor şi fundaţiilor aflat la grefa judecătoriei în a cărei circumscripţie teritorială îşi are sediul, documentele statutare inclusiv actele adiţionale şi hotărârile judecătoreşti de modificare (dacă este cazul), hotărârea judecătorească de înfiinţare etc.</w:t>
      </w:r>
    </w:p>
    <w:p w:rsidR="00F248C7" w:rsidRDefault="00F248C7" w:rsidP="00F248C7">
      <w:pPr>
        <w:spacing w:after="0"/>
        <w:ind w:left="284"/>
        <w:jc w:val="both"/>
        <w:rPr>
          <w:sz w:val="24"/>
          <w:szCs w:val="24"/>
          <w:lang w:val="ro-RO"/>
        </w:rPr>
      </w:pPr>
      <w:r w:rsidRPr="002167E6">
        <w:rPr>
          <w:sz w:val="24"/>
          <w:szCs w:val="24"/>
          <w:lang w:val="ro-RO"/>
        </w:rPr>
        <w:t>Pentru instituţiile publice se vor prezenta documente relevante privind înfiinţare instituţiei, precum şi documente din care să reiasă obiectul de activitate specific acestei achiziţii publice;</w:t>
      </w:r>
    </w:p>
    <w:p w:rsidR="00F248C7" w:rsidRDefault="00F248C7" w:rsidP="00F248C7">
      <w:pPr>
        <w:spacing w:after="0"/>
        <w:ind w:left="284"/>
        <w:jc w:val="both"/>
        <w:rPr>
          <w:sz w:val="24"/>
          <w:szCs w:val="24"/>
          <w:lang w:val="ro-RO"/>
        </w:rPr>
      </w:pPr>
    </w:p>
    <w:p w:rsidR="00F248C7" w:rsidRPr="002167E6" w:rsidRDefault="00F248C7" w:rsidP="00F248C7">
      <w:pPr>
        <w:pStyle w:val="ListParagraph"/>
        <w:numPr>
          <w:ilvl w:val="0"/>
          <w:numId w:val="21"/>
        </w:numPr>
        <w:spacing w:before="120" w:after="120"/>
        <w:ind w:left="284" w:hanging="284"/>
        <w:jc w:val="both"/>
        <w:rPr>
          <w:sz w:val="24"/>
          <w:szCs w:val="24"/>
          <w:lang w:val="ro-RO"/>
        </w:rPr>
      </w:pPr>
      <w:r w:rsidRPr="002167E6">
        <w:rPr>
          <w:b/>
          <w:sz w:val="24"/>
          <w:szCs w:val="24"/>
          <w:lang w:val="ro-RO"/>
        </w:rPr>
        <w:t>Certificat/certificate care să ateste lipsa datoriilor fiscale și sociale</w:t>
      </w:r>
      <w:r w:rsidRPr="002167E6">
        <w:rPr>
          <w:sz w:val="24"/>
          <w:szCs w:val="24"/>
          <w:lang w:val="ro-RO"/>
        </w:rPr>
        <w:t xml:space="preserve"> emise de Direcția Generală a Finanțelor Publice </w:t>
      </w:r>
    </w:p>
    <w:p w:rsidR="00F248C7" w:rsidRPr="002167E6" w:rsidRDefault="00F248C7" w:rsidP="00F248C7">
      <w:pPr>
        <w:pStyle w:val="ListParagraph"/>
        <w:spacing w:before="240" w:after="120"/>
        <w:ind w:left="284"/>
        <w:contextualSpacing w:val="0"/>
        <w:jc w:val="both"/>
        <w:rPr>
          <w:sz w:val="24"/>
          <w:szCs w:val="24"/>
          <w:lang w:val="ro-RO"/>
        </w:rPr>
      </w:pPr>
      <w:r w:rsidRPr="002167E6">
        <w:rPr>
          <w:sz w:val="24"/>
          <w:szCs w:val="24"/>
          <w:lang w:val="ro-RO"/>
        </w:rPr>
        <w:t>Certificate de atestare fiscală, emise în conformitate cu art. 112 și 113 din OG nr. 92/2003, privind Codul de Procedură Fiscală, republicată, de către:</w:t>
      </w:r>
    </w:p>
    <w:p w:rsidR="00F248C7" w:rsidRPr="002167E6" w:rsidRDefault="00F248C7" w:rsidP="00F248C7">
      <w:pPr>
        <w:pStyle w:val="ListParagraph"/>
        <w:spacing w:before="120" w:after="120"/>
        <w:ind w:left="284"/>
        <w:jc w:val="both"/>
        <w:rPr>
          <w:sz w:val="24"/>
          <w:szCs w:val="24"/>
          <w:lang w:val="ro-RO"/>
        </w:rPr>
      </w:pPr>
      <w:r w:rsidRPr="002167E6">
        <w:rPr>
          <w:sz w:val="24"/>
          <w:szCs w:val="24"/>
          <w:lang w:val="ro-RO"/>
        </w:rPr>
        <w:t>a) Organul fiscal competent din subordinea Direcțiilor Generale ale Finanțelor Publice, pentru obligațiile fiscale și sociale de plată către bugetul general consolidat al statului;</w:t>
      </w:r>
    </w:p>
    <w:p w:rsidR="00F248C7" w:rsidRPr="002167E6" w:rsidRDefault="00F248C7" w:rsidP="00F248C7">
      <w:pPr>
        <w:pStyle w:val="ListParagraph"/>
        <w:spacing w:before="120" w:after="120"/>
        <w:ind w:left="284"/>
        <w:jc w:val="both"/>
        <w:rPr>
          <w:sz w:val="24"/>
          <w:szCs w:val="24"/>
          <w:lang w:val="ro-RO"/>
        </w:rPr>
      </w:pPr>
      <w:r w:rsidRPr="002167E6">
        <w:rPr>
          <w:sz w:val="24"/>
          <w:szCs w:val="24"/>
          <w:lang w:val="ro-RO"/>
        </w:rPr>
        <w:lastRenderedPageBreak/>
        <w:t>b) Autoritățile administrației publice locale, în raza cărora își au sediul social și puncte de lucru (după caz), pentru obligațiile de plată către bugetul local (numai în cazul în care solicitantul este proprietar asupra imobilelor). Aceste certificate trebuie să  menţioneze clar lipsa datoriilor (prin menţiunea „nu are datorii fiscale, sociale sau locale” sau bararea rubricii în care ar trebui să fie menţionate).</w:t>
      </w:r>
    </w:p>
    <w:p w:rsidR="00F248C7" w:rsidRPr="002167E6" w:rsidRDefault="00F248C7" w:rsidP="00F248C7">
      <w:pPr>
        <w:pStyle w:val="ListParagraph"/>
        <w:spacing w:before="120" w:after="120"/>
        <w:ind w:left="284"/>
        <w:jc w:val="both"/>
        <w:rPr>
          <w:sz w:val="24"/>
          <w:szCs w:val="24"/>
          <w:lang w:val="ro-RO"/>
        </w:rPr>
      </w:pPr>
      <w:r w:rsidRPr="002167E6">
        <w:rPr>
          <w:sz w:val="24"/>
          <w:szCs w:val="24"/>
          <w:lang w:val="ro-RO"/>
        </w:rPr>
        <w:t>Decizia de rambursare aprobată a sumelor negative solicitate la rambursare prin deconturile de TVA și/sau alte documente aprobate pentru soluționarea cererilor de restituire.</w:t>
      </w:r>
    </w:p>
    <w:p w:rsidR="00F248C7" w:rsidRPr="002167E6" w:rsidRDefault="00F248C7" w:rsidP="00F248C7">
      <w:pPr>
        <w:pStyle w:val="ListParagraph"/>
        <w:spacing w:before="120" w:after="120"/>
        <w:ind w:left="284"/>
        <w:contextualSpacing w:val="0"/>
        <w:jc w:val="both"/>
        <w:rPr>
          <w:sz w:val="24"/>
          <w:szCs w:val="24"/>
          <w:lang w:val="ro-RO"/>
        </w:rPr>
      </w:pPr>
      <w:r w:rsidRPr="002167E6">
        <w:rPr>
          <w:sz w:val="24"/>
          <w:szCs w:val="24"/>
          <w:lang w:val="ro-RO"/>
        </w:rPr>
        <w:t>Graficul de eșalonare a datoriilor, în cazul în care această eșalonare a fost acordată.</w:t>
      </w:r>
    </w:p>
    <w:p w:rsidR="00F248C7" w:rsidRPr="002167E6" w:rsidRDefault="00F248C7" w:rsidP="00F248C7">
      <w:pPr>
        <w:pStyle w:val="ListParagraph"/>
        <w:numPr>
          <w:ilvl w:val="0"/>
          <w:numId w:val="21"/>
        </w:numPr>
        <w:spacing w:before="120" w:after="120"/>
        <w:ind w:left="426" w:hanging="426"/>
        <w:jc w:val="both"/>
        <w:rPr>
          <w:sz w:val="24"/>
          <w:szCs w:val="24"/>
          <w:lang w:val="ro-RO"/>
        </w:rPr>
      </w:pPr>
      <w:r w:rsidRPr="002167E6">
        <w:rPr>
          <w:b/>
          <w:sz w:val="24"/>
          <w:szCs w:val="24"/>
          <w:lang w:val="ro-RO"/>
        </w:rPr>
        <w:t>Oferte conforme</w:t>
      </w:r>
      <w:r w:rsidRPr="002167E6">
        <w:rPr>
          <w:sz w:val="24"/>
          <w:szCs w:val="24"/>
          <w:lang w:val="ro-RO"/>
        </w:rPr>
        <w:t xml:space="preserve"> - documente obligatorii care trebuie avute în vedere la stabilirea rezonabilității prețurilor. Acestea trebuie să aibă cel puțin următoarele caracteristici:</w:t>
      </w:r>
    </w:p>
    <w:p w:rsidR="00F248C7" w:rsidRPr="002167E6" w:rsidRDefault="00F248C7" w:rsidP="00F248C7">
      <w:pPr>
        <w:pStyle w:val="ListParagraph"/>
        <w:numPr>
          <w:ilvl w:val="0"/>
          <w:numId w:val="22"/>
        </w:numPr>
        <w:spacing w:before="120" w:after="120"/>
        <w:ind w:left="993" w:hanging="284"/>
        <w:jc w:val="both"/>
        <w:rPr>
          <w:sz w:val="24"/>
          <w:szCs w:val="24"/>
          <w:lang w:val="ro-RO"/>
        </w:rPr>
      </w:pPr>
      <w:r w:rsidRPr="002167E6">
        <w:rPr>
          <w:sz w:val="24"/>
          <w:szCs w:val="24"/>
          <w:lang w:val="ro-RO"/>
        </w:rPr>
        <w:t>Să fie datate, personalizate și semnate;</w:t>
      </w:r>
    </w:p>
    <w:p w:rsidR="00F248C7" w:rsidRPr="002167E6" w:rsidRDefault="00F248C7" w:rsidP="00F248C7">
      <w:pPr>
        <w:pStyle w:val="ListParagraph"/>
        <w:numPr>
          <w:ilvl w:val="0"/>
          <w:numId w:val="22"/>
        </w:numPr>
        <w:tabs>
          <w:tab w:val="left" w:pos="993"/>
        </w:tabs>
        <w:spacing w:before="120" w:after="120"/>
        <w:ind w:hanging="11"/>
        <w:jc w:val="both"/>
        <w:rPr>
          <w:sz w:val="24"/>
          <w:szCs w:val="24"/>
          <w:lang w:val="ro-RO"/>
        </w:rPr>
      </w:pPr>
      <w:r w:rsidRPr="002167E6">
        <w:rPr>
          <w:sz w:val="24"/>
          <w:szCs w:val="24"/>
          <w:lang w:val="ro-RO"/>
        </w:rPr>
        <w:t>Să conțină detalierea unor specificații tehnice minimale;</w:t>
      </w:r>
    </w:p>
    <w:p w:rsidR="00F248C7" w:rsidRPr="002167E6" w:rsidRDefault="00F248C7" w:rsidP="00F248C7">
      <w:pPr>
        <w:pStyle w:val="ListParagraph"/>
        <w:numPr>
          <w:ilvl w:val="0"/>
          <w:numId w:val="22"/>
        </w:numPr>
        <w:tabs>
          <w:tab w:val="left" w:pos="993"/>
        </w:tabs>
        <w:spacing w:before="120" w:after="120"/>
        <w:ind w:hanging="11"/>
        <w:jc w:val="both"/>
        <w:rPr>
          <w:sz w:val="24"/>
          <w:szCs w:val="24"/>
          <w:lang w:val="ro-RO"/>
        </w:rPr>
      </w:pPr>
      <w:r w:rsidRPr="002167E6">
        <w:rPr>
          <w:sz w:val="24"/>
          <w:szCs w:val="24"/>
          <w:lang w:val="ro-RO"/>
        </w:rPr>
        <w:t>Să conţină preţul de achiziţie, defalcat pe categorii de bunuri/servicii.</w:t>
      </w:r>
    </w:p>
    <w:p w:rsidR="00F248C7" w:rsidRDefault="00F248C7" w:rsidP="00F248C7">
      <w:pPr>
        <w:spacing w:before="120" w:after="120"/>
        <w:ind w:left="426"/>
        <w:jc w:val="both"/>
        <w:rPr>
          <w:sz w:val="24"/>
          <w:szCs w:val="24"/>
          <w:lang w:val="ro-RO"/>
        </w:rPr>
      </w:pPr>
      <w:r w:rsidRPr="002167E6">
        <w:rPr>
          <w:sz w:val="24"/>
          <w:szCs w:val="24"/>
          <w:lang w:val="ro-RO"/>
        </w:rPr>
        <w:t>Ofertele conforme reprezintă oferte comparabile, care răspund cerințelor din punct de vedere al performanțelor și parametrilor din cererea de oferte, al obiectului acestora și din punct de vedere financiar și sunt transmise de către operatori economici reali și care îndeplinesc condițiile de calificare, verificabile de către experții evaluatori.</w:t>
      </w:r>
    </w:p>
    <w:p w:rsidR="00F248C7" w:rsidRPr="008B67FE" w:rsidRDefault="00F248C7" w:rsidP="00F248C7">
      <w:pPr>
        <w:pStyle w:val="ListParagraph"/>
        <w:numPr>
          <w:ilvl w:val="0"/>
          <w:numId w:val="21"/>
        </w:numPr>
        <w:tabs>
          <w:tab w:val="left" w:pos="426"/>
        </w:tabs>
        <w:spacing w:before="120" w:after="120"/>
        <w:ind w:left="426" w:hanging="426"/>
        <w:contextualSpacing w:val="0"/>
        <w:jc w:val="both"/>
        <w:rPr>
          <w:sz w:val="24"/>
          <w:szCs w:val="24"/>
          <w:lang w:val="ro-RO"/>
        </w:rPr>
      </w:pPr>
      <w:r w:rsidRPr="008B67FE">
        <w:rPr>
          <w:b/>
          <w:sz w:val="24"/>
          <w:szCs w:val="24"/>
          <w:lang w:val="ro-RO"/>
        </w:rPr>
        <w:t>Certificat constatator</w:t>
      </w:r>
      <w:r w:rsidRPr="008B67FE">
        <w:rPr>
          <w:sz w:val="24"/>
          <w:szCs w:val="24"/>
          <w:lang w:val="ro-RO"/>
        </w:rPr>
        <w:t xml:space="preserve"> emis conform legislației naționale în vigoare (EMIS DE CEL MULT 30 ZILE) </w:t>
      </w:r>
      <w:r w:rsidRPr="008B67FE">
        <w:rPr>
          <w:sz w:val="24"/>
        </w:rPr>
        <w:t>din care să rezulte faptul că solicitantul nu se află în proces de lichidare sau faliment. Nu se depune în cazul solicitanților înființați în baza OG nr.26/2000 cu privire la asociații și fundații.</w:t>
      </w:r>
    </w:p>
    <w:p w:rsidR="00F248C7" w:rsidRPr="00BD66EE" w:rsidRDefault="00F248C7" w:rsidP="00F248C7">
      <w:pPr>
        <w:pStyle w:val="ListParagraph"/>
        <w:numPr>
          <w:ilvl w:val="0"/>
          <w:numId w:val="21"/>
        </w:numPr>
        <w:tabs>
          <w:tab w:val="left" w:pos="426"/>
        </w:tabs>
        <w:spacing w:before="120" w:after="120"/>
        <w:ind w:left="284" w:hanging="284"/>
        <w:contextualSpacing w:val="0"/>
        <w:jc w:val="both"/>
        <w:rPr>
          <w:sz w:val="24"/>
          <w:szCs w:val="24"/>
          <w:lang w:val="ro-RO"/>
        </w:rPr>
      </w:pPr>
      <w:r w:rsidRPr="002167E6">
        <w:rPr>
          <w:b/>
          <w:sz w:val="24"/>
          <w:szCs w:val="24"/>
          <w:lang w:val="ro-RO"/>
        </w:rPr>
        <w:t>Copia actului de identitate</w:t>
      </w:r>
      <w:r w:rsidRPr="002167E6">
        <w:rPr>
          <w:sz w:val="24"/>
          <w:szCs w:val="24"/>
          <w:lang w:val="ro-RO"/>
        </w:rPr>
        <w:t xml:space="preserve"> a reprezentantului legal;</w:t>
      </w:r>
    </w:p>
    <w:p w:rsidR="00F248C7" w:rsidRPr="00BD66EE" w:rsidRDefault="00F248C7" w:rsidP="00F248C7">
      <w:pPr>
        <w:pStyle w:val="ListParagraph"/>
        <w:numPr>
          <w:ilvl w:val="0"/>
          <w:numId w:val="21"/>
        </w:numPr>
        <w:spacing w:before="120" w:after="120"/>
        <w:ind w:left="426" w:hanging="426"/>
        <w:contextualSpacing w:val="0"/>
        <w:jc w:val="both"/>
        <w:rPr>
          <w:sz w:val="24"/>
          <w:szCs w:val="24"/>
          <w:lang w:val="ro-RO"/>
        </w:rPr>
      </w:pPr>
      <w:r w:rsidRPr="002167E6">
        <w:rPr>
          <w:b/>
          <w:sz w:val="24"/>
          <w:szCs w:val="24"/>
          <w:lang w:val="ro-RO"/>
        </w:rPr>
        <w:t>Document de la bancă/trezorerie</w:t>
      </w:r>
      <w:r w:rsidRPr="002167E6">
        <w:rPr>
          <w:sz w:val="24"/>
          <w:szCs w:val="24"/>
          <w:lang w:val="ro-RO"/>
        </w:rPr>
        <w:t xml:space="preserve"> cu datele de identificare ale trezoreriei /băncii și ale contului aferent proiectului FEADR (denumirea, adresa trezoreriei/băncii, codul IBAN al contului în care se derulează operațiunile cu AFIR);</w:t>
      </w:r>
    </w:p>
    <w:p w:rsidR="00F248C7" w:rsidRPr="00EB0E8F" w:rsidRDefault="00F248C7" w:rsidP="00F248C7">
      <w:pPr>
        <w:pStyle w:val="ListParagraph"/>
        <w:numPr>
          <w:ilvl w:val="0"/>
          <w:numId w:val="21"/>
        </w:numPr>
        <w:spacing w:before="120" w:after="120"/>
        <w:ind w:left="426" w:hanging="426"/>
        <w:contextualSpacing w:val="0"/>
        <w:jc w:val="both"/>
        <w:rPr>
          <w:sz w:val="24"/>
          <w:szCs w:val="24"/>
          <w:lang w:val="ro-RO"/>
        </w:rPr>
      </w:pPr>
      <w:r w:rsidRPr="00EB0E8F">
        <w:rPr>
          <w:sz w:val="24"/>
          <w:szCs w:val="24"/>
        </w:rPr>
        <w:t>Declaraţia pe propria răspundere că solicitantul deţine sau se angajează să asigure capacitatea tehnică necesară</w:t>
      </w:r>
    </w:p>
    <w:p w:rsidR="00F248C7" w:rsidRDefault="00F248C7" w:rsidP="00F248C7">
      <w:pPr>
        <w:pStyle w:val="ListParagraph"/>
        <w:numPr>
          <w:ilvl w:val="0"/>
          <w:numId w:val="21"/>
        </w:numPr>
        <w:tabs>
          <w:tab w:val="left" w:pos="426"/>
        </w:tabs>
        <w:spacing w:before="120" w:after="120"/>
        <w:ind w:left="426" w:hanging="426"/>
        <w:contextualSpacing w:val="0"/>
        <w:jc w:val="both"/>
        <w:rPr>
          <w:sz w:val="24"/>
          <w:szCs w:val="24"/>
          <w:lang w:val="ro-RO"/>
        </w:rPr>
      </w:pPr>
      <w:r w:rsidRPr="002167E6">
        <w:rPr>
          <w:b/>
          <w:sz w:val="24"/>
          <w:szCs w:val="24"/>
          <w:lang w:val="ro-RO"/>
        </w:rPr>
        <w:t>Situaţii financiare</w:t>
      </w:r>
      <w:r w:rsidRPr="002167E6">
        <w:rPr>
          <w:sz w:val="24"/>
          <w:szCs w:val="24"/>
          <w:lang w:val="ro-RO"/>
        </w:rPr>
        <w:t xml:space="preserve"> înregistrate la Administraţia Financiară – bilanţ – formularele 10, și 20 pentru</w:t>
      </w:r>
      <w:r>
        <w:rPr>
          <w:sz w:val="24"/>
          <w:szCs w:val="24"/>
          <w:lang w:val="ro-RO"/>
        </w:rPr>
        <w:t xml:space="preserve"> anii n, n-1 şi n-2 (după caz).</w:t>
      </w:r>
    </w:p>
    <w:p w:rsidR="00F248C7" w:rsidRPr="002167E6" w:rsidRDefault="00F248C7" w:rsidP="00F248C7">
      <w:pPr>
        <w:pStyle w:val="ListParagraph"/>
        <w:numPr>
          <w:ilvl w:val="0"/>
          <w:numId w:val="21"/>
        </w:numPr>
        <w:tabs>
          <w:tab w:val="left" w:pos="426"/>
        </w:tabs>
        <w:spacing w:before="120" w:after="120"/>
        <w:ind w:left="284" w:hanging="284"/>
        <w:contextualSpacing w:val="0"/>
        <w:jc w:val="both"/>
        <w:rPr>
          <w:sz w:val="24"/>
          <w:szCs w:val="24"/>
          <w:lang w:val="ro-RO"/>
        </w:rPr>
      </w:pPr>
      <w:r w:rsidRPr="002167E6">
        <w:rPr>
          <w:b/>
          <w:sz w:val="24"/>
          <w:szCs w:val="24"/>
          <w:lang w:val="ro-RO"/>
        </w:rPr>
        <w:t>Alte documente justificative</w:t>
      </w:r>
      <w:r w:rsidRPr="002167E6">
        <w:rPr>
          <w:sz w:val="24"/>
          <w:szCs w:val="24"/>
          <w:lang w:val="ro-RO"/>
        </w:rPr>
        <w:t>, după caz.</w:t>
      </w:r>
    </w:p>
    <w:p w:rsidR="00BA0AB5" w:rsidRDefault="00F248C7" w:rsidP="00F248C7">
      <w:pPr>
        <w:spacing w:before="120" w:after="120"/>
        <w:jc w:val="both"/>
        <w:rPr>
          <w:rFonts w:asciiTheme="minorHAnsi" w:hAnsiTheme="minorHAnsi"/>
          <w:sz w:val="24"/>
          <w:szCs w:val="24"/>
          <w:lang w:val="ro-RO"/>
        </w:rPr>
      </w:pPr>
      <w:r w:rsidRPr="002167E6">
        <w:rPr>
          <w:rFonts w:asciiTheme="minorHAnsi" w:hAnsiTheme="minorHAnsi"/>
          <w:b/>
          <w:color w:val="1F497D" w:themeColor="text2"/>
          <w:sz w:val="24"/>
          <w:szCs w:val="24"/>
          <w:lang w:val="ro-RO"/>
        </w:rPr>
        <w:t>ATENŢIE!</w:t>
      </w:r>
      <w:r w:rsidRPr="002167E6">
        <w:rPr>
          <w:rFonts w:asciiTheme="minorHAnsi" w:hAnsiTheme="minorHAnsi"/>
          <w:sz w:val="24"/>
          <w:szCs w:val="24"/>
          <w:lang w:val="ro-RO"/>
        </w:rPr>
        <w:t xml:space="preserve"> Documentele trebuie să fie valabile la data depunerii Cererii de Finanţare, termenul de valabilitate al acestora fiind în conformitate cu legislaţia în vigoare.</w:t>
      </w:r>
    </w:p>
    <w:p w:rsidR="00F248C7" w:rsidRPr="00904DEB" w:rsidRDefault="00F248C7" w:rsidP="00F248C7">
      <w:pPr>
        <w:spacing w:before="120" w:after="120"/>
        <w:jc w:val="both"/>
        <w:rPr>
          <w:sz w:val="24"/>
          <w:szCs w:val="24"/>
          <w:lang w:val="ro-RO"/>
        </w:rPr>
      </w:pP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lastRenderedPageBreak/>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F248C7">
        <w:rPr>
          <w:sz w:val="24"/>
          <w:szCs w:val="24"/>
          <w:lang w:val="ro-RO"/>
        </w:rPr>
        <w:t>M1/1C</w:t>
      </w:r>
      <w:r w:rsidR="00A867FF">
        <w:rPr>
          <w:sz w:val="24"/>
          <w:szCs w:val="24"/>
          <w:lang w:val="ro-RO"/>
        </w:rPr>
        <w:t xml:space="preserve">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F248C7" w:rsidRPr="008E15ED" w:rsidRDefault="00F248C7" w:rsidP="00F248C7">
      <w:pPr>
        <w:pStyle w:val="ListParagraph"/>
        <w:numPr>
          <w:ilvl w:val="0"/>
          <w:numId w:val="23"/>
        </w:numPr>
        <w:spacing w:after="0"/>
        <w:ind w:left="714" w:hanging="357"/>
        <w:jc w:val="both"/>
        <w:rPr>
          <w:sz w:val="24"/>
          <w:szCs w:val="24"/>
          <w:lang w:val="ro-RO"/>
        </w:rPr>
      </w:pPr>
      <w:r w:rsidRPr="002D2CD1">
        <w:rPr>
          <w:kern w:val="32"/>
          <w:sz w:val="24"/>
        </w:rPr>
        <w:t>Solicitantul aparține categoriei solicitanților eligibili</w:t>
      </w:r>
    </w:p>
    <w:p w:rsidR="00F248C7" w:rsidRDefault="00F248C7" w:rsidP="00F248C7">
      <w:pPr>
        <w:pStyle w:val="ListParagraph"/>
        <w:numPr>
          <w:ilvl w:val="0"/>
          <w:numId w:val="23"/>
        </w:numPr>
        <w:spacing w:after="0"/>
        <w:ind w:left="714" w:hanging="357"/>
        <w:jc w:val="both"/>
        <w:rPr>
          <w:sz w:val="24"/>
          <w:szCs w:val="24"/>
          <w:lang w:val="ro-RO"/>
        </w:rPr>
      </w:pPr>
      <w:r w:rsidRPr="002D2CD1">
        <w:rPr>
          <w:kern w:val="32"/>
          <w:sz w:val="24"/>
        </w:rPr>
        <w:t>Solicitantul respectă criteriile de eligibilitate</w:t>
      </w:r>
      <w:r>
        <w:rPr>
          <w:kern w:val="32"/>
          <w:sz w:val="24"/>
        </w:rPr>
        <w:t xml:space="preserve"> </w:t>
      </w:r>
      <w:r w:rsidRPr="002D2CD1">
        <w:rPr>
          <w:kern w:val="32"/>
          <w:sz w:val="24"/>
        </w:rPr>
        <w:t>prevăzute în Apelul de selecție publicat de GAL</w:t>
      </w:r>
    </w:p>
    <w:p w:rsidR="00F248C7" w:rsidRDefault="00F248C7" w:rsidP="00F248C7">
      <w:pPr>
        <w:pStyle w:val="ListParagraph"/>
        <w:numPr>
          <w:ilvl w:val="0"/>
          <w:numId w:val="23"/>
        </w:numPr>
        <w:spacing w:after="0"/>
        <w:ind w:left="714" w:hanging="357"/>
        <w:jc w:val="both"/>
        <w:rPr>
          <w:sz w:val="24"/>
          <w:szCs w:val="24"/>
          <w:lang w:val="ro-RO"/>
        </w:rPr>
      </w:pPr>
      <w:r w:rsidRPr="005604DE">
        <w:rPr>
          <w:sz w:val="24"/>
          <w:szCs w:val="24"/>
          <w:lang w:val="ro-RO"/>
        </w:rPr>
        <w:t>Solicitantul nu este înregistrat în Registrul debitorilor AFIR, atât pentru Programul SAPARD, cât și pentru FEADR</w:t>
      </w:r>
      <w:r>
        <w:rPr>
          <w:sz w:val="24"/>
          <w:szCs w:val="24"/>
          <w:lang w:val="ro-RO"/>
        </w:rPr>
        <w:t>;</w:t>
      </w:r>
    </w:p>
    <w:p w:rsidR="00F248C7" w:rsidRPr="00081D95" w:rsidRDefault="00F248C7" w:rsidP="00F248C7">
      <w:pPr>
        <w:pStyle w:val="ListParagraph"/>
        <w:numPr>
          <w:ilvl w:val="0"/>
          <w:numId w:val="23"/>
        </w:numPr>
        <w:spacing w:after="0"/>
        <w:ind w:left="714" w:hanging="357"/>
        <w:jc w:val="both"/>
        <w:rPr>
          <w:sz w:val="24"/>
          <w:szCs w:val="24"/>
          <w:lang w:val="ro-RO"/>
        </w:rPr>
      </w:pPr>
      <w:r w:rsidRPr="005604DE">
        <w:rPr>
          <w:sz w:val="24"/>
          <w:szCs w:val="24"/>
          <w:lang w:val="ro-RO"/>
        </w:rPr>
        <w:t>Solicitantul şi-a</w:t>
      </w:r>
      <w:r w:rsidRPr="00B213A0">
        <w:rPr>
          <w:sz w:val="24"/>
          <w:szCs w:val="24"/>
          <w:lang w:val="ro-RO"/>
        </w:rPr>
        <w:t xml:space="preserve"> însușit în totalitate angajamentele luate în Declarația pe proprie răspundere, </w:t>
      </w:r>
      <w:r w:rsidRPr="00081D95">
        <w:rPr>
          <w:sz w:val="24"/>
          <w:szCs w:val="24"/>
          <w:lang w:val="ro-RO"/>
        </w:rPr>
        <w:t>anexă la Cererea de finanțare;</w:t>
      </w:r>
    </w:p>
    <w:p w:rsidR="00F248C7" w:rsidRDefault="00F248C7" w:rsidP="00F248C7">
      <w:pPr>
        <w:pStyle w:val="ListParagraph"/>
        <w:numPr>
          <w:ilvl w:val="0"/>
          <w:numId w:val="23"/>
        </w:numPr>
        <w:spacing w:after="0"/>
        <w:ind w:left="714" w:hanging="357"/>
        <w:contextualSpacing w:val="0"/>
        <w:jc w:val="both"/>
        <w:rPr>
          <w:sz w:val="24"/>
          <w:szCs w:val="24"/>
          <w:lang w:val="ro-RO"/>
        </w:rPr>
      </w:pPr>
      <w:r w:rsidRPr="00081D95">
        <w:rPr>
          <w:sz w:val="24"/>
          <w:szCs w:val="24"/>
          <w:lang w:val="ro-RO"/>
        </w:rPr>
        <w:t>Solicitantul nu este în stare de faliment ori lichidare;</w:t>
      </w:r>
    </w:p>
    <w:p w:rsidR="008F218F" w:rsidRDefault="008F218F" w:rsidP="00F248C7">
      <w:pPr>
        <w:spacing w:before="120" w:after="120"/>
        <w:jc w:val="both"/>
        <w:rPr>
          <w:b/>
          <w:sz w:val="24"/>
          <w:szCs w:val="24"/>
          <w:lang w:val="ro-RO"/>
        </w:rPr>
      </w:pPr>
      <w:r w:rsidRPr="008F218F">
        <w:rPr>
          <w:b/>
          <w:sz w:val="24"/>
          <w:szCs w:val="24"/>
          <w:lang w:val="ro-RO"/>
        </w:rPr>
        <w:t>Criterii de eligibilitate generale</w:t>
      </w:r>
    </w:p>
    <w:p w:rsidR="00941A29" w:rsidRPr="00F248C7" w:rsidRDefault="00941A29" w:rsidP="00941A29">
      <w:pPr>
        <w:pStyle w:val="ListParagraph"/>
        <w:spacing w:before="240" w:after="0"/>
        <w:ind w:left="0"/>
        <w:jc w:val="both"/>
        <w:rPr>
          <w:color w:val="1F497D" w:themeColor="text2"/>
          <w:sz w:val="24"/>
          <w:szCs w:val="24"/>
          <w:lang w:val="ro-RO"/>
        </w:rPr>
      </w:pPr>
      <w:r w:rsidRPr="00F248C7">
        <w:rPr>
          <w:b/>
          <w:color w:val="1F497D" w:themeColor="text2"/>
          <w:sz w:val="24"/>
          <w:szCs w:val="24"/>
          <w:lang w:val="ro-RO"/>
        </w:rPr>
        <w:t xml:space="preserve">EG1: Solicitantul </w:t>
      </w:r>
      <w:r w:rsidR="00F248C7" w:rsidRPr="00F248C7">
        <w:rPr>
          <w:b/>
          <w:color w:val="1F497D" w:themeColor="text2"/>
          <w:sz w:val="24"/>
          <w:szCs w:val="24"/>
          <w:lang w:val="ro-RO"/>
        </w:rPr>
        <w:t>se incadreaza</w:t>
      </w:r>
      <w:r w:rsidRPr="00F248C7">
        <w:rPr>
          <w:b/>
          <w:color w:val="1F497D" w:themeColor="text2"/>
          <w:sz w:val="24"/>
          <w:szCs w:val="24"/>
          <w:lang w:val="ro-RO"/>
        </w:rPr>
        <w:t xml:space="preserve"> în categoria </w:t>
      </w:r>
      <w:r w:rsidR="00F248C7" w:rsidRPr="00F248C7">
        <w:rPr>
          <w:b/>
          <w:color w:val="1F497D" w:themeColor="text2"/>
          <w:sz w:val="24"/>
          <w:szCs w:val="24"/>
          <w:lang w:val="ro-RO"/>
        </w:rPr>
        <w:t>de beneficiari</w:t>
      </w:r>
      <w:r w:rsidRPr="00F248C7">
        <w:rPr>
          <w:b/>
          <w:color w:val="1F497D" w:themeColor="text2"/>
          <w:sz w:val="24"/>
          <w:szCs w:val="24"/>
          <w:lang w:val="ro-RO"/>
        </w:rPr>
        <w:t xml:space="preserve"> eligibili</w:t>
      </w:r>
      <w:r w:rsidRPr="00F248C7">
        <w:rPr>
          <w:color w:val="1F497D" w:themeColor="text2"/>
          <w:sz w:val="24"/>
          <w:szCs w:val="24"/>
          <w:lang w:val="ro-RO"/>
        </w:rPr>
        <w:t xml:space="preserve"> </w:t>
      </w:r>
    </w:p>
    <w:p w:rsidR="00F248C7" w:rsidRPr="00F248C7" w:rsidRDefault="00941A29" w:rsidP="00F248C7">
      <w:pPr>
        <w:spacing w:before="240" w:after="0"/>
        <w:jc w:val="both"/>
        <w:rPr>
          <w:rFonts w:asciiTheme="minorHAnsi" w:hAnsiTheme="minorHAnsi"/>
          <w:b/>
          <w:color w:val="1F497D" w:themeColor="text2"/>
          <w:sz w:val="24"/>
          <w:szCs w:val="24"/>
          <w:lang w:val="ro-RO"/>
        </w:rPr>
      </w:pPr>
      <w:r w:rsidRPr="00F248C7">
        <w:rPr>
          <w:rFonts w:asciiTheme="minorHAnsi" w:hAnsiTheme="minorHAnsi"/>
          <w:b/>
          <w:color w:val="1F497D" w:themeColor="text2"/>
          <w:sz w:val="24"/>
          <w:szCs w:val="24"/>
          <w:lang w:val="ro-RO"/>
        </w:rPr>
        <w:t xml:space="preserve">EG2: </w:t>
      </w:r>
      <w:r w:rsidR="00F248C7" w:rsidRPr="00F248C7">
        <w:rPr>
          <w:rFonts w:asciiTheme="minorHAnsi" w:hAnsiTheme="minorHAnsi"/>
          <w:b/>
          <w:color w:val="1F497D" w:themeColor="text2"/>
          <w:sz w:val="24"/>
          <w:szCs w:val="24"/>
        </w:rPr>
        <w:t>Solicitantul este persoană juridică, constituită în conformitate cu legislaţia în vigoare în România;</w:t>
      </w:r>
    </w:p>
    <w:p w:rsidR="00F248C7" w:rsidRPr="00F248C7" w:rsidRDefault="00F248C7" w:rsidP="00F248C7">
      <w:pPr>
        <w:pStyle w:val="ListParagraph"/>
        <w:numPr>
          <w:ilvl w:val="0"/>
          <w:numId w:val="25"/>
        </w:numPr>
        <w:spacing w:after="0"/>
        <w:ind w:left="993" w:hanging="284"/>
        <w:jc w:val="both"/>
        <w:rPr>
          <w:color w:val="1F497D" w:themeColor="text2"/>
          <w:sz w:val="24"/>
          <w:szCs w:val="24"/>
          <w:lang w:val="ro-RO"/>
        </w:rPr>
      </w:pPr>
      <w:r w:rsidRPr="00F248C7">
        <w:rPr>
          <w:color w:val="1F497D" w:themeColor="text2"/>
          <w:sz w:val="24"/>
          <w:szCs w:val="24"/>
          <w:lang w:val="ro-RO"/>
        </w:rPr>
        <w:t>Persoane juridice de drept public;</w:t>
      </w:r>
    </w:p>
    <w:p w:rsidR="00F248C7" w:rsidRPr="00F248C7" w:rsidRDefault="00F248C7" w:rsidP="00F248C7">
      <w:pPr>
        <w:pStyle w:val="ListParagraph"/>
        <w:numPr>
          <w:ilvl w:val="0"/>
          <w:numId w:val="25"/>
        </w:numPr>
        <w:spacing w:after="0"/>
        <w:ind w:left="993" w:hanging="284"/>
        <w:jc w:val="both"/>
        <w:rPr>
          <w:color w:val="1F497D" w:themeColor="text2"/>
          <w:sz w:val="24"/>
          <w:szCs w:val="24"/>
          <w:lang w:val="ro-RO"/>
        </w:rPr>
      </w:pPr>
      <w:r w:rsidRPr="00F248C7">
        <w:rPr>
          <w:color w:val="1F497D" w:themeColor="text2"/>
          <w:sz w:val="24"/>
          <w:szCs w:val="24"/>
          <w:lang w:val="ro-RO"/>
        </w:rPr>
        <w:t>Persoane juridice de drept privat cu scop patrimonial;</w:t>
      </w:r>
    </w:p>
    <w:p w:rsidR="00F248C7" w:rsidRPr="00F248C7" w:rsidRDefault="00F248C7" w:rsidP="00F248C7">
      <w:pPr>
        <w:pStyle w:val="ListParagraph"/>
        <w:numPr>
          <w:ilvl w:val="0"/>
          <w:numId w:val="25"/>
        </w:numPr>
        <w:spacing w:after="0"/>
        <w:ind w:left="993" w:hanging="284"/>
        <w:jc w:val="both"/>
        <w:rPr>
          <w:color w:val="1F497D" w:themeColor="text2"/>
          <w:sz w:val="24"/>
          <w:szCs w:val="24"/>
          <w:lang w:val="ro-RO"/>
        </w:rPr>
      </w:pPr>
      <w:r w:rsidRPr="00F248C7">
        <w:rPr>
          <w:color w:val="1F497D" w:themeColor="text2"/>
          <w:sz w:val="24"/>
          <w:szCs w:val="24"/>
          <w:lang w:val="ro-RO"/>
        </w:rPr>
        <w:t>Persoane juridice de drept privat fără scop patrimonial.</w:t>
      </w:r>
    </w:p>
    <w:p w:rsidR="00941A29" w:rsidRPr="00F248C7" w:rsidRDefault="00941A29" w:rsidP="00941A29">
      <w:pPr>
        <w:pStyle w:val="ListParagraph"/>
        <w:spacing w:before="240" w:after="0"/>
        <w:ind w:left="0"/>
        <w:jc w:val="both"/>
        <w:rPr>
          <w:color w:val="1F497D" w:themeColor="text2"/>
          <w:sz w:val="24"/>
          <w:szCs w:val="24"/>
          <w:lang w:val="ro-RO"/>
        </w:rPr>
      </w:pPr>
      <w:r w:rsidRPr="00F248C7">
        <w:rPr>
          <w:color w:val="1F497D" w:themeColor="text2"/>
          <w:sz w:val="24"/>
          <w:szCs w:val="24"/>
          <w:lang w:val="ro-RO"/>
        </w:rPr>
        <w:t xml:space="preserve"> </w:t>
      </w:r>
    </w:p>
    <w:p w:rsidR="00941A29" w:rsidRPr="00F248C7" w:rsidRDefault="00941A29" w:rsidP="00941A29">
      <w:pPr>
        <w:pStyle w:val="ListParagraph"/>
        <w:spacing w:before="240" w:after="0"/>
        <w:ind w:left="0"/>
        <w:jc w:val="both"/>
        <w:rPr>
          <w:color w:val="1F497D" w:themeColor="text2"/>
          <w:sz w:val="24"/>
          <w:szCs w:val="24"/>
          <w:lang w:val="ro-RO"/>
        </w:rPr>
      </w:pPr>
      <w:r w:rsidRPr="00F248C7">
        <w:rPr>
          <w:b/>
          <w:color w:val="1F497D" w:themeColor="text2"/>
          <w:sz w:val="24"/>
          <w:szCs w:val="24"/>
          <w:lang w:val="ro-RO"/>
        </w:rPr>
        <w:t xml:space="preserve">EG3: </w:t>
      </w:r>
      <w:r w:rsidR="00F248C7" w:rsidRPr="00F248C7">
        <w:rPr>
          <w:b/>
          <w:color w:val="1F497D" w:themeColor="text2"/>
          <w:sz w:val="24"/>
          <w:szCs w:val="24"/>
          <w:lang w:val="ro-RO"/>
        </w:rPr>
        <w:t>Solicitantul are prevăzut în obiectul de activitate activități specifice domeniului de formare profesională;</w:t>
      </w:r>
    </w:p>
    <w:p w:rsidR="00941A29" w:rsidRPr="00F248C7" w:rsidRDefault="00941A29" w:rsidP="00941A29">
      <w:pPr>
        <w:pStyle w:val="ListParagraph"/>
        <w:spacing w:before="240" w:after="0"/>
        <w:ind w:left="0"/>
        <w:jc w:val="both"/>
        <w:rPr>
          <w:rFonts w:cs="Times New Roman"/>
          <w:b/>
          <w:color w:val="1F497D" w:themeColor="text2"/>
          <w:sz w:val="24"/>
          <w:szCs w:val="24"/>
          <w:lang w:val="ro-RO"/>
        </w:rPr>
      </w:pPr>
      <w:r w:rsidRPr="00F248C7">
        <w:rPr>
          <w:b/>
          <w:color w:val="1F497D" w:themeColor="text2"/>
          <w:sz w:val="24"/>
          <w:szCs w:val="24"/>
          <w:lang w:val="ro-RO"/>
        </w:rPr>
        <w:t xml:space="preserve">EG4: </w:t>
      </w:r>
      <w:r w:rsidR="00F248C7" w:rsidRPr="00F248C7">
        <w:rPr>
          <w:b/>
          <w:color w:val="1F497D" w:themeColor="text2"/>
          <w:sz w:val="24"/>
          <w:szCs w:val="24"/>
          <w:lang w:val="ro-RO"/>
        </w:rPr>
        <w:t>Solicitantul dispune de capacitate tehnică şi financiară necesare derulării activităţilor specifice de formare profesională</w:t>
      </w:r>
      <w:r w:rsidRPr="00F248C7">
        <w:rPr>
          <w:b/>
          <w:color w:val="1F497D" w:themeColor="text2"/>
          <w:sz w:val="24"/>
          <w:szCs w:val="24"/>
          <w:lang w:val="ro-RO"/>
        </w:rPr>
        <w:t>;</w:t>
      </w:r>
    </w:p>
    <w:p w:rsidR="00F248C7" w:rsidRPr="00F248C7" w:rsidRDefault="00941A29" w:rsidP="00941A29">
      <w:pPr>
        <w:pStyle w:val="Default"/>
        <w:spacing w:line="276" w:lineRule="auto"/>
        <w:jc w:val="both"/>
        <w:rPr>
          <w:rFonts w:asciiTheme="minorHAnsi" w:hAnsiTheme="minorHAnsi"/>
          <w:b/>
          <w:color w:val="1F497D" w:themeColor="text2"/>
          <w:lang w:val="ro-RO"/>
        </w:rPr>
      </w:pPr>
      <w:r w:rsidRPr="00F248C7">
        <w:rPr>
          <w:rFonts w:asciiTheme="minorHAnsi" w:hAnsiTheme="minorHAnsi"/>
          <w:b/>
          <w:color w:val="1F497D" w:themeColor="text2"/>
          <w:lang w:val="ro-RO"/>
        </w:rPr>
        <w:t xml:space="preserve">EG5: </w:t>
      </w:r>
      <w:r w:rsidR="00F248C7" w:rsidRPr="00F248C7">
        <w:rPr>
          <w:rFonts w:asciiTheme="minorHAnsi" w:hAnsiTheme="minorHAnsi"/>
          <w:b/>
          <w:color w:val="1F497D" w:themeColor="text2"/>
          <w:lang w:val="ro-RO"/>
        </w:rPr>
        <w:t>In cererea de finantare solicitantul demonstreaza prin activitățile propuse și cerințele formulate pentru resursele umane alocate acestora, oportunitatea și necesitatea proiectului;</w:t>
      </w:r>
    </w:p>
    <w:p w:rsidR="00941A29" w:rsidRPr="00F248C7" w:rsidRDefault="00941A29" w:rsidP="00F248C7">
      <w:pPr>
        <w:pStyle w:val="Default"/>
        <w:spacing w:line="276" w:lineRule="auto"/>
        <w:jc w:val="both"/>
        <w:rPr>
          <w:rFonts w:asciiTheme="minorHAnsi" w:hAnsiTheme="minorHAnsi" w:cs="Calibri"/>
          <w:b/>
          <w:color w:val="1F497D" w:themeColor="text2"/>
        </w:rPr>
      </w:pPr>
      <w:r w:rsidRPr="00F248C7">
        <w:rPr>
          <w:rFonts w:asciiTheme="minorHAnsi" w:hAnsiTheme="minorHAnsi" w:cs="Calibri"/>
          <w:b/>
          <w:color w:val="1F497D" w:themeColor="text2"/>
        </w:rPr>
        <w:t xml:space="preserve"> </w:t>
      </w:r>
      <w:r w:rsidRPr="00F248C7">
        <w:rPr>
          <w:rFonts w:asciiTheme="minorHAnsi" w:hAnsiTheme="minorHAnsi"/>
          <w:b/>
          <w:color w:val="1F497D" w:themeColor="text2"/>
          <w:lang w:val="ro-RO"/>
        </w:rPr>
        <w:t xml:space="preserve">EG6: </w:t>
      </w:r>
      <w:r w:rsidR="00F248C7" w:rsidRPr="00F248C7">
        <w:rPr>
          <w:rFonts w:asciiTheme="minorHAnsi" w:hAnsiTheme="minorHAnsi"/>
          <w:b/>
          <w:color w:val="1F497D" w:themeColor="text2"/>
          <w:lang w:val="ro-RO"/>
        </w:rPr>
        <w:t xml:space="preserve">Solicitantul dispune de personal calificat, propriu sau cooptat </w:t>
      </w:r>
      <w:r w:rsidR="00F248C7" w:rsidRPr="00F248C7">
        <w:rPr>
          <w:rFonts w:asciiTheme="minorHAnsi" w:hAnsiTheme="minorHAnsi"/>
          <w:color w:val="1F497D" w:themeColor="text2"/>
        </w:rPr>
        <w:t>care dovedeste experienta in domeniul formarii;</w:t>
      </w:r>
    </w:p>
    <w:p w:rsidR="00F248C7" w:rsidRPr="00F248C7" w:rsidRDefault="00941A29" w:rsidP="00F248C7">
      <w:pPr>
        <w:spacing w:before="360" w:after="120"/>
        <w:jc w:val="both"/>
        <w:rPr>
          <w:rFonts w:asciiTheme="minorHAnsi" w:hAnsiTheme="minorHAnsi"/>
          <w:b/>
          <w:color w:val="1F497D" w:themeColor="text2"/>
          <w:sz w:val="24"/>
          <w:szCs w:val="24"/>
          <w:lang w:val="ro-RO"/>
        </w:rPr>
      </w:pPr>
      <w:r w:rsidRPr="00F248C7">
        <w:rPr>
          <w:rFonts w:asciiTheme="minorHAnsi" w:hAnsiTheme="minorHAnsi"/>
          <w:b/>
          <w:color w:val="1F497D" w:themeColor="text2"/>
          <w:sz w:val="24"/>
          <w:szCs w:val="24"/>
          <w:lang w:val="ro-RO"/>
        </w:rPr>
        <w:t xml:space="preserve">EG7: </w:t>
      </w:r>
      <w:r w:rsidR="00F248C7" w:rsidRPr="00F248C7">
        <w:rPr>
          <w:rFonts w:asciiTheme="minorHAnsi" w:hAnsiTheme="minorHAnsi"/>
          <w:b/>
          <w:color w:val="1F497D" w:themeColor="text2"/>
          <w:sz w:val="24"/>
          <w:szCs w:val="24"/>
          <w:lang w:val="ro-RO"/>
        </w:rPr>
        <w:t>Grupul țintă trebuie să fie format din persoane care :</w:t>
      </w:r>
    </w:p>
    <w:p w:rsidR="00F248C7" w:rsidRPr="00F248C7" w:rsidRDefault="00F248C7" w:rsidP="00F248C7">
      <w:pPr>
        <w:pStyle w:val="ListParagraph"/>
        <w:spacing w:after="0"/>
        <w:jc w:val="both"/>
        <w:rPr>
          <w:color w:val="1F497D" w:themeColor="text2"/>
          <w:sz w:val="24"/>
          <w:szCs w:val="24"/>
        </w:rPr>
      </w:pPr>
      <w:r w:rsidRPr="00F248C7">
        <w:rPr>
          <w:color w:val="1F497D" w:themeColor="text2"/>
          <w:sz w:val="24"/>
          <w:szCs w:val="24"/>
        </w:rPr>
        <w:t>Au domiciliul sau exploatatia pe teritoriul GAL</w:t>
      </w:r>
    </w:p>
    <w:p w:rsidR="00F248C7" w:rsidRPr="00F248C7" w:rsidRDefault="00F248C7" w:rsidP="00F248C7">
      <w:pPr>
        <w:pStyle w:val="ListParagraph"/>
        <w:spacing w:after="0"/>
        <w:jc w:val="both"/>
        <w:rPr>
          <w:color w:val="1F497D" w:themeColor="text2"/>
          <w:sz w:val="24"/>
          <w:szCs w:val="24"/>
        </w:rPr>
      </w:pPr>
      <w:r w:rsidRPr="00F248C7">
        <w:rPr>
          <w:color w:val="1F497D" w:themeColor="text2"/>
          <w:sz w:val="24"/>
          <w:szCs w:val="24"/>
        </w:rPr>
        <w:lastRenderedPageBreak/>
        <w:t>Au un loc de munca in domeniul agricol sau detin o exploatatie Agricola</w:t>
      </w:r>
    </w:p>
    <w:p w:rsidR="00941A29" w:rsidRPr="00F248C7" w:rsidRDefault="00941A29" w:rsidP="00941A29">
      <w:pPr>
        <w:pStyle w:val="ListParagraph"/>
        <w:spacing w:before="240" w:after="0"/>
        <w:ind w:left="0"/>
        <w:jc w:val="both"/>
        <w:rPr>
          <w:b/>
          <w:color w:val="1F497D" w:themeColor="text2"/>
          <w:sz w:val="24"/>
          <w:szCs w:val="24"/>
          <w:lang w:val="ro-RO"/>
        </w:rPr>
      </w:pPr>
    </w:p>
    <w:p w:rsidR="00941A29" w:rsidRPr="00F248C7" w:rsidRDefault="00941A29" w:rsidP="00941A29">
      <w:pPr>
        <w:pStyle w:val="ListParagraph"/>
        <w:spacing w:before="240" w:after="0"/>
        <w:ind w:left="0"/>
        <w:jc w:val="both"/>
        <w:rPr>
          <w:b/>
          <w:color w:val="1F497D" w:themeColor="text2"/>
          <w:sz w:val="24"/>
          <w:szCs w:val="24"/>
          <w:lang w:val="ro-RO"/>
        </w:rPr>
      </w:pPr>
      <w:r w:rsidRPr="00F248C7">
        <w:rPr>
          <w:b/>
          <w:color w:val="1F497D" w:themeColor="text2"/>
          <w:sz w:val="24"/>
          <w:szCs w:val="24"/>
          <w:lang w:val="ro-RO"/>
        </w:rPr>
        <w:t xml:space="preserve">EG8: </w:t>
      </w:r>
      <w:r w:rsidR="00F248C7" w:rsidRPr="00F248C7">
        <w:rPr>
          <w:b/>
          <w:color w:val="1F497D" w:themeColor="text2"/>
          <w:sz w:val="24"/>
          <w:szCs w:val="24"/>
        </w:rPr>
        <w:t>Solicitantul nu este în stare de faliment ori lichidare</w:t>
      </w:r>
    </w:p>
    <w:p w:rsidR="00941A29" w:rsidRPr="00F248C7" w:rsidRDefault="00941A29" w:rsidP="00941A29">
      <w:pPr>
        <w:spacing w:before="120" w:after="120"/>
        <w:jc w:val="both"/>
        <w:rPr>
          <w:rFonts w:asciiTheme="minorHAnsi" w:hAnsiTheme="minorHAnsi" w:cs="Calibri"/>
          <w:b/>
          <w:color w:val="1F497D" w:themeColor="text2"/>
          <w:sz w:val="24"/>
          <w:szCs w:val="24"/>
        </w:rPr>
      </w:pPr>
      <w:r w:rsidRPr="00F248C7">
        <w:rPr>
          <w:rFonts w:asciiTheme="minorHAnsi" w:hAnsiTheme="minorHAnsi"/>
          <w:b/>
          <w:color w:val="1F497D" w:themeColor="text2"/>
          <w:sz w:val="24"/>
          <w:szCs w:val="24"/>
          <w:lang w:val="ro-RO"/>
        </w:rPr>
        <w:t xml:space="preserve">EG9: </w:t>
      </w:r>
      <w:r w:rsidR="00F248C7" w:rsidRPr="00F248C7">
        <w:rPr>
          <w:rFonts w:asciiTheme="minorHAnsi" w:hAnsiTheme="minorHAnsi"/>
          <w:b/>
          <w:color w:val="1F497D" w:themeColor="text2"/>
          <w:sz w:val="24"/>
          <w:szCs w:val="24"/>
        </w:rPr>
        <w:t>Solicitantul şi-a îndeplinit obligaţiile de plată a impozitelor, taxelor şi contribuţiilor de asigurări sociale către bugetul de stat.</w:t>
      </w:r>
    </w:p>
    <w:p w:rsidR="0078630A" w:rsidRPr="00BA0AB5" w:rsidRDefault="0078630A" w:rsidP="00941A29">
      <w:pPr>
        <w:spacing w:before="120" w:after="120"/>
        <w:jc w:val="both"/>
        <w:rPr>
          <w:sz w:val="24"/>
          <w:szCs w:val="24"/>
          <w:lang w:val="ro-RO"/>
        </w:rPr>
      </w:pPr>
      <w:r w:rsidRPr="00BA0AB5">
        <w:rPr>
          <w:sz w:val="24"/>
          <w:szCs w:val="24"/>
          <w:lang w:val="ro-RO"/>
        </w:rPr>
        <w:t xml:space="preserve">Pentru transparenta procesului de evaluare si selectie a proiectelor, pe pagina de internet a </w:t>
      </w:r>
      <w:r w:rsidR="00804744" w:rsidRPr="00BA0AB5">
        <w:rPr>
          <w:sz w:val="24"/>
          <w:szCs w:val="24"/>
          <w:lang w:val="ro-RO"/>
        </w:rPr>
        <w:t>GAL „</w:t>
      </w:r>
      <w:r w:rsidR="00695943" w:rsidRPr="00BA0AB5">
        <w:rPr>
          <w:sz w:val="24"/>
          <w:szCs w:val="24"/>
          <w:lang w:val="ro-RO"/>
        </w:rPr>
        <w:t>Ţinutul Vinului</w:t>
      </w:r>
      <w:r w:rsidR="00804744" w:rsidRPr="00BA0AB5">
        <w:rPr>
          <w:sz w:val="24"/>
          <w:szCs w:val="24"/>
          <w:lang w:val="ro-RO"/>
        </w:rPr>
        <w:t>”</w:t>
      </w:r>
      <w:r w:rsidRPr="00BA0AB5">
        <w:rPr>
          <w:sz w:val="24"/>
          <w:szCs w:val="24"/>
          <w:lang w:val="ro-RO"/>
        </w:rPr>
        <w:t xml:space="preserve">, </w:t>
      </w:r>
      <w:hyperlink r:id="rId9" w:history="1">
        <w:r w:rsidR="00695943" w:rsidRPr="00B51806">
          <w:rPr>
            <w:rStyle w:val="Hyperlink"/>
          </w:rPr>
          <w:t>http://www.galtinutulvinului.ro/</w:t>
        </w:r>
      </w:hyperlink>
      <w:r w:rsidRPr="00BA0AB5">
        <w:rPr>
          <w:sz w:val="24"/>
          <w:szCs w:val="24"/>
          <w:lang w:val="ro-RO"/>
        </w:rPr>
        <w:t>, se regasesc publicate toate fisele de evaluare care se intocmesc la nivel de GAL, respectiv:</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244773" w:rsidRDefault="00695943" w:rsidP="007717DE">
      <w:pPr>
        <w:pStyle w:val="ListParagraph"/>
        <w:numPr>
          <w:ilvl w:val="0"/>
          <w:numId w:val="4"/>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0"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F248C7">
        <w:rPr>
          <w:rFonts w:asciiTheme="minorHAnsi" w:hAnsiTheme="minorHAnsi"/>
          <w:sz w:val="24"/>
          <w:szCs w:val="24"/>
        </w:rPr>
        <w:t>“Procedura de evalu</w:t>
      </w:r>
      <w:r w:rsidRPr="00181D19">
        <w:rPr>
          <w:rFonts w:asciiTheme="minorHAnsi" w:hAnsiTheme="minorHAnsi"/>
          <w:sz w:val="24"/>
          <w:szCs w:val="24"/>
        </w:rPr>
        <w:t xml:space="preserve">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7717DE">
      <w:pPr>
        <w:pStyle w:val="ListParagraph"/>
        <w:numPr>
          <w:ilvl w:val="0"/>
          <w:numId w:val="7"/>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 xml:space="preserve">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w:t>
      </w:r>
      <w:r w:rsidRPr="00181D19">
        <w:rPr>
          <w:rFonts w:cs="Arial"/>
          <w:bCs/>
          <w:sz w:val="24"/>
          <w:szCs w:val="24"/>
          <w:lang w:val="it-IT"/>
        </w:rPr>
        <w:lastRenderedPageBreak/>
        <w:t>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w:t>
      </w:r>
      <w:r w:rsidRPr="00181D19">
        <w:rPr>
          <w:rFonts w:asciiTheme="minorHAnsi" w:hAnsiTheme="minorHAnsi"/>
          <w:sz w:val="24"/>
          <w:szCs w:val="24"/>
        </w:rPr>
        <w:lastRenderedPageBreak/>
        <w:t>selecție aparține unuia dintre membrii comitetului de selecție, persoana/organizația în 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Style w:val="TableGrid"/>
        <w:tblW w:w="9889" w:type="dxa"/>
        <w:tblLayout w:type="fixed"/>
        <w:tblLook w:val="04A0" w:firstRow="1" w:lastRow="0" w:firstColumn="1" w:lastColumn="0" w:noHBand="0" w:noVBand="1"/>
      </w:tblPr>
      <w:tblGrid>
        <w:gridCol w:w="959"/>
        <w:gridCol w:w="7229"/>
        <w:gridCol w:w="1701"/>
      </w:tblGrid>
      <w:tr w:rsidR="00F248C7" w:rsidRPr="006C6631" w:rsidTr="00C62587">
        <w:trPr>
          <w:trHeight w:val="738"/>
        </w:trPr>
        <w:tc>
          <w:tcPr>
            <w:tcW w:w="959" w:type="dxa"/>
            <w:shd w:val="clear" w:color="auto" w:fill="365F91" w:themeFill="accent1" w:themeFillShade="BF"/>
            <w:vAlign w:val="center"/>
          </w:tcPr>
          <w:p w:rsidR="00F248C7" w:rsidRPr="006C6631" w:rsidRDefault="00F248C7" w:rsidP="00C62587">
            <w:pPr>
              <w:jc w:val="center"/>
              <w:rPr>
                <w:b/>
                <w:color w:val="FFFFFF" w:themeColor="background1"/>
                <w:sz w:val="24"/>
                <w:szCs w:val="24"/>
                <w:lang w:val="ro-RO"/>
              </w:rPr>
            </w:pPr>
            <w:r w:rsidRPr="006C6631">
              <w:rPr>
                <w:b/>
                <w:color w:val="FFFFFF" w:themeColor="background1"/>
                <w:sz w:val="24"/>
                <w:szCs w:val="24"/>
                <w:lang w:val="ro-RO"/>
              </w:rPr>
              <w:t>Nr.</w:t>
            </w:r>
          </w:p>
          <w:p w:rsidR="00F248C7" w:rsidRPr="006C6631" w:rsidRDefault="00F248C7" w:rsidP="00C62587">
            <w:pPr>
              <w:jc w:val="center"/>
              <w:rPr>
                <w:b/>
                <w:iCs/>
                <w:color w:val="FFFFFF" w:themeColor="background1"/>
                <w:sz w:val="24"/>
                <w:szCs w:val="24"/>
                <w:lang w:val="ro-RO" w:eastAsia="ro-RO"/>
              </w:rPr>
            </w:pPr>
            <w:r w:rsidRPr="006C6631">
              <w:rPr>
                <w:b/>
                <w:color w:val="FFFFFF" w:themeColor="background1"/>
                <w:sz w:val="24"/>
                <w:szCs w:val="24"/>
                <w:lang w:val="ro-RO"/>
              </w:rPr>
              <w:t>crt.</w:t>
            </w:r>
          </w:p>
        </w:tc>
        <w:tc>
          <w:tcPr>
            <w:tcW w:w="7229" w:type="dxa"/>
            <w:shd w:val="clear" w:color="auto" w:fill="365F91" w:themeFill="accent1" w:themeFillShade="BF"/>
            <w:vAlign w:val="center"/>
          </w:tcPr>
          <w:p w:rsidR="00F248C7" w:rsidRPr="006C6631" w:rsidRDefault="00F248C7" w:rsidP="00C62587">
            <w:pPr>
              <w:jc w:val="center"/>
              <w:rPr>
                <w:b/>
                <w:iCs/>
                <w:color w:val="FFFFFF" w:themeColor="background1"/>
                <w:sz w:val="24"/>
                <w:szCs w:val="24"/>
                <w:lang w:val="ro-RO" w:eastAsia="ro-RO"/>
              </w:rPr>
            </w:pPr>
            <w:r w:rsidRPr="006C6631">
              <w:rPr>
                <w:b/>
                <w:color w:val="FFFFFF" w:themeColor="background1"/>
                <w:sz w:val="24"/>
                <w:szCs w:val="24"/>
                <w:lang w:val="ro-RO"/>
              </w:rPr>
              <w:t>Principii şi Criterii de selecţie</w:t>
            </w:r>
          </w:p>
        </w:tc>
        <w:tc>
          <w:tcPr>
            <w:tcW w:w="1701" w:type="dxa"/>
            <w:shd w:val="clear" w:color="auto" w:fill="365F91" w:themeFill="accent1" w:themeFillShade="BF"/>
            <w:vAlign w:val="center"/>
          </w:tcPr>
          <w:p w:rsidR="00F248C7" w:rsidRPr="006C6631" w:rsidRDefault="00F248C7" w:rsidP="00C62587">
            <w:pPr>
              <w:jc w:val="center"/>
              <w:rPr>
                <w:b/>
                <w:iCs/>
                <w:color w:val="FFFFFF" w:themeColor="background1"/>
                <w:sz w:val="24"/>
                <w:szCs w:val="24"/>
                <w:lang w:val="ro-RO" w:eastAsia="ro-RO"/>
              </w:rPr>
            </w:pPr>
            <w:r w:rsidRPr="006C6631">
              <w:rPr>
                <w:b/>
                <w:color w:val="FFFFFF" w:themeColor="background1"/>
                <w:sz w:val="24"/>
                <w:szCs w:val="24"/>
                <w:lang w:val="ro-RO"/>
              </w:rPr>
              <w:t>Punctaj</w:t>
            </w:r>
          </w:p>
        </w:tc>
      </w:tr>
      <w:tr w:rsidR="00F248C7" w:rsidRPr="006C6631" w:rsidTr="00C62587">
        <w:tc>
          <w:tcPr>
            <w:tcW w:w="959" w:type="dxa"/>
            <w:shd w:val="clear" w:color="auto" w:fill="B8CCE4" w:themeFill="accent1" w:themeFillTint="66"/>
            <w:vAlign w:val="center"/>
          </w:tcPr>
          <w:p w:rsidR="00F248C7" w:rsidRPr="006C6631" w:rsidRDefault="00F248C7" w:rsidP="00C62587">
            <w:pPr>
              <w:jc w:val="center"/>
              <w:rPr>
                <w:sz w:val="24"/>
                <w:szCs w:val="24"/>
                <w:lang w:val="ro-RO"/>
              </w:rPr>
            </w:pPr>
            <w:r w:rsidRPr="006C6631">
              <w:rPr>
                <w:sz w:val="24"/>
                <w:szCs w:val="24"/>
                <w:lang w:val="ro-RO"/>
              </w:rPr>
              <w:t>1</w:t>
            </w:r>
          </w:p>
        </w:tc>
        <w:tc>
          <w:tcPr>
            <w:tcW w:w="7229" w:type="dxa"/>
            <w:shd w:val="clear" w:color="auto" w:fill="B8CCE4" w:themeFill="accent1" w:themeFillTint="66"/>
          </w:tcPr>
          <w:p w:rsidR="00F248C7" w:rsidRPr="006C6631" w:rsidRDefault="00F248C7" w:rsidP="00C62587">
            <w:pPr>
              <w:jc w:val="both"/>
              <w:rPr>
                <w:rFonts w:eastAsia="Calibri"/>
                <w:b/>
                <w:sz w:val="24"/>
                <w:szCs w:val="24"/>
                <w:lang w:val="ro-RO"/>
              </w:rPr>
            </w:pPr>
            <w:r w:rsidRPr="006C6631">
              <w:rPr>
                <w:rFonts w:eastAsia="Calibri"/>
                <w:b/>
                <w:sz w:val="24"/>
                <w:szCs w:val="24"/>
                <w:lang w:val="ro-RO"/>
              </w:rPr>
              <w:t>Principiul caracteristicilor privind nivelul calitativ si tehnic</w:t>
            </w:r>
          </w:p>
        </w:tc>
        <w:tc>
          <w:tcPr>
            <w:tcW w:w="1701" w:type="dxa"/>
            <w:shd w:val="clear" w:color="auto" w:fill="B8CCE4" w:themeFill="accent1" w:themeFillTint="66"/>
            <w:vAlign w:val="center"/>
          </w:tcPr>
          <w:p w:rsidR="00F248C7" w:rsidRPr="006C6631" w:rsidRDefault="00F248C7" w:rsidP="00C62587">
            <w:pPr>
              <w:rPr>
                <w:b/>
                <w:sz w:val="24"/>
                <w:szCs w:val="24"/>
                <w:lang w:val="ro-RO"/>
              </w:rPr>
            </w:pPr>
            <w:r w:rsidRPr="006C6631">
              <w:rPr>
                <w:b/>
                <w:sz w:val="24"/>
                <w:szCs w:val="24"/>
                <w:lang w:val="ro-RO"/>
              </w:rPr>
              <w:t>Maxim50</w:t>
            </w:r>
          </w:p>
        </w:tc>
      </w:tr>
      <w:tr w:rsidR="00F248C7" w:rsidRPr="006C6631" w:rsidTr="00C62587">
        <w:tc>
          <w:tcPr>
            <w:tcW w:w="959" w:type="dxa"/>
            <w:shd w:val="clear" w:color="auto" w:fill="auto"/>
            <w:vAlign w:val="center"/>
          </w:tcPr>
          <w:p w:rsidR="00F248C7" w:rsidRPr="006C6631" w:rsidRDefault="00F248C7" w:rsidP="00C62587">
            <w:pPr>
              <w:jc w:val="center"/>
              <w:rPr>
                <w:sz w:val="24"/>
                <w:szCs w:val="24"/>
                <w:lang w:val="ro-RO"/>
              </w:rPr>
            </w:pPr>
            <w:r w:rsidRPr="006C6631">
              <w:rPr>
                <w:sz w:val="24"/>
                <w:szCs w:val="24"/>
                <w:lang w:val="ro-RO"/>
              </w:rPr>
              <w:t>CS 1.1</w:t>
            </w: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 xml:space="preserve">Intelegerea nevoilor: Proiectul in ansamblul lui raspunde nevoilor de formare din teritoriul GAL </w:t>
            </w:r>
            <w:r>
              <w:rPr>
                <w:rFonts w:eastAsia="Calibri"/>
                <w:sz w:val="24"/>
                <w:szCs w:val="24"/>
                <w:lang w:val="ro-RO"/>
              </w:rPr>
              <w:t>Tinutul Vinului</w:t>
            </w:r>
            <w:r w:rsidRPr="006C6631">
              <w:rPr>
                <w:rFonts w:eastAsia="Calibri"/>
                <w:sz w:val="24"/>
                <w:szCs w:val="24"/>
                <w:lang w:val="ro-RO"/>
              </w:rPr>
              <w:t xml:space="preserve">  identificate in SDL: nivel scazut de instruire a sefilor exploatatiilor, insuficiente cunostinte cu privire la practicile de mediu</w:t>
            </w:r>
          </w:p>
        </w:tc>
        <w:tc>
          <w:tcPr>
            <w:tcW w:w="1701" w:type="dxa"/>
            <w:vAlign w:val="center"/>
          </w:tcPr>
          <w:p w:rsidR="00F248C7" w:rsidRPr="006C6631" w:rsidRDefault="00F248C7" w:rsidP="00C62587">
            <w:pPr>
              <w:jc w:val="center"/>
              <w:rPr>
                <w:b/>
                <w:sz w:val="24"/>
                <w:szCs w:val="24"/>
                <w:lang w:val="ro-RO"/>
              </w:rPr>
            </w:pPr>
            <w:r w:rsidRPr="006C6631">
              <w:rPr>
                <w:b/>
                <w:sz w:val="24"/>
                <w:szCs w:val="24"/>
                <w:lang w:val="ro-RO"/>
              </w:rPr>
              <w:t>10</w:t>
            </w:r>
          </w:p>
        </w:tc>
      </w:tr>
      <w:tr w:rsidR="00F248C7" w:rsidRPr="006C6631" w:rsidTr="00C62587">
        <w:tc>
          <w:tcPr>
            <w:tcW w:w="9889" w:type="dxa"/>
            <w:gridSpan w:val="3"/>
            <w:shd w:val="clear" w:color="auto" w:fill="auto"/>
            <w:vAlign w:val="center"/>
          </w:tcPr>
          <w:p w:rsidR="00F248C7" w:rsidRPr="006C6631" w:rsidRDefault="00F248C7" w:rsidP="00C62587">
            <w:pPr>
              <w:jc w:val="center"/>
              <w:rPr>
                <w:rFonts w:eastAsia="Calibri"/>
                <w:sz w:val="24"/>
                <w:szCs w:val="24"/>
                <w:lang w:val="ro-RO"/>
              </w:rPr>
            </w:pPr>
            <w:r w:rsidRPr="006C6631">
              <w:rPr>
                <w:sz w:val="24"/>
                <w:szCs w:val="24"/>
                <w:lang w:val="ro-RO"/>
              </w:rPr>
              <w:t xml:space="preserve">Criteriul va fi punctat daca prin proiect vor fi organizate actiuni de formare care raspund </w:t>
            </w:r>
            <w:r w:rsidRPr="006C6631">
              <w:rPr>
                <w:rFonts w:eastAsia="Calibri"/>
                <w:sz w:val="24"/>
                <w:szCs w:val="24"/>
                <w:lang w:val="ro-RO"/>
              </w:rPr>
              <w:t xml:space="preserve">nevoilor de formare din teritoriul GAL </w:t>
            </w:r>
            <w:r>
              <w:rPr>
                <w:rFonts w:eastAsia="Calibri"/>
                <w:sz w:val="24"/>
                <w:szCs w:val="24"/>
                <w:lang w:val="ro-RO"/>
              </w:rPr>
              <w:t>Tinutul Vinului</w:t>
            </w:r>
            <w:r w:rsidRPr="006C6631">
              <w:rPr>
                <w:rFonts w:eastAsia="Calibri"/>
                <w:sz w:val="24"/>
                <w:szCs w:val="24"/>
                <w:lang w:val="ro-RO"/>
              </w:rPr>
              <w:t xml:space="preserve">  identificate in SDL: nivel scazut de instruire a sefilor exploatatiilor, insuficiente cunostinte cu privire la practicile de mediu.</w:t>
            </w:r>
          </w:p>
          <w:p w:rsidR="00F248C7" w:rsidRPr="006C6631" w:rsidRDefault="00F248C7" w:rsidP="00C62587">
            <w:pPr>
              <w:rPr>
                <w:sz w:val="24"/>
                <w:szCs w:val="24"/>
                <w:lang w:val="ro-RO"/>
              </w:rPr>
            </w:pPr>
            <w:r w:rsidRPr="006C6631">
              <w:rPr>
                <w:rFonts w:eastAsia="Calibri"/>
                <w:sz w:val="24"/>
                <w:szCs w:val="24"/>
                <w:lang w:val="ro-RO"/>
              </w:rPr>
              <w:t>Documente verificate: Cererea de finantare</w:t>
            </w:r>
          </w:p>
        </w:tc>
      </w:tr>
      <w:tr w:rsidR="00F248C7" w:rsidRPr="006C6631" w:rsidTr="00C62587">
        <w:tc>
          <w:tcPr>
            <w:tcW w:w="959" w:type="dxa"/>
            <w:vMerge w:val="restart"/>
            <w:shd w:val="clear" w:color="auto" w:fill="auto"/>
            <w:vAlign w:val="center"/>
          </w:tcPr>
          <w:p w:rsidR="00F248C7" w:rsidRPr="006C6631" w:rsidRDefault="00F248C7" w:rsidP="00C62587">
            <w:pPr>
              <w:jc w:val="center"/>
              <w:rPr>
                <w:sz w:val="24"/>
                <w:szCs w:val="24"/>
                <w:lang w:val="ro-RO"/>
              </w:rPr>
            </w:pPr>
            <w:r w:rsidRPr="006C6631">
              <w:rPr>
                <w:sz w:val="24"/>
                <w:szCs w:val="24"/>
                <w:lang w:val="ro-RO"/>
              </w:rPr>
              <w:t>CS1.2</w:t>
            </w: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 xml:space="preserve">Numarul de experti </w:t>
            </w:r>
          </w:p>
        </w:tc>
        <w:tc>
          <w:tcPr>
            <w:tcW w:w="1701" w:type="dxa"/>
            <w:vAlign w:val="center"/>
          </w:tcPr>
          <w:p w:rsidR="00F248C7" w:rsidRPr="006C6631" w:rsidRDefault="00F248C7" w:rsidP="00C62587">
            <w:pPr>
              <w:jc w:val="center"/>
              <w:rPr>
                <w:b/>
                <w:sz w:val="24"/>
                <w:szCs w:val="24"/>
                <w:lang w:val="ro-RO"/>
              </w:rPr>
            </w:pPr>
            <w:r w:rsidRPr="006C6631">
              <w:rPr>
                <w:b/>
                <w:sz w:val="24"/>
                <w:szCs w:val="24"/>
                <w:lang w:val="ro-RO"/>
              </w:rPr>
              <w:t>15</w:t>
            </w:r>
          </w:p>
        </w:tc>
      </w:tr>
      <w:tr w:rsidR="00F248C7" w:rsidRPr="006C6631" w:rsidTr="00C62587">
        <w:tc>
          <w:tcPr>
            <w:tcW w:w="959" w:type="dxa"/>
            <w:vMerge/>
            <w:shd w:val="clear" w:color="auto" w:fill="auto"/>
            <w:vAlign w:val="center"/>
          </w:tcPr>
          <w:p w:rsidR="00F248C7" w:rsidRPr="006C6631" w:rsidRDefault="00F248C7" w:rsidP="00C62587">
            <w:pPr>
              <w:jc w:val="center"/>
              <w:rPr>
                <w:sz w:val="24"/>
                <w:szCs w:val="24"/>
                <w:lang w:val="ro-RO"/>
              </w:rPr>
            </w:pP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Sunt prevazuti pentru proiect 2 experti formatori</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10</w:t>
            </w:r>
          </w:p>
        </w:tc>
      </w:tr>
      <w:tr w:rsidR="00F248C7" w:rsidRPr="006C6631" w:rsidTr="00C62587">
        <w:tc>
          <w:tcPr>
            <w:tcW w:w="959" w:type="dxa"/>
            <w:vMerge/>
            <w:shd w:val="clear" w:color="auto" w:fill="auto"/>
            <w:vAlign w:val="center"/>
          </w:tcPr>
          <w:p w:rsidR="00F248C7" w:rsidRPr="006C6631" w:rsidRDefault="00F248C7" w:rsidP="00C62587">
            <w:pPr>
              <w:jc w:val="center"/>
              <w:rPr>
                <w:sz w:val="24"/>
                <w:szCs w:val="24"/>
                <w:lang w:val="ro-RO"/>
              </w:rPr>
            </w:pP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Sunt prevazuti pentru proiect cel putin 3 experti formatori</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15</w:t>
            </w:r>
          </w:p>
        </w:tc>
      </w:tr>
      <w:tr w:rsidR="00F248C7" w:rsidRPr="006C6631" w:rsidTr="00C62587">
        <w:tc>
          <w:tcPr>
            <w:tcW w:w="9889" w:type="dxa"/>
            <w:gridSpan w:val="3"/>
            <w:shd w:val="clear" w:color="auto" w:fill="auto"/>
            <w:vAlign w:val="center"/>
          </w:tcPr>
          <w:p w:rsidR="00F248C7" w:rsidRPr="006C6631" w:rsidRDefault="00F248C7" w:rsidP="00C62587">
            <w:pPr>
              <w:jc w:val="center"/>
              <w:rPr>
                <w:sz w:val="24"/>
                <w:szCs w:val="24"/>
                <w:lang w:val="ro-RO"/>
              </w:rPr>
            </w:pPr>
            <w:r w:rsidRPr="006C6631">
              <w:rPr>
                <w:sz w:val="24"/>
                <w:szCs w:val="24"/>
                <w:lang w:val="ro-RO"/>
              </w:rPr>
              <w:t>Pentru acest criteriu vor fi acordate 10 sau 15 puncte, in functie de numarul de experti formatori propusi in proiect ( 2 experti formatori sau cel putin 3)</w:t>
            </w:r>
          </w:p>
          <w:p w:rsidR="00F248C7" w:rsidRPr="006C6631" w:rsidRDefault="00F248C7" w:rsidP="00C62587">
            <w:pPr>
              <w:rPr>
                <w:sz w:val="24"/>
                <w:szCs w:val="24"/>
                <w:lang w:val="ro-RO"/>
              </w:rPr>
            </w:pPr>
            <w:r w:rsidRPr="006C6631">
              <w:rPr>
                <w:sz w:val="24"/>
                <w:szCs w:val="24"/>
                <w:lang w:val="ro-RO"/>
              </w:rPr>
              <w:t>Documente verificate: Cererea de finantare; Lista expertilor; Declaratie disponibilitate experti; Documente experti</w:t>
            </w:r>
          </w:p>
        </w:tc>
      </w:tr>
      <w:tr w:rsidR="00F248C7" w:rsidRPr="006C6631" w:rsidTr="00C62587">
        <w:tc>
          <w:tcPr>
            <w:tcW w:w="959" w:type="dxa"/>
            <w:vMerge w:val="restart"/>
            <w:shd w:val="clear" w:color="auto" w:fill="auto"/>
            <w:vAlign w:val="center"/>
          </w:tcPr>
          <w:p w:rsidR="00F248C7" w:rsidRPr="006C6631" w:rsidRDefault="00F248C7" w:rsidP="00C62587">
            <w:pPr>
              <w:jc w:val="center"/>
              <w:rPr>
                <w:sz w:val="24"/>
                <w:szCs w:val="24"/>
                <w:lang w:val="ro-RO"/>
              </w:rPr>
            </w:pPr>
            <w:r w:rsidRPr="006C6631">
              <w:rPr>
                <w:sz w:val="24"/>
                <w:szCs w:val="24"/>
                <w:lang w:val="ro-RO"/>
              </w:rPr>
              <w:t>CS1.3</w:t>
            </w: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Experienta expertilor</w:t>
            </w:r>
          </w:p>
        </w:tc>
        <w:tc>
          <w:tcPr>
            <w:tcW w:w="1701" w:type="dxa"/>
            <w:vAlign w:val="center"/>
          </w:tcPr>
          <w:p w:rsidR="00F248C7" w:rsidRPr="006C6631" w:rsidRDefault="00F248C7" w:rsidP="00C62587">
            <w:pPr>
              <w:jc w:val="center"/>
              <w:rPr>
                <w:b/>
                <w:sz w:val="24"/>
                <w:szCs w:val="24"/>
                <w:lang w:val="ro-RO"/>
              </w:rPr>
            </w:pPr>
            <w:r w:rsidRPr="006C6631">
              <w:rPr>
                <w:b/>
                <w:sz w:val="24"/>
                <w:szCs w:val="24"/>
                <w:lang w:val="ro-RO"/>
              </w:rPr>
              <w:t>15</w:t>
            </w:r>
          </w:p>
        </w:tc>
      </w:tr>
      <w:tr w:rsidR="00F248C7" w:rsidRPr="006C6631" w:rsidTr="00C62587">
        <w:tc>
          <w:tcPr>
            <w:tcW w:w="959" w:type="dxa"/>
            <w:vMerge/>
            <w:shd w:val="clear" w:color="auto" w:fill="auto"/>
            <w:vAlign w:val="center"/>
          </w:tcPr>
          <w:p w:rsidR="00F248C7" w:rsidRPr="006C6631" w:rsidRDefault="00F248C7" w:rsidP="00C62587">
            <w:pPr>
              <w:jc w:val="center"/>
              <w:rPr>
                <w:sz w:val="24"/>
                <w:szCs w:val="24"/>
                <w:lang w:val="ro-RO"/>
              </w:rPr>
            </w:pP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Expertii au experienta similara in cel putin 2 proiecte implementate cu succes de acelasi fel si in acelasi domeniu</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15</w:t>
            </w:r>
          </w:p>
        </w:tc>
      </w:tr>
      <w:tr w:rsidR="00F248C7" w:rsidRPr="006C6631" w:rsidTr="00C62587">
        <w:tc>
          <w:tcPr>
            <w:tcW w:w="959" w:type="dxa"/>
            <w:vMerge/>
            <w:shd w:val="clear" w:color="auto" w:fill="auto"/>
            <w:vAlign w:val="center"/>
          </w:tcPr>
          <w:p w:rsidR="00F248C7" w:rsidRPr="006C6631" w:rsidRDefault="00F248C7" w:rsidP="00C62587">
            <w:pPr>
              <w:jc w:val="center"/>
              <w:rPr>
                <w:sz w:val="24"/>
                <w:szCs w:val="24"/>
                <w:lang w:val="ro-RO"/>
              </w:rPr>
            </w:pP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Expertii au experienta in domeniul formarii in 1 proiect similar</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10</w:t>
            </w:r>
          </w:p>
        </w:tc>
      </w:tr>
      <w:tr w:rsidR="00F248C7" w:rsidRPr="006C6631" w:rsidTr="00C62587">
        <w:tc>
          <w:tcPr>
            <w:tcW w:w="9889" w:type="dxa"/>
            <w:gridSpan w:val="3"/>
            <w:shd w:val="clear" w:color="auto" w:fill="auto"/>
            <w:vAlign w:val="center"/>
          </w:tcPr>
          <w:p w:rsidR="00F248C7" w:rsidRPr="006C6631" w:rsidRDefault="00F248C7" w:rsidP="00F248C7">
            <w:pPr>
              <w:pStyle w:val="ListParagraph"/>
              <w:numPr>
                <w:ilvl w:val="0"/>
                <w:numId w:val="26"/>
              </w:numPr>
              <w:spacing w:before="240" w:after="0"/>
              <w:jc w:val="both"/>
              <w:rPr>
                <w:sz w:val="24"/>
                <w:szCs w:val="24"/>
                <w:lang w:val="ro-RO"/>
              </w:rPr>
            </w:pPr>
            <w:r w:rsidRPr="006C6631">
              <w:rPr>
                <w:sz w:val="24"/>
                <w:szCs w:val="24"/>
                <w:lang w:val="ro-RO"/>
              </w:rPr>
              <w:t xml:space="preserve">Pentru acest criteriu va fi acordat punctaj daca expertii au experienta in proiecte similare: 10 puncte pentru un proiect similar si 15 puncte pentru cel putin 2 proiecte similare.  </w:t>
            </w:r>
            <w:r w:rsidRPr="006C6631">
              <w:rPr>
                <w:sz w:val="24"/>
                <w:szCs w:val="24"/>
                <w:lang w:val="ro-RO"/>
              </w:rPr>
              <w:lastRenderedPageBreak/>
              <w:t>Documente verificate: CV-uri, adeverinte de participare ca formatori in cadrul unr proiecte similare</w:t>
            </w:r>
          </w:p>
          <w:p w:rsidR="00F248C7" w:rsidRPr="006C6631" w:rsidRDefault="00F248C7" w:rsidP="00C62587">
            <w:pPr>
              <w:jc w:val="center"/>
              <w:rPr>
                <w:sz w:val="24"/>
                <w:szCs w:val="24"/>
                <w:lang w:val="ro-RO"/>
              </w:rPr>
            </w:pPr>
          </w:p>
        </w:tc>
      </w:tr>
      <w:tr w:rsidR="00F248C7" w:rsidRPr="006C6631" w:rsidTr="00C62587">
        <w:tc>
          <w:tcPr>
            <w:tcW w:w="959" w:type="dxa"/>
            <w:shd w:val="clear" w:color="auto" w:fill="auto"/>
            <w:vAlign w:val="center"/>
          </w:tcPr>
          <w:p w:rsidR="00F248C7" w:rsidRPr="006C6631" w:rsidRDefault="00F248C7" w:rsidP="00C62587">
            <w:pPr>
              <w:jc w:val="center"/>
              <w:rPr>
                <w:sz w:val="24"/>
                <w:szCs w:val="24"/>
                <w:lang w:val="ro-RO"/>
              </w:rPr>
            </w:pPr>
            <w:r w:rsidRPr="006C6631">
              <w:rPr>
                <w:sz w:val="24"/>
                <w:szCs w:val="24"/>
                <w:lang w:val="ro-RO"/>
              </w:rPr>
              <w:lastRenderedPageBreak/>
              <w:t>CS1.4</w:t>
            </w: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Logistica folosita pentru implementarea proiectului</w:t>
            </w:r>
          </w:p>
        </w:tc>
        <w:tc>
          <w:tcPr>
            <w:tcW w:w="1701" w:type="dxa"/>
            <w:vAlign w:val="center"/>
          </w:tcPr>
          <w:p w:rsidR="00F248C7" w:rsidRPr="006C6631" w:rsidRDefault="00F248C7" w:rsidP="00C62587">
            <w:pPr>
              <w:jc w:val="center"/>
              <w:rPr>
                <w:b/>
                <w:sz w:val="24"/>
                <w:szCs w:val="24"/>
                <w:lang w:val="ro-RO"/>
              </w:rPr>
            </w:pPr>
            <w:r w:rsidRPr="006C6631">
              <w:rPr>
                <w:b/>
                <w:sz w:val="24"/>
                <w:szCs w:val="24"/>
                <w:lang w:val="ro-RO"/>
              </w:rPr>
              <w:t>10</w:t>
            </w:r>
          </w:p>
        </w:tc>
      </w:tr>
      <w:tr w:rsidR="00F248C7" w:rsidRPr="006C6631" w:rsidTr="00C62587">
        <w:tc>
          <w:tcPr>
            <w:tcW w:w="959" w:type="dxa"/>
            <w:shd w:val="clear" w:color="auto" w:fill="auto"/>
            <w:vAlign w:val="center"/>
          </w:tcPr>
          <w:p w:rsidR="00F248C7" w:rsidRPr="006C6631" w:rsidRDefault="00F248C7" w:rsidP="00C62587">
            <w:pPr>
              <w:jc w:val="center"/>
              <w:rPr>
                <w:sz w:val="24"/>
                <w:szCs w:val="24"/>
                <w:lang w:val="ro-RO"/>
              </w:rPr>
            </w:pP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Solicitantul detine logistica necesara pentru impelmentarea proiectului.</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10</w:t>
            </w:r>
          </w:p>
        </w:tc>
      </w:tr>
      <w:tr w:rsidR="00F248C7" w:rsidRPr="006C6631" w:rsidTr="00C62587">
        <w:tc>
          <w:tcPr>
            <w:tcW w:w="9889" w:type="dxa"/>
            <w:gridSpan w:val="3"/>
            <w:shd w:val="clear" w:color="auto" w:fill="auto"/>
            <w:vAlign w:val="center"/>
          </w:tcPr>
          <w:p w:rsidR="00F248C7" w:rsidRPr="006C6631" w:rsidRDefault="00F248C7" w:rsidP="00C62587">
            <w:pPr>
              <w:jc w:val="center"/>
              <w:rPr>
                <w:sz w:val="24"/>
                <w:szCs w:val="24"/>
                <w:lang w:val="ro-RO"/>
              </w:rPr>
            </w:pPr>
            <w:r w:rsidRPr="006C6631">
              <w:rPr>
                <w:sz w:val="24"/>
                <w:szCs w:val="24"/>
                <w:lang w:val="ro-RO"/>
              </w:rPr>
              <w:t>Punctajul pentru acest criteriu va fi acordat pe baza unei declaratii pe propria raspundere privind logisitica detinuta de beneficiar care va fi utilizata la implementarea proiectului</w:t>
            </w:r>
          </w:p>
        </w:tc>
      </w:tr>
      <w:tr w:rsidR="00F248C7" w:rsidRPr="006C6631" w:rsidTr="00C62587">
        <w:tc>
          <w:tcPr>
            <w:tcW w:w="959" w:type="dxa"/>
            <w:shd w:val="clear" w:color="auto" w:fill="B8CCE4" w:themeFill="accent1" w:themeFillTint="66"/>
            <w:vAlign w:val="center"/>
          </w:tcPr>
          <w:p w:rsidR="00F248C7" w:rsidRPr="006C6631" w:rsidRDefault="00F248C7" w:rsidP="00C62587">
            <w:pPr>
              <w:jc w:val="center"/>
              <w:rPr>
                <w:b/>
                <w:sz w:val="24"/>
                <w:szCs w:val="24"/>
                <w:lang w:val="ro-RO"/>
              </w:rPr>
            </w:pPr>
            <w:r w:rsidRPr="006C6631">
              <w:rPr>
                <w:b/>
                <w:sz w:val="24"/>
                <w:szCs w:val="24"/>
                <w:lang w:val="ro-RO"/>
              </w:rPr>
              <w:t>2</w:t>
            </w:r>
          </w:p>
        </w:tc>
        <w:tc>
          <w:tcPr>
            <w:tcW w:w="7229" w:type="dxa"/>
            <w:shd w:val="clear" w:color="auto" w:fill="B8CCE4" w:themeFill="accent1" w:themeFillTint="66"/>
          </w:tcPr>
          <w:p w:rsidR="00F248C7" w:rsidRPr="006C6631" w:rsidRDefault="00F248C7" w:rsidP="00C62587">
            <w:pPr>
              <w:jc w:val="both"/>
              <w:rPr>
                <w:rFonts w:eastAsia="Calibri"/>
                <w:b/>
                <w:sz w:val="24"/>
                <w:szCs w:val="24"/>
                <w:lang w:val="ro-RO"/>
              </w:rPr>
            </w:pPr>
            <w:r w:rsidRPr="006C6631">
              <w:rPr>
                <w:rFonts w:eastAsia="Calibri"/>
                <w:b/>
                <w:sz w:val="24"/>
                <w:szCs w:val="24"/>
                <w:lang w:val="ro-RO"/>
              </w:rPr>
              <w:t>Principiul planificarii activitatilor</w:t>
            </w:r>
          </w:p>
        </w:tc>
        <w:tc>
          <w:tcPr>
            <w:tcW w:w="1701" w:type="dxa"/>
            <w:shd w:val="clear" w:color="auto" w:fill="B8CCE4" w:themeFill="accent1" w:themeFillTint="66"/>
            <w:vAlign w:val="center"/>
          </w:tcPr>
          <w:p w:rsidR="00F248C7" w:rsidRPr="006C6631" w:rsidRDefault="00F248C7" w:rsidP="00C62587">
            <w:pPr>
              <w:jc w:val="center"/>
              <w:rPr>
                <w:b/>
                <w:sz w:val="24"/>
                <w:szCs w:val="24"/>
                <w:lang w:val="ro-RO"/>
              </w:rPr>
            </w:pPr>
            <w:r w:rsidRPr="006C6631">
              <w:rPr>
                <w:b/>
                <w:sz w:val="24"/>
                <w:szCs w:val="24"/>
                <w:lang w:val="ro-RO"/>
              </w:rPr>
              <w:t>10</w:t>
            </w:r>
          </w:p>
        </w:tc>
      </w:tr>
      <w:tr w:rsidR="00F248C7" w:rsidRPr="006C6631" w:rsidTr="00C62587">
        <w:tc>
          <w:tcPr>
            <w:tcW w:w="959" w:type="dxa"/>
            <w:shd w:val="clear" w:color="auto" w:fill="auto"/>
            <w:vAlign w:val="center"/>
          </w:tcPr>
          <w:p w:rsidR="00F248C7" w:rsidRPr="006C6631" w:rsidRDefault="00F248C7" w:rsidP="00C62587">
            <w:pPr>
              <w:jc w:val="center"/>
              <w:rPr>
                <w:sz w:val="24"/>
                <w:szCs w:val="24"/>
                <w:lang w:val="ro-RO"/>
              </w:rPr>
            </w:pPr>
            <w:r w:rsidRPr="006C6631">
              <w:rPr>
                <w:sz w:val="24"/>
                <w:szCs w:val="24"/>
                <w:lang w:val="ro-RO"/>
              </w:rPr>
              <w:t>CS 2</w:t>
            </w:r>
          </w:p>
        </w:tc>
        <w:tc>
          <w:tcPr>
            <w:tcW w:w="7229" w:type="dxa"/>
            <w:shd w:val="clear" w:color="auto" w:fill="auto"/>
          </w:tcPr>
          <w:p w:rsidR="00F248C7" w:rsidRPr="006C6631" w:rsidRDefault="00F248C7" w:rsidP="00C62587">
            <w:pPr>
              <w:jc w:val="both"/>
              <w:rPr>
                <w:noProof/>
                <w:sz w:val="24"/>
                <w:szCs w:val="24"/>
                <w:lang w:val="ro-RO" w:eastAsia="ro-RO"/>
              </w:rPr>
            </w:pPr>
            <w:r w:rsidRPr="006C6631">
              <w:rPr>
                <w:noProof/>
                <w:sz w:val="24"/>
                <w:szCs w:val="24"/>
                <w:lang w:val="ro-RO" w:eastAsia="ro-RO"/>
              </w:rPr>
              <w:t xml:space="preserve">Activitatile planificate vor fi implementate in maxim 8 luni </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10</w:t>
            </w:r>
          </w:p>
        </w:tc>
      </w:tr>
      <w:tr w:rsidR="00F248C7" w:rsidRPr="006C6631" w:rsidTr="00C62587">
        <w:tc>
          <w:tcPr>
            <w:tcW w:w="9889" w:type="dxa"/>
            <w:gridSpan w:val="3"/>
            <w:shd w:val="clear" w:color="auto" w:fill="auto"/>
            <w:vAlign w:val="center"/>
          </w:tcPr>
          <w:p w:rsidR="00F248C7" w:rsidRPr="006C6631" w:rsidRDefault="00F248C7" w:rsidP="00C62587">
            <w:pPr>
              <w:jc w:val="center"/>
              <w:rPr>
                <w:sz w:val="24"/>
                <w:szCs w:val="24"/>
                <w:lang w:val="ro-RO"/>
              </w:rPr>
            </w:pPr>
            <w:r w:rsidRPr="006C6631">
              <w:rPr>
                <w:sz w:val="24"/>
                <w:szCs w:val="24"/>
                <w:lang w:val="ro-RO"/>
              </w:rPr>
              <w:t>Criteriul va fi punctat in functie de informatiile detinute in Cererea de finantare</w:t>
            </w:r>
          </w:p>
        </w:tc>
      </w:tr>
      <w:tr w:rsidR="00F248C7" w:rsidRPr="006C6631" w:rsidTr="00C62587">
        <w:tc>
          <w:tcPr>
            <w:tcW w:w="959" w:type="dxa"/>
            <w:shd w:val="clear" w:color="auto" w:fill="B8CCE4" w:themeFill="accent1" w:themeFillTint="66"/>
            <w:vAlign w:val="center"/>
          </w:tcPr>
          <w:p w:rsidR="00F248C7" w:rsidRPr="006C6631" w:rsidRDefault="00F248C7" w:rsidP="00C62587">
            <w:pPr>
              <w:jc w:val="center"/>
              <w:rPr>
                <w:b/>
                <w:sz w:val="24"/>
                <w:szCs w:val="24"/>
                <w:lang w:val="ro-RO"/>
              </w:rPr>
            </w:pPr>
            <w:r w:rsidRPr="006C6631">
              <w:rPr>
                <w:b/>
                <w:sz w:val="24"/>
                <w:szCs w:val="24"/>
                <w:lang w:val="ro-RO"/>
              </w:rPr>
              <w:t>3</w:t>
            </w:r>
          </w:p>
        </w:tc>
        <w:tc>
          <w:tcPr>
            <w:tcW w:w="7229" w:type="dxa"/>
            <w:shd w:val="clear" w:color="auto" w:fill="B8CCE4" w:themeFill="accent1" w:themeFillTint="66"/>
          </w:tcPr>
          <w:p w:rsidR="00F248C7" w:rsidRPr="006C6631" w:rsidRDefault="00F248C7" w:rsidP="00C62587">
            <w:pPr>
              <w:jc w:val="both"/>
              <w:rPr>
                <w:rFonts w:eastAsia="Calibri"/>
                <w:b/>
                <w:sz w:val="24"/>
                <w:szCs w:val="24"/>
                <w:lang w:val="ro-RO"/>
              </w:rPr>
            </w:pPr>
            <w:r w:rsidRPr="006C6631">
              <w:rPr>
                <w:rFonts w:eastAsia="Calibri"/>
                <w:b/>
                <w:sz w:val="24"/>
                <w:szCs w:val="24"/>
                <w:lang w:val="ro-RO"/>
              </w:rPr>
              <w:t>Principiul ofertei financiare</w:t>
            </w:r>
          </w:p>
        </w:tc>
        <w:tc>
          <w:tcPr>
            <w:tcW w:w="1701" w:type="dxa"/>
            <w:shd w:val="clear" w:color="auto" w:fill="B8CCE4" w:themeFill="accent1" w:themeFillTint="66"/>
            <w:vAlign w:val="center"/>
          </w:tcPr>
          <w:p w:rsidR="00F248C7" w:rsidRPr="006C6631" w:rsidRDefault="00F248C7" w:rsidP="00C62587">
            <w:pPr>
              <w:jc w:val="center"/>
              <w:rPr>
                <w:b/>
                <w:sz w:val="24"/>
                <w:szCs w:val="24"/>
                <w:lang w:val="ro-RO"/>
              </w:rPr>
            </w:pPr>
            <w:r w:rsidRPr="006C6631">
              <w:rPr>
                <w:b/>
                <w:sz w:val="24"/>
                <w:szCs w:val="24"/>
                <w:lang w:val="ro-RO"/>
              </w:rPr>
              <w:t>10</w:t>
            </w:r>
          </w:p>
        </w:tc>
      </w:tr>
      <w:tr w:rsidR="00F248C7" w:rsidRPr="006C6631" w:rsidTr="00C62587">
        <w:tc>
          <w:tcPr>
            <w:tcW w:w="959" w:type="dxa"/>
            <w:shd w:val="clear" w:color="auto" w:fill="auto"/>
            <w:vAlign w:val="center"/>
          </w:tcPr>
          <w:p w:rsidR="00F248C7" w:rsidRPr="006C6631" w:rsidRDefault="00F248C7" w:rsidP="00C62587">
            <w:pPr>
              <w:jc w:val="center"/>
              <w:rPr>
                <w:sz w:val="24"/>
                <w:szCs w:val="24"/>
                <w:lang w:val="ro-RO"/>
              </w:rPr>
            </w:pPr>
            <w:r w:rsidRPr="006C6631">
              <w:rPr>
                <w:sz w:val="24"/>
                <w:szCs w:val="24"/>
                <w:lang w:val="ro-RO"/>
              </w:rPr>
              <w:t>CS 3</w:t>
            </w: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Oferta financiara este strans legata de actiunile proiectului si justificata in detaliu, iar costul unitar standard este cel mult 101 euro/persoaana/zi. Acest cost include costul standard pentru expertii formatori, manager proiect, diurna (masa cursanti), consumabile si materile suport, sala de conferinta cu asigurarea logisticii necesare, cazare si transport pentru partcipanti, alte cheltuieli in cuantum de 15%, din suma dintre costul unitar standars manager proiect si cstul unitar standard expert formator. In cazul in care nu se ofera transport si cazare participantilor costul standard va fi cel mult 53 euro/persoana/zi.</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10</w:t>
            </w:r>
          </w:p>
        </w:tc>
      </w:tr>
      <w:tr w:rsidR="00F248C7" w:rsidRPr="006C6631" w:rsidTr="00C62587">
        <w:tc>
          <w:tcPr>
            <w:tcW w:w="959" w:type="dxa"/>
            <w:shd w:val="clear" w:color="auto" w:fill="B8CCE4" w:themeFill="accent1" w:themeFillTint="66"/>
            <w:vAlign w:val="center"/>
          </w:tcPr>
          <w:p w:rsidR="00F248C7" w:rsidRPr="006C6631" w:rsidRDefault="00F248C7" w:rsidP="00C62587">
            <w:pPr>
              <w:jc w:val="center"/>
              <w:rPr>
                <w:b/>
                <w:sz w:val="24"/>
                <w:szCs w:val="24"/>
                <w:lang w:val="ro-RO"/>
              </w:rPr>
            </w:pPr>
            <w:r w:rsidRPr="006C6631">
              <w:rPr>
                <w:b/>
                <w:sz w:val="24"/>
                <w:szCs w:val="24"/>
                <w:lang w:val="ro-RO"/>
              </w:rPr>
              <w:t>4</w:t>
            </w:r>
          </w:p>
        </w:tc>
        <w:tc>
          <w:tcPr>
            <w:tcW w:w="7229" w:type="dxa"/>
            <w:shd w:val="clear" w:color="auto" w:fill="B8CCE4" w:themeFill="accent1" w:themeFillTint="66"/>
          </w:tcPr>
          <w:p w:rsidR="00F248C7" w:rsidRPr="001A68A5" w:rsidRDefault="00F248C7" w:rsidP="00C62587">
            <w:pPr>
              <w:pStyle w:val="Default"/>
              <w:spacing w:line="276" w:lineRule="auto"/>
              <w:jc w:val="both"/>
              <w:rPr>
                <w:rFonts w:asciiTheme="minorHAnsi" w:eastAsia="Calibri" w:hAnsiTheme="minorHAnsi"/>
                <w:b/>
                <w:lang w:val="ro-RO"/>
              </w:rPr>
            </w:pPr>
            <w:r w:rsidRPr="00533E6B">
              <w:rPr>
                <w:rFonts w:asciiTheme="minorHAnsi" w:eastAsia="Calibri" w:hAnsiTheme="minorHAnsi"/>
                <w:b/>
                <w:lang w:val="ro-RO"/>
              </w:rPr>
              <w:t xml:space="preserve">Principiul tematicii: </w:t>
            </w:r>
            <w:r w:rsidRPr="001A68A5">
              <w:rPr>
                <w:rFonts w:asciiTheme="minorHAnsi" w:hAnsiTheme="minorHAnsi"/>
                <w:color w:val="auto"/>
              </w:rPr>
              <w:t xml:space="preserve">atinge prioritatile de dezvoltare rurala la care  contribuie acesta masura; </w:t>
            </w:r>
            <w:r w:rsidRPr="001A68A5">
              <w:rPr>
                <w:rFonts w:asciiTheme="minorHAnsi" w:hAnsiTheme="minorHAnsi"/>
                <w:b/>
                <w:color w:val="auto"/>
              </w:rPr>
              <w:t xml:space="preserve">cursuri adresate managerilor ce detin exploatatii : de cultura mare, zootehnice, legumicultura; </w:t>
            </w:r>
          </w:p>
          <w:p w:rsidR="00F248C7" w:rsidRPr="006C6631" w:rsidRDefault="00F248C7" w:rsidP="00C62587">
            <w:pPr>
              <w:pStyle w:val="Default"/>
              <w:spacing w:line="276" w:lineRule="auto"/>
              <w:jc w:val="both"/>
              <w:rPr>
                <w:rFonts w:asciiTheme="minorHAnsi" w:eastAsia="Calibri" w:hAnsiTheme="minorHAnsi"/>
                <w:b/>
                <w:lang w:val="ro-RO"/>
              </w:rPr>
            </w:pPr>
          </w:p>
          <w:p w:rsidR="00F248C7" w:rsidRPr="006C6631" w:rsidRDefault="00F248C7" w:rsidP="00C62587">
            <w:pPr>
              <w:tabs>
                <w:tab w:val="left" w:pos="4096"/>
              </w:tabs>
              <w:jc w:val="both"/>
              <w:rPr>
                <w:rFonts w:eastAsia="Calibri"/>
                <w:b/>
                <w:sz w:val="24"/>
                <w:szCs w:val="24"/>
                <w:lang w:val="ro-RO"/>
              </w:rPr>
            </w:pPr>
          </w:p>
        </w:tc>
        <w:tc>
          <w:tcPr>
            <w:tcW w:w="1701" w:type="dxa"/>
            <w:shd w:val="clear" w:color="auto" w:fill="B8CCE4" w:themeFill="accent1" w:themeFillTint="66"/>
            <w:vAlign w:val="center"/>
          </w:tcPr>
          <w:p w:rsidR="00F248C7" w:rsidRPr="006C6631" w:rsidRDefault="00F248C7" w:rsidP="00C62587">
            <w:pPr>
              <w:jc w:val="center"/>
              <w:rPr>
                <w:b/>
                <w:sz w:val="24"/>
                <w:szCs w:val="24"/>
                <w:lang w:val="ro-RO"/>
              </w:rPr>
            </w:pPr>
            <w:r>
              <w:rPr>
                <w:b/>
                <w:sz w:val="24"/>
                <w:szCs w:val="24"/>
                <w:lang w:val="ro-RO"/>
              </w:rPr>
              <w:t>15</w:t>
            </w:r>
          </w:p>
        </w:tc>
      </w:tr>
      <w:tr w:rsidR="00F248C7" w:rsidRPr="006C6631" w:rsidTr="00C62587">
        <w:trPr>
          <w:trHeight w:val="566"/>
        </w:trPr>
        <w:tc>
          <w:tcPr>
            <w:tcW w:w="959" w:type="dxa"/>
            <w:vMerge w:val="restart"/>
            <w:shd w:val="clear" w:color="auto" w:fill="auto"/>
            <w:vAlign w:val="center"/>
          </w:tcPr>
          <w:p w:rsidR="00F248C7" w:rsidRPr="006C6631" w:rsidRDefault="00F248C7" w:rsidP="00C62587">
            <w:pPr>
              <w:jc w:val="center"/>
              <w:rPr>
                <w:sz w:val="24"/>
                <w:szCs w:val="24"/>
                <w:lang w:val="ro-RO"/>
              </w:rPr>
            </w:pPr>
            <w:r w:rsidRPr="006C6631">
              <w:rPr>
                <w:sz w:val="24"/>
                <w:szCs w:val="24"/>
                <w:lang w:val="ro-RO"/>
              </w:rPr>
              <w:t>CS 4</w:t>
            </w:r>
          </w:p>
        </w:tc>
        <w:tc>
          <w:tcPr>
            <w:tcW w:w="7229" w:type="dxa"/>
            <w:shd w:val="clear" w:color="auto" w:fill="auto"/>
          </w:tcPr>
          <w:p w:rsidR="00F248C7" w:rsidRPr="006C6631" w:rsidRDefault="00F248C7" w:rsidP="00C62587">
            <w:pPr>
              <w:pStyle w:val="Default"/>
              <w:spacing w:line="276" w:lineRule="auto"/>
              <w:jc w:val="both"/>
              <w:rPr>
                <w:rFonts w:asciiTheme="minorHAnsi" w:hAnsiTheme="minorHAnsi"/>
                <w:color w:val="auto"/>
                <w:lang w:val="it-IT"/>
              </w:rPr>
            </w:pPr>
            <w:r w:rsidRPr="006C6631">
              <w:rPr>
                <w:rFonts w:asciiTheme="minorHAnsi" w:eastAsia="Calibri" w:hAnsiTheme="minorHAnsi"/>
                <w:lang w:val="ro-RO"/>
              </w:rPr>
              <w:t xml:space="preserve">Cursuri adresate managerilor ce detin exploatatii </w:t>
            </w:r>
            <w:r w:rsidRPr="006C6631">
              <w:rPr>
                <w:rFonts w:asciiTheme="minorHAnsi" w:hAnsiTheme="minorHAnsi"/>
                <w:color w:val="auto"/>
              </w:rPr>
              <w:t>de cultura mare, zootehnice, legumicultura.</w:t>
            </w:r>
          </w:p>
          <w:p w:rsidR="00F248C7" w:rsidRPr="006C6631" w:rsidRDefault="00F248C7" w:rsidP="00C62587">
            <w:pPr>
              <w:jc w:val="both"/>
              <w:rPr>
                <w:rFonts w:eastAsia="Calibri"/>
                <w:sz w:val="24"/>
                <w:szCs w:val="24"/>
                <w:highlight w:val="yellow"/>
                <w:lang w:val="ro-RO"/>
              </w:rPr>
            </w:pPr>
          </w:p>
        </w:tc>
        <w:tc>
          <w:tcPr>
            <w:tcW w:w="1701" w:type="dxa"/>
            <w:vAlign w:val="center"/>
          </w:tcPr>
          <w:p w:rsidR="00F248C7" w:rsidRPr="006C6631" w:rsidRDefault="00F248C7" w:rsidP="00C62587">
            <w:pPr>
              <w:jc w:val="center"/>
              <w:rPr>
                <w:sz w:val="24"/>
                <w:szCs w:val="24"/>
                <w:lang w:val="ro-RO"/>
              </w:rPr>
            </w:pPr>
            <w:r>
              <w:rPr>
                <w:sz w:val="24"/>
                <w:szCs w:val="24"/>
                <w:lang w:val="ro-RO"/>
              </w:rPr>
              <w:t>15</w:t>
            </w:r>
          </w:p>
        </w:tc>
      </w:tr>
      <w:tr w:rsidR="00F248C7" w:rsidRPr="006C6631" w:rsidTr="00C62587">
        <w:tc>
          <w:tcPr>
            <w:tcW w:w="959" w:type="dxa"/>
            <w:vMerge/>
            <w:shd w:val="clear" w:color="auto" w:fill="auto"/>
            <w:vAlign w:val="center"/>
          </w:tcPr>
          <w:p w:rsidR="00F248C7" w:rsidRPr="006C6631" w:rsidRDefault="00F248C7" w:rsidP="00C62587">
            <w:pPr>
              <w:jc w:val="center"/>
              <w:rPr>
                <w:sz w:val="24"/>
                <w:szCs w:val="24"/>
                <w:lang w:val="ro-RO"/>
              </w:rPr>
            </w:pPr>
          </w:p>
        </w:tc>
        <w:tc>
          <w:tcPr>
            <w:tcW w:w="7229" w:type="dxa"/>
            <w:shd w:val="clear" w:color="auto" w:fill="auto"/>
          </w:tcPr>
          <w:p w:rsidR="00F248C7" w:rsidRPr="006C6631" w:rsidRDefault="00F248C7" w:rsidP="00C62587">
            <w:pPr>
              <w:jc w:val="both"/>
              <w:rPr>
                <w:rFonts w:eastAsia="Calibri"/>
                <w:sz w:val="24"/>
                <w:szCs w:val="24"/>
                <w:lang w:val="ro-RO"/>
              </w:rPr>
            </w:pPr>
            <w:r w:rsidRPr="006C6631">
              <w:rPr>
                <w:rFonts w:eastAsia="Calibri"/>
                <w:sz w:val="24"/>
                <w:szCs w:val="24"/>
                <w:lang w:val="ro-RO"/>
              </w:rPr>
              <w:t>Alte teme de cursuri</w:t>
            </w:r>
          </w:p>
        </w:tc>
        <w:tc>
          <w:tcPr>
            <w:tcW w:w="1701" w:type="dxa"/>
            <w:vAlign w:val="center"/>
          </w:tcPr>
          <w:p w:rsidR="00F248C7" w:rsidRPr="006C6631" w:rsidRDefault="00F248C7" w:rsidP="00C62587">
            <w:pPr>
              <w:jc w:val="center"/>
              <w:rPr>
                <w:sz w:val="24"/>
                <w:szCs w:val="24"/>
                <w:lang w:val="ro-RO"/>
              </w:rPr>
            </w:pPr>
            <w:r w:rsidRPr="006C6631">
              <w:rPr>
                <w:sz w:val="24"/>
                <w:szCs w:val="24"/>
                <w:lang w:val="ro-RO"/>
              </w:rPr>
              <w:t>10</w:t>
            </w:r>
          </w:p>
        </w:tc>
      </w:tr>
      <w:tr w:rsidR="00F248C7" w:rsidRPr="006C6631" w:rsidTr="00C62587">
        <w:tc>
          <w:tcPr>
            <w:tcW w:w="9889" w:type="dxa"/>
            <w:gridSpan w:val="3"/>
            <w:shd w:val="clear" w:color="auto" w:fill="auto"/>
            <w:vAlign w:val="center"/>
          </w:tcPr>
          <w:p w:rsidR="00F248C7" w:rsidRPr="006C6631" w:rsidRDefault="00F248C7" w:rsidP="00C62587">
            <w:pPr>
              <w:jc w:val="center"/>
              <w:rPr>
                <w:sz w:val="24"/>
                <w:szCs w:val="24"/>
                <w:lang w:val="ro-RO"/>
              </w:rPr>
            </w:pPr>
            <w:r w:rsidRPr="006C6631">
              <w:rPr>
                <w:sz w:val="24"/>
                <w:szCs w:val="24"/>
                <w:lang w:val="ro-RO"/>
              </w:rPr>
              <w:t>Daca printre temele de formare propuse in cadrul proiectului exista cursuri adresate managerilor ce detin exploatatii de cultura mare, zotehnic sau legumicultura vor fi acordate 10 puncte. In caz ca prin proiect sunt propuse alte teme decat cele precizate, vor fi acordate 5 puncte. Se verifica informatiile din Cererea de finantare.</w:t>
            </w:r>
          </w:p>
        </w:tc>
      </w:tr>
      <w:tr w:rsidR="00F248C7" w:rsidRPr="006C6631" w:rsidTr="00C62587">
        <w:tc>
          <w:tcPr>
            <w:tcW w:w="959" w:type="dxa"/>
            <w:shd w:val="clear" w:color="auto" w:fill="C6D9F1" w:themeFill="text2" w:themeFillTint="33"/>
          </w:tcPr>
          <w:p w:rsidR="00F248C7" w:rsidRPr="006C6631" w:rsidRDefault="00F248C7" w:rsidP="00C62587">
            <w:pPr>
              <w:rPr>
                <w:b/>
                <w:sz w:val="24"/>
                <w:szCs w:val="24"/>
                <w:lang w:val="ro-RO" w:eastAsia="ro-RO"/>
              </w:rPr>
            </w:pPr>
            <w:r w:rsidRPr="006C6631">
              <w:rPr>
                <w:b/>
                <w:sz w:val="24"/>
                <w:szCs w:val="24"/>
                <w:lang w:val="ro-RO" w:eastAsia="ro-RO"/>
              </w:rPr>
              <w:t>5</w:t>
            </w:r>
          </w:p>
        </w:tc>
        <w:tc>
          <w:tcPr>
            <w:tcW w:w="7229" w:type="dxa"/>
            <w:shd w:val="clear" w:color="auto" w:fill="C6D9F1" w:themeFill="text2" w:themeFillTint="33"/>
          </w:tcPr>
          <w:p w:rsidR="00F248C7" w:rsidRPr="006C6631" w:rsidRDefault="00F248C7" w:rsidP="00C62587">
            <w:pPr>
              <w:jc w:val="both"/>
              <w:rPr>
                <w:b/>
                <w:sz w:val="24"/>
                <w:szCs w:val="24"/>
                <w:lang w:val="ro-RO" w:eastAsia="ro-RO"/>
              </w:rPr>
            </w:pPr>
            <w:r w:rsidRPr="006C6631">
              <w:rPr>
                <w:b/>
                <w:sz w:val="24"/>
                <w:szCs w:val="24"/>
                <w:lang w:val="ro-RO" w:eastAsia="ro-RO"/>
              </w:rPr>
              <w:t xml:space="preserve">Principiul prioritizarii grupului tinta: </w:t>
            </w:r>
            <w:r w:rsidRPr="006C6631">
              <w:rPr>
                <w:sz w:val="24"/>
                <w:szCs w:val="24"/>
                <w:lang w:val="it-IT"/>
              </w:rPr>
              <w:t>beneficiari directi ai masurilor</w:t>
            </w:r>
            <w:r w:rsidRPr="006C6631">
              <w:rPr>
                <w:b/>
                <w:bCs/>
                <w:sz w:val="24"/>
                <w:szCs w:val="24"/>
                <w:lang w:val="es-ES"/>
              </w:rPr>
              <w:t xml:space="preserve"> M2/2A </w:t>
            </w:r>
            <w:r w:rsidRPr="006C6631">
              <w:rPr>
                <w:bCs/>
                <w:i/>
                <w:sz w:val="24"/>
                <w:szCs w:val="24"/>
                <w:lang w:val="es-ES"/>
              </w:rPr>
              <w:t xml:space="preserve">Dezvoltarea exploatatiilor agricole, </w:t>
            </w:r>
            <w:r w:rsidRPr="006C6631">
              <w:rPr>
                <w:b/>
                <w:bCs/>
                <w:sz w:val="24"/>
                <w:szCs w:val="24"/>
                <w:lang w:val="es-ES"/>
              </w:rPr>
              <w:t xml:space="preserve">M3/2A </w:t>
            </w:r>
            <w:r w:rsidRPr="006C6631">
              <w:rPr>
                <w:bCs/>
                <w:i/>
                <w:sz w:val="24"/>
                <w:szCs w:val="24"/>
                <w:lang w:val="es-ES"/>
              </w:rPr>
              <w:t xml:space="preserve">Sprijinirea fermelor mici, </w:t>
            </w:r>
            <w:r w:rsidRPr="006C6631">
              <w:rPr>
                <w:b/>
                <w:bCs/>
                <w:sz w:val="24"/>
                <w:szCs w:val="24"/>
                <w:lang w:val="es-ES"/>
              </w:rPr>
              <w:t xml:space="preserve">M4/2B </w:t>
            </w:r>
            <w:r w:rsidRPr="006C6631">
              <w:rPr>
                <w:bCs/>
                <w:i/>
                <w:sz w:val="24"/>
                <w:szCs w:val="24"/>
                <w:lang w:val="es-ES"/>
              </w:rPr>
              <w:t xml:space="preserve">Intinerirea generatiilor de fermieri; </w:t>
            </w:r>
            <w:r w:rsidRPr="006C6631">
              <w:rPr>
                <w:bCs/>
                <w:sz w:val="24"/>
                <w:szCs w:val="24"/>
                <w:lang w:val="es-ES"/>
              </w:rPr>
              <w:t>beneficiari indirecti ai masurii</w:t>
            </w:r>
            <w:r w:rsidRPr="006C6631">
              <w:rPr>
                <w:b/>
                <w:bCs/>
                <w:sz w:val="24"/>
                <w:szCs w:val="24"/>
                <w:lang w:val="es-ES"/>
              </w:rPr>
              <w:t xml:space="preserve">M5/3A </w:t>
            </w:r>
            <w:r w:rsidRPr="006C6631">
              <w:rPr>
                <w:bCs/>
                <w:sz w:val="24"/>
                <w:szCs w:val="24"/>
                <w:lang w:val="es-ES"/>
              </w:rPr>
              <w:t>Infiintarea grupurilor şi organizaţiilor de producători</w:t>
            </w:r>
          </w:p>
        </w:tc>
        <w:tc>
          <w:tcPr>
            <w:tcW w:w="1701" w:type="dxa"/>
            <w:shd w:val="clear" w:color="auto" w:fill="C6D9F1" w:themeFill="text2" w:themeFillTint="33"/>
            <w:vAlign w:val="center"/>
          </w:tcPr>
          <w:p w:rsidR="00F248C7" w:rsidRPr="006C6631" w:rsidRDefault="00F248C7" w:rsidP="00C62587">
            <w:pPr>
              <w:jc w:val="center"/>
              <w:rPr>
                <w:b/>
                <w:sz w:val="24"/>
                <w:szCs w:val="24"/>
                <w:lang w:val="ro-RO" w:eastAsia="ro-RO"/>
              </w:rPr>
            </w:pPr>
            <w:r w:rsidRPr="006C6631">
              <w:rPr>
                <w:b/>
                <w:sz w:val="24"/>
                <w:szCs w:val="24"/>
                <w:lang w:val="ro-RO" w:eastAsia="ro-RO"/>
              </w:rPr>
              <w:t>10</w:t>
            </w:r>
          </w:p>
        </w:tc>
      </w:tr>
      <w:tr w:rsidR="00F248C7" w:rsidRPr="006C6631" w:rsidTr="00C62587">
        <w:tc>
          <w:tcPr>
            <w:tcW w:w="959" w:type="dxa"/>
            <w:shd w:val="clear" w:color="auto" w:fill="auto"/>
          </w:tcPr>
          <w:p w:rsidR="00F248C7" w:rsidRPr="006C6631" w:rsidRDefault="00F248C7" w:rsidP="00C62587">
            <w:pPr>
              <w:rPr>
                <w:sz w:val="24"/>
                <w:szCs w:val="24"/>
                <w:lang w:val="ro-RO" w:eastAsia="ro-RO"/>
              </w:rPr>
            </w:pPr>
            <w:r w:rsidRPr="006C6631">
              <w:rPr>
                <w:sz w:val="24"/>
                <w:szCs w:val="24"/>
                <w:lang w:val="ro-RO" w:eastAsia="ro-RO"/>
              </w:rPr>
              <w:t>CS5</w:t>
            </w:r>
          </w:p>
        </w:tc>
        <w:tc>
          <w:tcPr>
            <w:tcW w:w="7229" w:type="dxa"/>
            <w:shd w:val="clear" w:color="auto" w:fill="auto"/>
          </w:tcPr>
          <w:p w:rsidR="00F248C7" w:rsidRPr="006C6631" w:rsidRDefault="00F248C7" w:rsidP="00C62587">
            <w:pPr>
              <w:jc w:val="both"/>
              <w:rPr>
                <w:sz w:val="24"/>
                <w:szCs w:val="24"/>
                <w:lang w:val="ro-RO" w:eastAsia="ro-RO"/>
              </w:rPr>
            </w:pPr>
            <w:r w:rsidRPr="006C6631">
              <w:rPr>
                <w:sz w:val="24"/>
                <w:szCs w:val="24"/>
                <w:lang w:val="ro-RO" w:eastAsia="ro-RO"/>
              </w:rPr>
              <w:t xml:space="preserve">Prioritizarea grupului tinta format din </w:t>
            </w:r>
            <w:r w:rsidRPr="006C6631">
              <w:rPr>
                <w:sz w:val="24"/>
                <w:szCs w:val="24"/>
                <w:lang w:val="it-IT"/>
              </w:rPr>
              <w:t>beneficiari directi ai masurilor</w:t>
            </w:r>
            <w:r w:rsidRPr="006C6631">
              <w:rPr>
                <w:b/>
                <w:bCs/>
                <w:sz w:val="24"/>
                <w:szCs w:val="24"/>
                <w:lang w:val="es-ES"/>
              </w:rPr>
              <w:t xml:space="preserve"> M2/2A </w:t>
            </w:r>
            <w:r w:rsidRPr="006C6631">
              <w:rPr>
                <w:bCs/>
                <w:i/>
                <w:sz w:val="24"/>
                <w:szCs w:val="24"/>
                <w:lang w:val="es-ES"/>
              </w:rPr>
              <w:t xml:space="preserve">Dezvoltarea exploatatiilor agricole, </w:t>
            </w:r>
            <w:r w:rsidRPr="006C6631">
              <w:rPr>
                <w:b/>
                <w:bCs/>
                <w:sz w:val="24"/>
                <w:szCs w:val="24"/>
                <w:lang w:val="es-ES"/>
              </w:rPr>
              <w:t xml:space="preserve">M3/2A </w:t>
            </w:r>
            <w:r w:rsidRPr="006C6631">
              <w:rPr>
                <w:bCs/>
                <w:i/>
                <w:sz w:val="24"/>
                <w:szCs w:val="24"/>
                <w:lang w:val="es-ES"/>
              </w:rPr>
              <w:t xml:space="preserve">Sprijinirea fermelor mici, </w:t>
            </w:r>
            <w:r w:rsidRPr="006C6631">
              <w:rPr>
                <w:b/>
                <w:bCs/>
                <w:sz w:val="24"/>
                <w:szCs w:val="24"/>
                <w:lang w:val="es-ES"/>
              </w:rPr>
              <w:t xml:space="preserve">M4/2B </w:t>
            </w:r>
            <w:r w:rsidRPr="006C6631">
              <w:rPr>
                <w:bCs/>
                <w:i/>
                <w:sz w:val="24"/>
                <w:szCs w:val="24"/>
                <w:lang w:val="es-ES"/>
              </w:rPr>
              <w:t xml:space="preserve">Intinerirea generatiilor de fermieri; </w:t>
            </w:r>
            <w:r w:rsidRPr="006C6631">
              <w:rPr>
                <w:bCs/>
                <w:sz w:val="24"/>
                <w:szCs w:val="24"/>
                <w:lang w:val="es-ES"/>
              </w:rPr>
              <w:t>beneficiari indirecti ai masurii</w:t>
            </w:r>
            <w:r w:rsidRPr="006C6631">
              <w:rPr>
                <w:b/>
                <w:bCs/>
                <w:sz w:val="24"/>
                <w:szCs w:val="24"/>
                <w:lang w:val="es-ES"/>
              </w:rPr>
              <w:t xml:space="preserve">M5/3A </w:t>
            </w:r>
            <w:r w:rsidRPr="006C6631">
              <w:rPr>
                <w:bCs/>
                <w:sz w:val="24"/>
                <w:szCs w:val="24"/>
                <w:lang w:val="es-ES"/>
              </w:rPr>
              <w:t>Infiintarea grupurilor şi organizaţiilor de producători</w:t>
            </w:r>
          </w:p>
        </w:tc>
        <w:tc>
          <w:tcPr>
            <w:tcW w:w="1701" w:type="dxa"/>
            <w:shd w:val="clear" w:color="auto" w:fill="auto"/>
            <w:vAlign w:val="center"/>
          </w:tcPr>
          <w:p w:rsidR="00F248C7" w:rsidRPr="006C6631" w:rsidRDefault="00F248C7" w:rsidP="00C62587">
            <w:pPr>
              <w:jc w:val="center"/>
              <w:rPr>
                <w:sz w:val="24"/>
                <w:szCs w:val="24"/>
                <w:lang w:val="ro-RO" w:eastAsia="ro-RO"/>
              </w:rPr>
            </w:pPr>
            <w:r w:rsidRPr="006C6631">
              <w:rPr>
                <w:sz w:val="24"/>
                <w:szCs w:val="24"/>
                <w:lang w:val="ro-RO" w:eastAsia="ro-RO"/>
              </w:rPr>
              <w:t>10</w:t>
            </w:r>
          </w:p>
        </w:tc>
      </w:tr>
      <w:tr w:rsidR="00F248C7" w:rsidRPr="006C6631" w:rsidTr="00C62587">
        <w:tc>
          <w:tcPr>
            <w:tcW w:w="9889" w:type="dxa"/>
            <w:gridSpan w:val="3"/>
            <w:shd w:val="clear" w:color="auto" w:fill="auto"/>
          </w:tcPr>
          <w:p w:rsidR="00F248C7" w:rsidRPr="006C6631" w:rsidRDefault="00F248C7" w:rsidP="00C62587">
            <w:pPr>
              <w:jc w:val="center"/>
              <w:rPr>
                <w:sz w:val="24"/>
                <w:szCs w:val="24"/>
                <w:lang w:val="ro-RO" w:eastAsia="ro-RO"/>
              </w:rPr>
            </w:pPr>
            <w:r w:rsidRPr="006C6631">
              <w:rPr>
                <w:sz w:val="24"/>
                <w:szCs w:val="24"/>
                <w:lang w:val="ro-RO" w:eastAsia="ro-RO"/>
              </w:rPr>
              <w:t>Se verifica informatiile din Cererea de finantare cu privire la prioritizarea grupului tinta.</w:t>
            </w:r>
          </w:p>
        </w:tc>
      </w:tr>
      <w:tr w:rsidR="00F248C7" w:rsidRPr="006C6631" w:rsidTr="00C62587">
        <w:tc>
          <w:tcPr>
            <w:tcW w:w="959" w:type="dxa"/>
            <w:shd w:val="clear" w:color="auto" w:fill="C6D9F1" w:themeFill="text2" w:themeFillTint="33"/>
          </w:tcPr>
          <w:p w:rsidR="00F248C7" w:rsidRPr="002167E6" w:rsidRDefault="00F248C7" w:rsidP="00C62587">
            <w:pPr>
              <w:rPr>
                <w:sz w:val="24"/>
                <w:szCs w:val="24"/>
                <w:lang w:val="ro-RO" w:eastAsia="ro-RO"/>
              </w:rPr>
            </w:pPr>
            <w:r>
              <w:rPr>
                <w:sz w:val="24"/>
                <w:szCs w:val="24"/>
                <w:lang w:val="ro-RO" w:eastAsia="ro-RO"/>
              </w:rPr>
              <w:t>6</w:t>
            </w:r>
          </w:p>
        </w:tc>
        <w:tc>
          <w:tcPr>
            <w:tcW w:w="7229" w:type="dxa"/>
            <w:shd w:val="clear" w:color="auto" w:fill="C6D9F1" w:themeFill="text2" w:themeFillTint="33"/>
          </w:tcPr>
          <w:p w:rsidR="00F248C7" w:rsidRPr="002167E6" w:rsidRDefault="00F248C7" w:rsidP="00C62587">
            <w:pPr>
              <w:rPr>
                <w:b/>
                <w:sz w:val="24"/>
                <w:szCs w:val="24"/>
                <w:lang w:val="ro-RO" w:eastAsia="ro-RO"/>
              </w:rPr>
            </w:pPr>
            <w:r>
              <w:rPr>
                <w:b/>
                <w:sz w:val="24"/>
                <w:szCs w:val="24"/>
                <w:lang w:val="ro-RO" w:eastAsia="ro-RO"/>
              </w:rPr>
              <w:t xml:space="preserve">Principiul  participantilor la cursuri ce provin din zone cu un IDUL mai scazut. </w:t>
            </w:r>
          </w:p>
        </w:tc>
        <w:tc>
          <w:tcPr>
            <w:tcW w:w="1701" w:type="dxa"/>
            <w:shd w:val="clear" w:color="auto" w:fill="C6D9F1" w:themeFill="text2" w:themeFillTint="33"/>
            <w:vAlign w:val="center"/>
          </w:tcPr>
          <w:p w:rsidR="00F248C7" w:rsidRPr="002167E6" w:rsidRDefault="00F248C7" w:rsidP="00C62587">
            <w:pPr>
              <w:jc w:val="center"/>
              <w:rPr>
                <w:b/>
                <w:sz w:val="24"/>
                <w:szCs w:val="24"/>
                <w:lang w:val="ro-RO" w:eastAsia="ro-RO"/>
              </w:rPr>
            </w:pPr>
            <w:r>
              <w:rPr>
                <w:b/>
                <w:sz w:val="24"/>
                <w:szCs w:val="24"/>
                <w:lang w:val="ro-RO" w:eastAsia="ro-RO"/>
              </w:rPr>
              <w:t>5</w:t>
            </w:r>
          </w:p>
        </w:tc>
      </w:tr>
      <w:tr w:rsidR="00F248C7" w:rsidRPr="006C6631" w:rsidTr="00C62587">
        <w:tc>
          <w:tcPr>
            <w:tcW w:w="959" w:type="dxa"/>
            <w:shd w:val="clear" w:color="auto" w:fill="auto"/>
          </w:tcPr>
          <w:p w:rsidR="00F248C7" w:rsidRPr="00D644AD" w:rsidRDefault="00F248C7" w:rsidP="00C62587">
            <w:pPr>
              <w:rPr>
                <w:sz w:val="24"/>
                <w:szCs w:val="24"/>
                <w:lang w:val="ro-RO" w:eastAsia="ro-RO"/>
              </w:rPr>
            </w:pPr>
            <w:r w:rsidRPr="00D644AD">
              <w:rPr>
                <w:sz w:val="24"/>
                <w:szCs w:val="24"/>
                <w:lang w:val="ro-RO" w:eastAsia="ro-RO"/>
              </w:rPr>
              <w:t>CS6</w:t>
            </w:r>
          </w:p>
        </w:tc>
        <w:tc>
          <w:tcPr>
            <w:tcW w:w="7229" w:type="dxa"/>
            <w:shd w:val="clear" w:color="auto" w:fill="auto"/>
          </w:tcPr>
          <w:p w:rsidR="00F248C7" w:rsidRPr="00D644AD" w:rsidRDefault="00F248C7" w:rsidP="00C62587">
            <w:pPr>
              <w:rPr>
                <w:sz w:val="24"/>
                <w:szCs w:val="24"/>
                <w:lang w:val="ro-RO" w:eastAsia="ro-RO"/>
              </w:rPr>
            </w:pPr>
            <w:r w:rsidRPr="00D644AD">
              <w:rPr>
                <w:sz w:val="24"/>
                <w:szCs w:val="24"/>
                <w:lang w:val="ro-RO" w:eastAsia="ro-RO"/>
              </w:rPr>
              <w:t xml:space="preserve">Beneficiarul va acorda prioritate </w:t>
            </w:r>
            <w:r w:rsidRPr="00D644AD">
              <w:rPr>
                <w:bCs/>
                <w:lang w:val="es-ES"/>
              </w:rPr>
              <w:t>participantilor la curs ce detin exploatatii agricole sitúate in localitati cu un IDUL sub 50</w:t>
            </w:r>
          </w:p>
        </w:tc>
        <w:tc>
          <w:tcPr>
            <w:tcW w:w="1701" w:type="dxa"/>
            <w:shd w:val="clear" w:color="auto" w:fill="auto"/>
            <w:vAlign w:val="center"/>
          </w:tcPr>
          <w:p w:rsidR="00F248C7" w:rsidRPr="00D644AD" w:rsidRDefault="00F248C7" w:rsidP="00C62587">
            <w:pPr>
              <w:jc w:val="center"/>
              <w:rPr>
                <w:sz w:val="24"/>
                <w:szCs w:val="24"/>
                <w:lang w:val="ro-RO" w:eastAsia="ro-RO"/>
              </w:rPr>
            </w:pPr>
            <w:r w:rsidRPr="00D644AD">
              <w:rPr>
                <w:sz w:val="24"/>
                <w:szCs w:val="24"/>
                <w:lang w:val="ro-RO" w:eastAsia="ro-RO"/>
              </w:rPr>
              <w:t>5</w:t>
            </w:r>
          </w:p>
        </w:tc>
      </w:tr>
      <w:tr w:rsidR="00F248C7" w:rsidRPr="006C6631" w:rsidTr="00C62587">
        <w:tc>
          <w:tcPr>
            <w:tcW w:w="9889" w:type="dxa"/>
            <w:gridSpan w:val="3"/>
            <w:shd w:val="clear" w:color="auto" w:fill="auto"/>
          </w:tcPr>
          <w:p w:rsidR="00F248C7" w:rsidRPr="00F248C7" w:rsidRDefault="00F248C7" w:rsidP="00F248C7">
            <w:pPr>
              <w:jc w:val="both"/>
              <w:rPr>
                <w:b/>
                <w:sz w:val="24"/>
                <w:szCs w:val="24"/>
                <w:lang w:val="ro-RO" w:eastAsia="ro-RO"/>
              </w:rPr>
            </w:pPr>
            <w:r w:rsidRPr="00F248C7">
              <w:rPr>
                <w:b/>
                <w:sz w:val="24"/>
                <w:szCs w:val="24"/>
                <w:lang w:val="ro-RO" w:eastAsia="ro-RO"/>
              </w:rPr>
              <w:t>Se va prezenta o declaratie pe proprie raspundere in cadrul careia beneficiarul va declara ca in procesul de selectare a participantilor, mai mult de jumatate dintre acestia vor proveni din loclitati cu IDUL &lt;50</w:t>
            </w:r>
          </w:p>
          <w:tbl>
            <w:tblPr>
              <w:tblW w:w="5230" w:type="dxa"/>
              <w:jc w:val="center"/>
              <w:tblLayout w:type="fixed"/>
              <w:tblLook w:val="04A0" w:firstRow="1" w:lastRow="0" w:firstColumn="1" w:lastColumn="0" w:noHBand="0" w:noVBand="1"/>
            </w:tblPr>
            <w:tblGrid>
              <w:gridCol w:w="922"/>
              <w:gridCol w:w="2863"/>
              <w:gridCol w:w="1445"/>
            </w:tblGrid>
            <w:tr w:rsidR="00F248C7" w:rsidRPr="00237C25" w:rsidTr="00C62587">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F248C7" w:rsidRPr="00237C25" w:rsidRDefault="00F248C7" w:rsidP="00C62587">
                  <w:pPr>
                    <w:jc w:val="center"/>
                    <w:rPr>
                      <w:b/>
                      <w:bCs/>
                      <w:color w:val="000000"/>
                    </w:rPr>
                  </w:pPr>
                  <w:r w:rsidRPr="00237C25">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F248C7" w:rsidRPr="00237C25" w:rsidRDefault="00F248C7" w:rsidP="00C62587">
                  <w:pPr>
                    <w:jc w:val="center"/>
                    <w:rPr>
                      <w:b/>
                      <w:bCs/>
                      <w:color w:val="000000"/>
                    </w:rPr>
                  </w:pPr>
                  <w:r w:rsidRPr="00237C25">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F248C7" w:rsidRPr="00237C25" w:rsidRDefault="00F248C7" w:rsidP="00C62587">
                  <w:pPr>
                    <w:jc w:val="center"/>
                    <w:rPr>
                      <w:color w:val="000000"/>
                    </w:rPr>
                  </w:pPr>
                  <w:r w:rsidRPr="00237C25">
                    <w:rPr>
                      <w:b/>
                      <w:color w:val="000000"/>
                    </w:rPr>
                    <w:t>IDUL2011</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61.45</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42.72</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51.06</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49.49</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54.99</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lastRenderedPageBreak/>
                    <w:t>6</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44.10</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51.65</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47.22</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proofErr w:type="gramStart"/>
                  <w:r w:rsidRPr="00237C25">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38.91</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proofErr w:type="gramStart"/>
                  <w:r w:rsidRPr="00237C25">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43.98</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57.33</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proofErr w:type="gramStart"/>
                  <w:r w:rsidRPr="00237C25">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65.20</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62.46</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59.35</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51.81</w:t>
                  </w:r>
                </w:p>
              </w:tc>
            </w:tr>
            <w:tr w:rsidR="00F248C7" w:rsidRPr="00237C25" w:rsidTr="00C62587">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51.69</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51.57</w:t>
                  </w:r>
                </w:p>
              </w:tc>
            </w:tr>
          </w:tbl>
          <w:p w:rsidR="00F248C7" w:rsidRPr="006C6631" w:rsidRDefault="00F248C7" w:rsidP="00C62587">
            <w:pPr>
              <w:jc w:val="center"/>
              <w:rPr>
                <w:b/>
                <w:sz w:val="24"/>
                <w:szCs w:val="24"/>
                <w:lang w:eastAsia="ro-RO"/>
              </w:rPr>
            </w:pPr>
          </w:p>
        </w:tc>
      </w:tr>
      <w:tr w:rsidR="00F248C7" w:rsidRPr="006C6631" w:rsidTr="00C62587">
        <w:tc>
          <w:tcPr>
            <w:tcW w:w="959" w:type="dxa"/>
            <w:shd w:val="clear" w:color="auto" w:fill="C6D9F1" w:themeFill="text2" w:themeFillTint="33"/>
          </w:tcPr>
          <w:p w:rsidR="00F248C7" w:rsidRPr="006C6631" w:rsidRDefault="00F248C7" w:rsidP="00C62587">
            <w:pPr>
              <w:rPr>
                <w:sz w:val="24"/>
                <w:szCs w:val="24"/>
                <w:lang w:val="ro-RO" w:eastAsia="ro-RO"/>
              </w:rPr>
            </w:pPr>
          </w:p>
        </w:tc>
        <w:tc>
          <w:tcPr>
            <w:tcW w:w="7229" w:type="dxa"/>
            <w:shd w:val="clear" w:color="auto" w:fill="C6D9F1" w:themeFill="text2" w:themeFillTint="33"/>
          </w:tcPr>
          <w:p w:rsidR="00F248C7" w:rsidRPr="006C6631" w:rsidRDefault="00F248C7" w:rsidP="00C62587">
            <w:pPr>
              <w:rPr>
                <w:b/>
                <w:sz w:val="24"/>
                <w:szCs w:val="24"/>
                <w:lang w:val="ro-RO" w:eastAsia="ro-RO"/>
              </w:rPr>
            </w:pPr>
            <w:r w:rsidRPr="006C6631">
              <w:rPr>
                <w:b/>
                <w:sz w:val="24"/>
                <w:szCs w:val="24"/>
                <w:lang w:val="ro-RO" w:eastAsia="ro-RO"/>
              </w:rPr>
              <w:t>TOTAL</w:t>
            </w:r>
          </w:p>
        </w:tc>
        <w:tc>
          <w:tcPr>
            <w:tcW w:w="1701" w:type="dxa"/>
            <w:shd w:val="clear" w:color="auto" w:fill="C6D9F1" w:themeFill="text2" w:themeFillTint="33"/>
            <w:vAlign w:val="center"/>
          </w:tcPr>
          <w:p w:rsidR="00F248C7" w:rsidRPr="006C6631" w:rsidRDefault="00F248C7" w:rsidP="00C62587">
            <w:pPr>
              <w:jc w:val="center"/>
              <w:rPr>
                <w:b/>
                <w:sz w:val="24"/>
                <w:szCs w:val="24"/>
                <w:lang w:val="ro-RO" w:eastAsia="ro-RO"/>
              </w:rPr>
            </w:pPr>
            <w:r w:rsidRPr="006C6631">
              <w:rPr>
                <w:b/>
                <w:sz w:val="24"/>
                <w:szCs w:val="24"/>
                <w:lang w:val="ro-RO" w:eastAsia="ro-RO"/>
              </w:rPr>
              <w:t>100</w:t>
            </w:r>
          </w:p>
        </w:tc>
      </w:tr>
    </w:tbl>
    <w:p w:rsidR="00A867FF" w:rsidRDefault="00A867FF" w:rsidP="005A0D3C">
      <w:pPr>
        <w:spacing w:after="0"/>
        <w:jc w:val="both"/>
        <w:rPr>
          <w:sz w:val="24"/>
          <w:szCs w:val="24"/>
          <w:lang w:val="ro-RO"/>
        </w:rPr>
      </w:pPr>
    </w:p>
    <w:p w:rsidR="00181D19" w:rsidRPr="00AB774D" w:rsidRDefault="00181D19" w:rsidP="00181D19">
      <w:pPr>
        <w:autoSpaceDE w:val="0"/>
        <w:autoSpaceDN w:val="0"/>
        <w:adjustRightInd w:val="0"/>
        <w:jc w:val="both"/>
        <w:rPr>
          <w:noProof/>
          <w:lang w:val="ro-RO" w:eastAsia="ro-RO"/>
        </w:rPr>
      </w:pPr>
      <w:r w:rsidRPr="00AB774D">
        <w:rPr>
          <w:noProof/>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F248C7" w:rsidRDefault="00941A29" w:rsidP="00F248C7">
      <w:pPr>
        <w:autoSpaceDE w:val="0"/>
        <w:autoSpaceDN w:val="0"/>
        <w:adjustRightInd w:val="0"/>
        <w:spacing w:before="120" w:after="120"/>
        <w:rPr>
          <w:b/>
          <w:noProof/>
          <w:sz w:val="24"/>
          <w:szCs w:val="24"/>
          <w:lang w:eastAsia="ro-RO"/>
        </w:rPr>
      </w:pPr>
      <w:r w:rsidRPr="00904DEB">
        <w:rPr>
          <w:b/>
          <w:sz w:val="24"/>
          <w:szCs w:val="24"/>
          <w:lang w:val="ro-RO"/>
        </w:rPr>
        <w:t>CS 1 , CS2, CS3, CS5, CS6, CS7, CS4</w:t>
      </w:r>
      <w:r w:rsidR="00F248C7" w:rsidRPr="00F248C7">
        <w:rPr>
          <w:b/>
          <w:noProof/>
          <w:sz w:val="24"/>
          <w:szCs w:val="24"/>
          <w:lang w:eastAsia="ro-RO"/>
        </w:rPr>
        <w:t xml:space="preserve"> </w:t>
      </w:r>
      <w:r w:rsidR="00F248C7" w:rsidRPr="00354858">
        <w:rPr>
          <w:b/>
          <w:noProof/>
          <w:sz w:val="24"/>
          <w:szCs w:val="24"/>
          <w:lang w:eastAsia="ro-RO"/>
        </w:rPr>
        <w:t xml:space="preserve">Selectia proiectelor eligibile se face în ordinea descrescătoare a punctajului de selecţie, în cadrul alocarii disponibile pentru selecţie. </w:t>
      </w:r>
    </w:p>
    <w:p w:rsidR="00F248C7" w:rsidRDefault="00F248C7" w:rsidP="00F248C7">
      <w:pPr>
        <w:autoSpaceDE w:val="0"/>
        <w:autoSpaceDN w:val="0"/>
        <w:adjustRightInd w:val="0"/>
        <w:spacing w:before="120" w:after="120"/>
        <w:rPr>
          <w:b/>
          <w:noProof/>
          <w:sz w:val="24"/>
          <w:szCs w:val="24"/>
          <w:lang w:eastAsia="ro-RO"/>
        </w:rPr>
      </w:pPr>
      <w:r w:rsidRPr="00354858">
        <w:rPr>
          <w:b/>
          <w:noProof/>
          <w:sz w:val="24"/>
          <w:szCs w:val="24"/>
          <w:lang w:eastAsia="ro-RO"/>
        </w:rPr>
        <w:t xml:space="preserve">În cazul proiectelor cu acelaşi punctaj, departajarea acestora se face în ordinea următoarelor criterii: </w:t>
      </w:r>
    </w:p>
    <w:p w:rsidR="00F248C7" w:rsidRDefault="00F248C7" w:rsidP="00F248C7">
      <w:pPr>
        <w:autoSpaceDE w:val="0"/>
        <w:autoSpaceDN w:val="0"/>
        <w:adjustRightInd w:val="0"/>
        <w:spacing w:before="120" w:after="120"/>
        <w:rPr>
          <w:b/>
          <w:noProof/>
          <w:sz w:val="24"/>
          <w:szCs w:val="24"/>
          <w:lang w:eastAsia="ro-RO"/>
        </w:rPr>
      </w:pPr>
      <w:r>
        <w:rPr>
          <w:b/>
          <w:noProof/>
          <w:sz w:val="24"/>
          <w:szCs w:val="24"/>
          <w:lang w:eastAsia="ro-RO"/>
        </w:rPr>
        <w:t>CS3: Oferta financiara: Se va selecta proiectul in cadrul caruia exista cel mai mic cost standard/persoana/zi</w:t>
      </w:r>
    </w:p>
    <w:p w:rsidR="00F248C7" w:rsidRDefault="00F248C7" w:rsidP="00F248C7">
      <w:pPr>
        <w:autoSpaceDE w:val="0"/>
        <w:autoSpaceDN w:val="0"/>
        <w:adjustRightInd w:val="0"/>
        <w:spacing w:before="120" w:after="120"/>
        <w:rPr>
          <w:b/>
          <w:sz w:val="24"/>
          <w:szCs w:val="24"/>
        </w:rPr>
      </w:pPr>
      <w:r>
        <w:rPr>
          <w:b/>
          <w:noProof/>
          <w:sz w:val="24"/>
          <w:szCs w:val="24"/>
          <w:lang w:eastAsia="ro-RO"/>
        </w:rPr>
        <w:t xml:space="preserve">CS2: </w:t>
      </w:r>
      <w:r w:rsidRPr="006C6631">
        <w:rPr>
          <w:rFonts w:eastAsia="Calibri"/>
          <w:b/>
          <w:sz w:val="24"/>
          <w:szCs w:val="24"/>
        </w:rPr>
        <w:t>Principiul planificarii activitatilor</w:t>
      </w:r>
      <w:r>
        <w:rPr>
          <w:rFonts w:eastAsia="Calibri"/>
          <w:b/>
          <w:sz w:val="24"/>
          <w:szCs w:val="24"/>
        </w:rPr>
        <w:t>: se va selecta proiectul cu cea mai scurta perioada de implementare</w:t>
      </w:r>
      <w:r>
        <w:rPr>
          <w:b/>
          <w:noProof/>
          <w:sz w:val="24"/>
          <w:szCs w:val="24"/>
          <w:lang w:eastAsia="ro-RO"/>
        </w:rPr>
        <w:t xml:space="preserve"> </w:t>
      </w:r>
    </w:p>
    <w:p w:rsidR="00181D19" w:rsidRPr="00F248C7" w:rsidRDefault="00F248C7" w:rsidP="00F248C7">
      <w:pPr>
        <w:autoSpaceDE w:val="0"/>
        <w:autoSpaceDN w:val="0"/>
        <w:adjustRightInd w:val="0"/>
        <w:spacing w:before="120" w:after="120"/>
        <w:rPr>
          <w:b/>
          <w:sz w:val="24"/>
          <w:szCs w:val="24"/>
        </w:rPr>
      </w:pPr>
      <w:r w:rsidRPr="00F47587">
        <w:rPr>
          <w:sz w:val="24"/>
          <w:szCs w:val="24"/>
        </w:rPr>
        <w:t>În situaţia în care şi în urma realizării acestei departajări, se menţine egalitatea, criteriul de selecţie pentru proiectele cu acelaşi puntaj este în ordinea depunerii proiectelor.</w:t>
      </w:r>
    </w:p>
    <w:p w:rsidR="00A867FF" w:rsidRPr="00904DEB"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904DEB">
        <w:rPr>
          <w:rFonts w:asciiTheme="minorHAnsi" w:hAnsiTheme="minorHAnsi"/>
          <w:b/>
          <w:noProof/>
          <w:sz w:val="24"/>
          <w:szCs w:val="24"/>
          <w:lang w:val="ro-RO"/>
        </w:rPr>
        <w:lastRenderedPageBreak/>
        <w:t xml:space="preserve">Punctajul minim admis la finanțare: </w:t>
      </w:r>
      <w:r w:rsidRPr="00904DEB">
        <w:rPr>
          <w:rFonts w:asciiTheme="minorHAnsi" w:hAnsiTheme="minorHAnsi"/>
          <w:noProof/>
          <w:sz w:val="24"/>
          <w:szCs w:val="24"/>
          <w:lang w:val="ro-RO"/>
        </w:rPr>
        <w:t>Pentru această</w:t>
      </w:r>
      <w:r w:rsidR="00181D19" w:rsidRPr="00904DEB">
        <w:rPr>
          <w:rFonts w:asciiTheme="minorHAnsi" w:hAnsiTheme="minorHAnsi"/>
          <w:noProof/>
          <w:sz w:val="24"/>
          <w:szCs w:val="24"/>
          <w:lang w:val="ro-RO"/>
        </w:rPr>
        <w:t xml:space="preserve"> măsură, pragul minim este de 1</w:t>
      </w:r>
      <w:r w:rsidR="006203A8" w:rsidRPr="00904DEB">
        <w:rPr>
          <w:rFonts w:asciiTheme="minorHAnsi" w:hAnsiTheme="minorHAnsi"/>
          <w:noProof/>
          <w:sz w:val="24"/>
          <w:szCs w:val="24"/>
          <w:lang w:val="ro-RO"/>
        </w:rPr>
        <w:t>0</w:t>
      </w:r>
      <w:r w:rsidRPr="00904DEB">
        <w:rPr>
          <w:rFonts w:asciiTheme="minorHAnsi" w:hAnsiTheme="minorHAnsi"/>
          <w:noProof/>
          <w:sz w:val="24"/>
          <w:szCs w:val="24"/>
          <w:lang w:val="ro-RO"/>
        </w:rPr>
        <w:t xml:space="preserve"> puncte și reprezintă pragul sub care niciun proiect nu poate beneficia de finanţare nerambursabilă.</w:t>
      </w:r>
    </w:p>
    <w:p w:rsidR="00A867FF" w:rsidRPr="00904DEB"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904DEB">
        <w:rPr>
          <w:sz w:val="24"/>
          <w:szCs w:val="24"/>
          <w:lang w:val="ro-RO"/>
        </w:rPr>
        <w:t xml:space="preserve">Metodologia de verificare a criteriilor de selectie se regaseste publicata in fisa </w:t>
      </w:r>
      <w:r w:rsidRPr="00904DEB">
        <w:rPr>
          <w:i/>
          <w:sz w:val="24"/>
          <w:szCs w:val="24"/>
          <w:lang w:val="ro-RO"/>
        </w:rPr>
        <w:t>EG1.2.4L Fișa de verificare a criteriilor de selectie</w:t>
      </w:r>
      <w:r w:rsidRPr="00904DEB">
        <w:rPr>
          <w:sz w:val="24"/>
          <w:szCs w:val="24"/>
          <w:lang w:val="ro-RO"/>
        </w:rPr>
        <w:t xml:space="preserve">, cu metodologia de verificare aferenta, disponibila pe pagina de internet a GAL „Ţinutul Vinului”, </w:t>
      </w:r>
      <w:hyperlink r:id="rId11" w:history="1">
        <w:r w:rsidRPr="00904DEB">
          <w:rPr>
            <w:rStyle w:val="Hyperlink"/>
          </w:rPr>
          <w:t>http://www.galtinutulvinului.ro/</w:t>
        </w:r>
      </w:hyperlink>
    </w:p>
    <w:p w:rsidR="00A867FF" w:rsidRPr="00904DEB" w:rsidRDefault="00A867FF" w:rsidP="005A0D3C">
      <w:pPr>
        <w:spacing w:after="0"/>
        <w:jc w:val="both"/>
        <w:rPr>
          <w:sz w:val="24"/>
          <w:szCs w:val="24"/>
          <w:lang w:val="ro-RO"/>
        </w:rPr>
      </w:pPr>
    </w:p>
    <w:p w:rsidR="00A46B8E" w:rsidRPr="00904DEB" w:rsidRDefault="00A46B8E" w:rsidP="00A46B8E">
      <w:pPr>
        <w:pStyle w:val="BodyText3"/>
        <w:spacing w:before="120" w:line="276" w:lineRule="auto"/>
        <w:jc w:val="both"/>
        <w:rPr>
          <w:rFonts w:ascii="Calibri" w:hAnsi="Calibri"/>
          <w:b/>
          <w:color w:val="17365D" w:themeColor="text2" w:themeShade="BF"/>
          <w:sz w:val="28"/>
          <w:szCs w:val="24"/>
          <w:u w:val="single"/>
        </w:rPr>
      </w:pPr>
      <w:r w:rsidRPr="00904DEB">
        <w:rPr>
          <w:rFonts w:ascii="Calibri" w:hAnsi="Calibri"/>
          <w:b/>
          <w:color w:val="17365D" w:themeColor="text2" w:themeShade="BF"/>
          <w:sz w:val="28"/>
          <w:szCs w:val="24"/>
          <w:u w:val="single"/>
        </w:rPr>
        <w:t>Verificarea criteriilor de selectie</w:t>
      </w:r>
    </w:p>
    <w:p w:rsidR="00F248C7" w:rsidRPr="006D326F" w:rsidRDefault="00F248C7" w:rsidP="00F248C7">
      <w:pPr>
        <w:rPr>
          <w:b/>
          <w:color w:val="365F91" w:themeColor="accent1" w:themeShade="BF"/>
          <w:sz w:val="24"/>
          <w:szCs w:val="24"/>
        </w:rPr>
      </w:pPr>
      <w:r w:rsidRPr="006D326F">
        <w:rPr>
          <w:b/>
          <w:color w:val="365F91" w:themeColor="accent1" w:themeShade="BF"/>
          <w:sz w:val="24"/>
          <w:szCs w:val="24"/>
        </w:rPr>
        <w:t>1.</w:t>
      </w:r>
      <w:r w:rsidRPr="006D326F">
        <w:rPr>
          <w:color w:val="365F91" w:themeColor="accent1" w:themeShade="BF"/>
        </w:rPr>
        <w:t xml:space="preserve"> </w:t>
      </w:r>
      <w:r w:rsidRPr="006D326F">
        <w:rPr>
          <w:rFonts w:eastAsia="Calibri"/>
          <w:b/>
          <w:color w:val="365F91" w:themeColor="accent1" w:themeShade="BF"/>
          <w:sz w:val="24"/>
          <w:szCs w:val="24"/>
        </w:rPr>
        <w:t>Principiul caracteristicilor privind nivelul calitativ si tehnic</w:t>
      </w:r>
    </w:p>
    <w:p w:rsidR="00F248C7" w:rsidRDefault="00F248C7" w:rsidP="00F248C7">
      <w:pPr>
        <w:autoSpaceDE w:val="0"/>
        <w:autoSpaceDN w:val="0"/>
        <w:adjustRightInd w:val="0"/>
        <w:spacing w:before="120"/>
        <w:rPr>
          <w:sz w:val="24"/>
          <w:szCs w:val="24"/>
        </w:rPr>
      </w:pPr>
      <w:r w:rsidRPr="006D326F">
        <w:rPr>
          <w:b/>
          <w:color w:val="365F91" w:themeColor="accent1" w:themeShade="BF"/>
          <w:sz w:val="24"/>
          <w:szCs w:val="24"/>
        </w:rPr>
        <w:t xml:space="preserve">CS 1.1 </w:t>
      </w:r>
      <w:r w:rsidRPr="006D326F">
        <w:rPr>
          <w:rFonts w:eastAsia="Calibri"/>
          <w:b/>
          <w:color w:val="365F91" w:themeColor="accent1" w:themeShade="BF"/>
          <w:sz w:val="24"/>
          <w:szCs w:val="24"/>
        </w:rPr>
        <w:t>Intelegerea nevoilor</w:t>
      </w:r>
      <w:r>
        <w:rPr>
          <w:rFonts w:eastAsia="Calibri"/>
          <w:sz w:val="24"/>
          <w:szCs w:val="24"/>
        </w:rPr>
        <w:t xml:space="preserve">: Proiectul in ansamblul lui raspunde nevoilor de formare din teritoriul GAL Tinutul </w:t>
      </w:r>
      <w:proofErr w:type="gramStart"/>
      <w:r>
        <w:rPr>
          <w:rFonts w:eastAsia="Calibri"/>
          <w:sz w:val="24"/>
          <w:szCs w:val="24"/>
        </w:rPr>
        <w:t>Viului  identificate</w:t>
      </w:r>
      <w:proofErr w:type="gramEnd"/>
      <w:r>
        <w:rPr>
          <w:rFonts w:eastAsia="Calibri"/>
          <w:sz w:val="24"/>
          <w:szCs w:val="24"/>
        </w:rPr>
        <w:t xml:space="preserve"> in SDL: nivel scazut de instruire a sefilor exploatatiilor, insuficiente cunostinte cu privire la practicile de mediu. – </w:t>
      </w:r>
      <w:r w:rsidRPr="007833DB">
        <w:rPr>
          <w:rFonts w:eastAsia="Calibri"/>
          <w:sz w:val="24"/>
          <w:szCs w:val="24"/>
        </w:rPr>
        <w:t>15 puncte</w:t>
      </w:r>
    </w:p>
    <w:p w:rsidR="00F248C7" w:rsidRPr="003D46A9" w:rsidRDefault="00F248C7" w:rsidP="00F248C7">
      <w:pPr>
        <w:autoSpaceDE w:val="0"/>
        <w:autoSpaceDN w:val="0"/>
        <w:adjustRightInd w:val="0"/>
        <w:spacing w:before="120"/>
        <w:rPr>
          <w:sz w:val="24"/>
          <w:szCs w:val="24"/>
          <w:lang w:eastAsia="ro-RO"/>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5130"/>
      </w:tblGrid>
      <w:tr w:rsidR="00F248C7" w:rsidRPr="003D46A9" w:rsidTr="00C62587">
        <w:trPr>
          <w:trHeight w:val="607"/>
        </w:trPr>
        <w:tc>
          <w:tcPr>
            <w:tcW w:w="4680" w:type="dxa"/>
            <w:shd w:val="clear" w:color="auto" w:fill="C0C0C0"/>
          </w:tcPr>
          <w:p w:rsidR="00F248C7" w:rsidRPr="003D46A9" w:rsidRDefault="00F248C7" w:rsidP="00C62587">
            <w:pPr>
              <w:keepNext/>
              <w:spacing w:before="120" w:after="120"/>
              <w:jc w:val="center"/>
              <w:outlineLvl w:val="0"/>
              <w:rPr>
                <w:rFonts w:cs="Calibri"/>
                <w:b/>
                <w:bCs/>
                <w:kern w:val="32"/>
                <w:sz w:val="24"/>
                <w:szCs w:val="24"/>
              </w:rPr>
            </w:pPr>
            <w:proofErr w:type="gramStart"/>
            <w:r w:rsidRPr="003D46A9">
              <w:rPr>
                <w:rFonts w:cs="Calibri"/>
                <w:b/>
                <w:bCs/>
                <w:kern w:val="32"/>
                <w:sz w:val="24"/>
                <w:szCs w:val="24"/>
              </w:rPr>
              <w:t>DOCUMENTE  PREZENTATE</w:t>
            </w:r>
            <w:proofErr w:type="gramEnd"/>
          </w:p>
        </w:tc>
        <w:tc>
          <w:tcPr>
            <w:tcW w:w="5130" w:type="dxa"/>
            <w:shd w:val="clear" w:color="auto" w:fill="C0C0C0"/>
          </w:tcPr>
          <w:p w:rsidR="00F248C7" w:rsidRPr="003D46A9" w:rsidRDefault="00F248C7" w:rsidP="00C62587">
            <w:pPr>
              <w:keepNext/>
              <w:spacing w:before="120" w:after="120"/>
              <w:jc w:val="center"/>
              <w:outlineLvl w:val="0"/>
              <w:rPr>
                <w:rFonts w:cs="Calibri"/>
                <w:b/>
                <w:sz w:val="24"/>
                <w:szCs w:val="24"/>
              </w:rPr>
            </w:pPr>
            <w:r w:rsidRPr="003D46A9">
              <w:rPr>
                <w:rFonts w:cs="Calibri"/>
                <w:b/>
                <w:bCs/>
                <w:kern w:val="32"/>
                <w:sz w:val="24"/>
                <w:szCs w:val="24"/>
              </w:rPr>
              <w:t>PUNCTE</w:t>
            </w:r>
            <w:r w:rsidRPr="003D46A9">
              <w:rPr>
                <w:rFonts w:cs="Calibri"/>
                <w:b/>
                <w:sz w:val="24"/>
                <w:szCs w:val="24"/>
              </w:rPr>
              <w:t xml:space="preserve"> DE </w:t>
            </w:r>
            <w:r w:rsidRPr="003D46A9">
              <w:rPr>
                <w:rFonts w:cs="Calibri"/>
                <w:b/>
                <w:sz w:val="24"/>
                <w:szCs w:val="24"/>
                <w:lang w:eastAsia="fr-FR"/>
              </w:rPr>
              <w:t>VERIFICAT</w:t>
            </w:r>
            <w:r w:rsidRPr="003D46A9">
              <w:rPr>
                <w:rFonts w:cs="Calibri"/>
                <w:b/>
                <w:sz w:val="24"/>
                <w:szCs w:val="24"/>
              </w:rPr>
              <w:t xml:space="preserve"> ÎN CADRUL </w:t>
            </w:r>
            <w:proofErr w:type="gramStart"/>
            <w:r w:rsidRPr="003D46A9">
              <w:rPr>
                <w:rFonts w:cs="Calibri"/>
                <w:b/>
                <w:sz w:val="24"/>
                <w:szCs w:val="24"/>
              </w:rPr>
              <w:t>DOCUMENTELOR  PREZENTATE</w:t>
            </w:r>
            <w:proofErr w:type="gramEnd"/>
          </w:p>
        </w:tc>
      </w:tr>
      <w:tr w:rsidR="00F248C7" w:rsidRPr="003D46A9" w:rsidTr="00C62587">
        <w:tc>
          <w:tcPr>
            <w:tcW w:w="4680" w:type="dxa"/>
            <w:shd w:val="clear" w:color="auto" w:fill="auto"/>
          </w:tcPr>
          <w:p w:rsidR="00F248C7" w:rsidRPr="003D46A9" w:rsidRDefault="00F248C7" w:rsidP="00C62587">
            <w:pPr>
              <w:tabs>
                <w:tab w:val="left" w:pos="3120"/>
                <w:tab w:val="center" w:pos="4320"/>
                <w:tab w:val="right" w:pos="8640"/>
              </w:tabs>
              <w:rPr>
                <w:rFonts w:cs="Calibri"/>
                <w:i/>
                <w:sz w:val="24"/>
                <w:szCs w:val="24"/>
              </w:rPr>
            </w:pPr>
            <w:r>
              <w:rPr>
                <w:rFonts w:cs="Calibri"/>
                <w:sz w:val="24"/>
                <w:szCs w:val="24"/>
              </w:rPr>
              <w:t>Cerere de finantare</w:t>
            </w:r>
          </w:p>
          <w:p w:rsidR="00F248C7" w:rsidRPr="003D46A9" w:rsidRDefault="00F248C7" w:rsidP="00C62587">
            <w:pPr>
              <w:keepNext/>
              <w:tabs>
                <w:tab w:val="left" w:pos="284"/>
              </w:tabs>
              <w:spacing w:after="60"/>
              <w:ind w:left="20"/>
              <w:contextualSpacing/>
              <w:outlineLvl w:val="0"/>
              <w:rPr>
                <w:rFonts w:cs="Calibri"/>
                <w:b/>
                <w:bCs/>
                <w:kern w:val="32"/>
                <w:sz w:val="24"/>
                <w:szCs w:val="24"/>
              </w:rPr>
            </w:pPr>
          </w:p>
        </w:tc>
        <w:tc>
          <w:tcPr>
            <w:tcW w:w="5130" w:type="dxa"/>
            <w:shd w:val="clear" w:color="auto" w:fill="auto"/>
          </w:tcPr>
          <w:p w:rsidR="00F248C7" w:rsidRPr="00CD1700" w:rsidRDefault="00F248C7" w:rsidP="00C62587">
            <w:pPr>
              <w:spacing w:before="120" w:after="120"/>
              <w:contextualSpacing/>
              <w:rPr>
                <w:sz w:val="24"/>
              </w:rPr>
            </w:pPr>
            <w:r>
              <w:rPr>
                <w:sz w:val="24"/>
                <w:szCs w:val="24"/>
              </w:rPr>
              <w:t xml:space="preserve">Criteriul va fi punctat daca prin proiect vor fi organizate actiuni de formare care raspund </w:t>
            </w:r>
            <w:r>
              <w:rPr>
                <w:rFonts w:eastAsia="Calibri"/>
                <w:sz w:val="24"/>
                <w:szCs w:val="24"/>
              </w:rPr>
              <w:t xml:space="preserve">nevoilor de formare din teritoriul GAL Tinutul </w:t>
            </w:r>
            <w:proofErr w:type="gramStart"/>
            <w:r>
              <w:rPr>
                <w:rFonts w:eastAsia="Calibri"/>
                <w:sz w:val="24"/>
                <w:szCs w:val="24"/>
              </w:rPr>
              <w:t>Vinului  identificate</w:t>
            </w:r>
            <w:proofErr w:type="gramEnd"/>
            <w:r>
              <w:rPr>
                <w:rFonts w:eastAsia="Calibri"/>
                <w:sz w:val="24"/>
                <w:szCs w:val="24"/>
              </w:rPr>
              <w:t xml:space="preserve"> in SDL: nivel scazut de instruire a sefilor exploatatiilor, insuficiente cunostinte cu privire la practicile de mediu. Se vor verifica informatiile din cererea de finantare de la punctele 4.2 –obiectivul proiectului, </w:t>
            </w:r>
            <w:r w:rsidRPr="00CD1700">
              <w:rPr>
                <w:sz w:val="24"/>
              </w:rPr>
              <w:t>4.3 Oportunitatea şi necesitatea</w:t>
            </w:r>
            <w:r>
              <w:rPr>
                <w:sz w:val="24"/>
              </w:rPr>
              <w:t xml:space="preserve"> socio-economică a proiectului; </w:t>
            </w:r>
          </w:p>
          <w:p w:rsidR="00F248C7" w:rsidRPr="003D46A9" w:rsidRDefault="00F248C7" w:rsidP="00C62587">
            <w:pPr>
              <w:rPr>
                <w:rFonts w:eastAsia="Calibri" w:cs="Calibri"/>
                <w:sz w:val="24"/>
                <w:szCs w:val="24"/>
              </w:rPr>
            </w:pPr>
            <w:r>
              <w:rPr>
                <w:rFonts w:eastAsia="Calibri"/>
                <w:sz w:val="24"/>
                <w:szCs w:val="24"/>
              </w:rPr>
              <w:t xml:space="preserve"> 4.4 – prezenarea activitatilor </w:t>
            </w:r>
            <w:r w:rsidRPr="00CD1700">
              <w:rPr>
                <w:sz w:val="24"/>
              </w:rPr>
              <w:t>care se vor desfășura în cadrul proiectului în vederea realizării obiectivelor propuse.</w:t>
            </w:r>
          </w:p>
        </w:tc>
      </w:tr>
    </w:tbl>
    <w:p w:rsidR="00F248C7" w:rsidRDefault="00F248C7" w:rsidP="00F248C7">
      <w:pPr>
        <w:rPr>
          <w:sz w:val="24"/>
          <w:szCs w:val="24"/>
        </w:rPr>
      </w:pPr>
    </w:p>
    <w:p w:rsidR="00F248C7" w:rsidRPr="006D326F" w:rsidRDefault="00F248C7" w:rsidP="00F248C7">
      <w:pPr>
        <w:rPr>
          <w:rFonts w:eastAsia="Calibri"/>
          <w:b/>
          <w:color w:val="365F91" w:themeColor="accent1" w:themeShade="BF"/>
          <w:sz w:val="24"/>
          <w:szCs w:val="24"/>
        </w:rPr>
      </w:pPr>
      <w:r w:rsidRPr="006D326F">
        <w:rPr>
          <w:b/>
          <w:color w:val="365F91" w:themeColor="accent1" w:themeShade="BF"/>
          <w:sz w:val="24"/>
          <w:szCs w:val="24"/>
        </w:rPr>
        <w:t xml:space="preserve">CS1.2 - </w:t>
      </w:r>
      <w:r w:rsidRPr="006D326F">
        <w:rPr>
          <w:rFonts w:eastAsia="Calibri"/>
          <w:b/>
          <w:color w:val="365F91" w:themeColor="accent1" w:themeShade="BF"/>
          <w:sz w:val="24"/>
          <w:szCs w:val="24"/>
        </w:rPr>
        <w:t>Numarul de experti</w:t>
      </w:r>
    </w:p>
    <w:p w:rsidR="00F248C7" w:rsidRDefault="00F248C7" w:rsidP="00F248C7">
      <w:pPr>
        <w:rPr>
          <w:b/>
          <w:color w:val="1F497D" w:themeColor="text2"/>
          <w:sz w:val="24"/>
          <w:szCs w:val="24"/>
        </w:rPr>
      </w:pPr>
      <w:r>
        <w:rPr>
          <w:rFonts w:eastAsia="Calibri"/>
          <w:sz w:val="24"/>
          <w:szCs w:val="24"/>
        </w:rPr>
        <w:t>Sunt prevazuti pentru proiect 2 experti formatori – 10 puncte</w:t>
      </w:r>
    </w:p>
    <w:p w:rsidR="00F248C7" w:rsidRDefault="00F248C7" w:rsidP="00F248C7">
      <w:pPr>
        <w:rPr>
          <w:rFonts w:eastAsia="Calibri"/>
          <w:sz w:val="24"/>
          <w:szCs w:val="24"/>
        </w:rPr>
      </w:pPr>
      <w:r>
        <w:rPr>
          <w:rFonts w:eastAsia="Calibri"/>
          <w:sz w:val="24"/>
          <w:szCs w:val="24"/>
        </w:rPr>
        <w:lastRenderedPageBreak/>
        <w:t>Sunt prevazuti pentru proiect cel putin 3 experti formatori – 15 puncte</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5130"/>
      </w:tblGrid>
      <w:tr w:rsidR="00F248C7" w:rsidRPr="003D46A9" w:rsidTr="00C62587">
        <w:trPr>
          <w:trHeight w:val="607"/>
        </w:trPr>
        <w:tc>
          <w:tcPr>
            <w:tcW w:w="4680" w:type="dxa"/>
            <w:shd w:val="clear" w:color="auto" w:fill="C0C0C0"/>
          </w:tcPr>
          <w:p w:rsidR="00F248C7" w:rsidRPr="003D46A9" w:rsidRDefault="00F248C7" w:rsidP="00C62587">
            <w:pPr>
              <w:keepNext/>
              <w:spacing w:before="120" w:after="120"/>
              <w:jc w:val="center"/>
              <w:outlineLvl w:val="0"/>
              <w:rPr>
                <w:rFonts w:cs="Calibri"/>
                <w:b/>
                <w:bCs/>
                <w:kern w:val="32"/>
                <w:sz w:val="24"/>
                <w:szCs w:val="24"/>
              </w:rPr>
            </w:pPr>
            <w:proofErr w:type="gramStart"/>
            <w:r w:rsidRPr="003D46A9">
              <w:rPr>
                <w:rFonts w:cs="Calibri"/>
                <w:b/>
                <w:bCs/>
                <w:kern w:val="32"/>
                <w:sz w:val="24"/>
                <w:szCs w:val="24"/>
              </w:rPr>
              <w:t>DOCUMENTE  PREZENTATE</w:t>
            </w:r>
            <w:proofErr w:type="gramEnd"/>
          </w:p>
        </w:tc>
        <w:tc>
          <w:tcPr>
            <w:tcW w:w="5130" w:type="dxa"/>
            <w:shd w:val="clear" w:color="auto" w:fill="C0C0C0"/>
          </w:tcPr>
          <w:p w:rsidR="00F248C7" w:rsidRPr="003D46A9" w:rsidRDefault="00F248C7" w:rsidP="00C62587">
            <w:pPr>
              <w:keepNext/>
              <w:spacing w:before="120" w:after="120"/>
              <w:jc w:val="center"/>
              <w:outlineLvl w:val="0"/>
              <w:rPr>
                <w:rFonts w:cs="Calibri"/>
                <w:b/>
                <w:sz w:val="24"/>
                <w:szCs w:val="24"/>
              </w:rPr>
            </w:pPr>
            <w:r w:rsidRPr="003D46A9">
              <w:rPr>
                <w:rFonts w:cs="Calibri"/>
                <w:b/>
                <w:bCs/>
                <w:kern w:val="32"/>
                <w:sz w:val="24"/>
                <w:szCs w:val="24"/>
              </w:rPr>
              <w:t>PUNCTE</w:t>
            </w:r>
            <w:r w:rsidRPr="003D46A9">
              <w:rPr>
                <w:rFonts w:cs="Calibri"/>
                <w:b/>
                <w:sz w:val="24"/>
                <w:szCs w:val="24"/>
              </w:rPr>
              <w:t xml:space="preserve"> DE </w:t>
            </w:r>
            <w:r w:rsidRPr="003D46A9">
              <w:rPr>
                <w:rFonts w:cs="Calibri"/>
                <w:b/>
                <w:sz w:val="24"/>
                <w:szCs w:val="24"/>
                <w:lang w:eastAsia="fr-FR"/>
              </w:rPr>
              <w:t>VERIFICAT</w:t>
            </w:r>
            <w:r w:rsidRPr="003D46A9">
              <w:rPr>
                <w:rFonts w:cs="Calibri"/>
                <w:b/>
                <w:sz w:val="24"/>
                <w:szCs w:val="24"/>
              </w:rPr>
              <w:t xml:space="preserve"> ÎN CADRUL </w:t>
            </w:r>
            <w:proofErr w:type="gramStart"/>
            <w:r w:rsidRPr="003D46A9">
              <w:rPr>
                <w:rFonts w:cs="Calibri"/>
                <w:b/>
                <w:sz w:val="24"/>
                <w:szCs w:val="24"/>
              </w:rPr>
              <w:t>DOCUMENTELOR  PREZENTATE</w:t>
            </w:r>
            <w:proofErr w:type="gramEnd"/>
          </w:p>
        </w:tc>
      </w:tr>
      <w:tr w:rsidR="00F248C7" w:rsidRPr="003D46A9" w:rsidTr="00C62587">
        <w:tc>
          <w:tcPr>
            <w:tcW w:w="4680" w:type="dxa"/>
            <w:shd w:val="clear" w:color="auto" w:fill="auto"/>
          </w:tcPr>
          <w:p w:rsidR="00F248C7" w:rsidRDefault="00F248C7" w:rsidP="00C62587">
            <w:pPr>
              <w:tabs>
                <w:tab w:val="left" w:pos="3120"/>
                <w:tab w:val="center" w:pos="4320"/>
                <w:tab w:val="right" w:pos="8640"/>
              </w:tabs>
              <w:rPr>
                <w:rFonts w:cs="Calibri"/>
                <w:sz w:val="24"/>
                <w:szCs w:val="24"/>
              </w:rPr>
            </w:pPr>
            <w:r>
              <w:rPr>
                <w:rFonts w:cs="Calibri"/>
                <w:sz w:val="24"/>
                <w:szCs w:val="24"/>
              </w:rPr>
              <w:t xml:space="preserve">Cerere de finantare </w:t>
            </w:r>
          </w:p>
          <w:p w:rsidR="00F248C7" w:rsidRDefault="00F248C7" w:rsidP="00C62587">
            <w:pPr>
              <w:tabs>
                <w:tab w:val="left" w:pos="3120"/>
                <w:tab w:val="center" w:pos="4320"/>
                <w:tab w:val="right" w:pos="8640"/>
              </w:tabs>
              <w:rPr>
                <w:rFonts w:cs="Calibri"/>
                <w:sz w:val="24"/>
                <w:szCs w:val="24"/>
              </w:rPr>
            </w:pPr>
          </w:p>
          <w:p w:rsidR="00F248C7" w:rsidRDefault="00F248C7" w:rsidP="00C62587">
            <w:pPr>
              <w:tabs>
                <w:tab w:val="left" w:pos="3120"/>
                <w:tab w:val="center" w:pos="4320"/>
                <w:tab w:val="right" w:pos="8640"/>
              </w:tabs>
              <w:rPr>
                <w:rFonts w:cs="Calibri"/>
                <w:sz w:val="24"/>
                <w:szCs w:val="24"/>
              </w:rPr>
            </w:pPr>
          </w:p>
          <w:p w:rsidR="00F248C7" w:rsidRDefault="00F248C7" w:rsidP="00C62587">
            <w:pPr>
              <w:tabs>
                <w:tab w:val="left" w:pos="3120"/>
                <w:tab w:val="center" w:pos="4320"/>
                <w:tab w:val="right" w:pos="8640"/>
              </w:tabs>
              <w:rPr>
                <w:rFonts w:cs="Calibri"/>
                <w:sz w:val="24"/>
                <w:szCs w:val="24"/>
              </w:rPr>
            </w:pPr>
            <w:r w:rsidRPr="006D326F">
              <w:rPr>
                <w:rFonts w:cs="Calibri"/>
                <w:sz w:val="24"/>
                <w:szCs w:val="24"/>
              </w:rPr>
              <w:t>Lista expertilor</w:t>
            </w:r>
          </w:p>
          <w:p w:rsidR="00F248C7" w:rsidRPr="006D326F" w:rsidRDefault="00F248C7" w:rsidP="00C62587">
            <w:pPr>
              <w:tabs>
                <w:tab w:val="left" w:pos="3120"/>
                <w:tab w:val="center" w:pos="4320"/>
                <w:tab w:val="right" w:pos="8640"/>
              </w:tabs>
              <w:rPr>
                <w:rFonts w:cs="Calibri"/>
                <w:sz w:val="24"/>
                <w:szCs w:val="24"/>
              </w:rPr>
            </w:pPr>
            <w:r>
              <w:rPr>
                <w:sz w:val="24"/>
                <w:szCs w:val="24"/>
              </w:rPr>
              <w:t>Declaratie disponibilitate experti</w:t>
            </w:r>
          </w:p>
          <w:p w:rsidR="00F248C7" w:rsidRPr="003D46A9" w:rsidRDefault="00F248C7" w:rsidP="00C62587">
            <w:pPr>
              <w:keepNext/>
              <w:tabs>
                <w:tab w:val="left" w:pos="284"/>
              </w:tabs>
              <w:spacing w:after="60"/>
              <w:ind w:left="20"/>
              <w:contextualSpacing/>
              <w:outlineLvl w:val="0"/>
              <w:rPr>
                <w:rFonts w:cs="Calibri"/>
                <w:b/>
                <w:bCs/>
                <w:kern w:val="32"/>
                <w:sz w:val="24"/>
                <w:szCs w:val="24"/>
              </w:rPr>
            </w:pPr>
            <w:r>
              <w:rPr>
                <w:sz w:val="24"/>
                <w:szCs w:val="24"/>
              </w:rPr>
              <w:t>Documente experti</w:t>
            </w:r>
          </w:p>
        </w:tc>
        <w:tc>
          <w:tcPr>
            <w:tcW w:w="5130" w:type="dxa"/>
            <w:shd w:val="clear" w:color="auto" w:fill="auto"/>
          </w:tcPr>
          <w:p w:rsidR="00F248C7" w:rsidRDefault="00F248C7" w:rsidP="00C62587">
            <w:pPr>
              <w:rPr>
                <w:sz w:val="24"/>
              </w:rPr>
            </w:pPr>
            <w:r>
              <w:rPr>
                <w:sz w:val="24"/>
                <w:szCs w:val="24"/>
              </w:rPr>
              <w:t xml:space="preserve">In cadrul Cererii de finantare se verifica punctul </w:t>
            </w:r>
            <w:r w:rsidRPr="00CD1700">
              <w:rPr>
                <w:sz w:val="24"/>
              </w:rPr>
              <w:t xml:space="preserve">4.5 Prezentarea resurselor umane disponibile și </w:t>
            </w:r>
            <w:proofErr w:type="gramStart"/>
            <w:r w:rsidRPr="00CD1700">
              <w:rPr>
                <w:sz w:val="24"/>
              </w:rPr>
              <w:t>a</w:t>
            </w:r>
            <w:proofErr w:type="gramEnd"/>
            <w:r w:rsidRPr="00CD1700">
              <w:rPr>
                <w:sz w:val="24"/>
              </w:rPr>
              <w:t xml:space="preserve"> expertizei acestora</w:t>
            </w:r>
          </w:p>
          <w:p w:rsidR="00F248C7" w:rsidRPr="003D46A9" w:rsidRDefault="00F248C7" w:rsidP="00C62587">
            <w:pPr>
              <w:rPr>
                <w:rFonts w:eastAsia="Calibri" w:cs="Calibri"/>
                <w:sz w:val="24"/>
                <w:szCs w:val="24"/>
              </w:rPr>
            </w:pPr>
            <w:r>
              <w:rPr>
                <w:sz w:val="24"/>
              </w:rPr>
              <w:t xml:space="preserve">Se verifica numarul expertilor, declaratia de disponibilitate a acestora </w:t>
            </w:r>
            <w:proofErr w:type="gramStart"/>
            <w:r>
              <w:rPr>
                <w:sz w:val="24"/>
              </w:rPr>
              <w:t>( daca</w:t>
            </w:r>
            <w:proofErr w:type="gramEnd"/>
            <w:r>
              <w:rPr>
                <w:sz w:val="24"/>
              </w:rPr>
              <w:t xml:space="preserve"> este completata corect, complet, semnata si stampilata) si documentele expertilor. Pentru a putea fi luati in consideratii documentele prezentata trebuie sa dovedeasca expertiza acestra pentru proiect </w:t>
            </w:r>
            <w:proofErr w:type="gramStart"/>
            <w:r>
              <w:rPr>
                <w:sz w:val="24"/>
              </w:rPr>
              <w:t>( cv</w:t>
            </w:r>
            <w:proofErr w:type="gramEnd"/>
            <w:r>
              <w:rPr>
                <w:sz w:val="24"/>
              </w:rPr>
              <w:t>-uri, contracte, diplome, procese verbale, etc.)</w:t>
            </w:r>
          </w:p>
        </w:tc>
      </w:tr>
    </w:tbl>
    <w:p w:rsidR="00F248C7" w:rsidRDefault="00F248C7" w:rsidP="00F248C7">
      <w:pPr>
        <w:rPr>
          <w:b/>
          <w:color w:val="1F497D" w:themeColor="text2"/>
          <w:sz w:val="24"/>
          <w:szCs w:val="24"/>
        </w:rPr>
      </w:pPr>
    </w:p>
    <w:p w:rsidR="00F248C7" w:rsidRDefault="00F248C7" w:rsidP="00F248C7">
      <w:pPr>
        <w:rPr>
          <w:rFonts w:eastAsia="Calibri"/>
          <w:b/>
          <w:color w:val="365F91" w:themeColor="accent1" w:themeShade="BF"/>
          <w:sz w:val="24"/>
          <w:szCs w:val="24"/>
        </w:rPr>
      </w:pPr>
      <w:r w:rsidRPr="006D326F">
        <w:rPr>
          <w:b/>
          <w:color w:val="365F91" w:themeColor="accent1" w:themeShade="BF"/>
          <w:sz w:val="24"/>
          <w:szCs w:val="24"/>
        </w:rPr>
        <w:t xml:space="preserve">CS1.3 </w:t>
      </w:r>
      <w:r w:rsidRPr="006D326F">
        <w:rPr>
          <w:rFonts w:eastAsia="Calibri"/>
          <w:b/>
          <w:color w:val="365F91" w:themeColor="accent1" w:themeShade="BF"/>
          <w:sz w:val="24"/>
          <w:szCs w:val="24"/>
        </w:rPr>
        <w:t>Experienta expertilor</w:t>
      </w:r>
    </w:p>
    <w:p w:rsidR="00F248C7" w:rsidRDefault="00F248C7" w:rsidP="00F248C7">
      <w:pPr>
        <w:rPr>
          <w:rFonts w:eastAsia="Calibri"/>
          <w:sz w:val="24"/>
          <w:szCs w:val="24"/>
        </w:rPr>
      </w:pPr>
      <w:r>
        <w:rPr>
          <w:rFonts w:eastAsia="Calibri"/>
          <w:sz w:val="24"/>
          <w:szCs w:val="24"/>
        </w:rPr>
        <w:t>Expertii au experienta similara in cel putin 2 proiecte implementate cu succes de acelasi fel si in acelasi domeniu – 15 puncte</w:t>
      </w:r>
    </w:p>
    <w:p w:rsidR="00F248C7" w:rsidRDefault="00F248C7" w:rsidP="00F248C7">
      <w:pPr>
        <w:rPr>
          <w:rFonts w:eastAsia="Calibri"/>
          <w:sz w:val="24"/>
          <w:szCs w:val="24"/>
        </w:rPr>
      </w:pPr>
      <w:r>
        <w:rPr>
          <w:rFonts w:eastAsia="Calibri"/>
          <w:sz w:val="24"/>
          <w:szCs w:val="24"/>
        </w:rPr>
        <w:t>Expertii au experienta in domeniul formarii in 1 proiect similar – 10 puncte</w:t>
      </w:r>
    </w:p>
    <w:p w:rsidR="00F248C7" w:rsidRPr="006D326F" w:rsidRDefault="00F248C7" w:rsidP="00F248C7">
      <w:pPr>
        <w:rPr>
          <w:sz w:val="24"/>
          <w:szCs w:val="24"/>
        </w:rPr>
      </w:pPr>
      <w:r w:rsidRPr="006D326F">
        <w:rPr>
          <w:rFonts w:eastAsia="Calibri"/>
          <w:sz w:val="24"/>
          <w:szCs w:val="24"/>
        </w:rPr>
        <w:t xml:space="preserve">Documente verificate: </w:t>
      </w:r>
      <w:r w:rsidRPr="006D326F">
        <w:rPr>
          <w:sz w:val="24"/>
          <w:szCs w:val="24"/>
        </w:rPr>
        <w:t>CV-uri, adeverinte de participare ca formatori in cadrul unor proiecte similare</w:t>
      </w:r>
      <w:r>
        <w:rPr>
          <w:sz w:val="24"/>
          <w:szCs w:val="24"/>
        </w:rPr>
        <w:t>, contracte, prces verbal receptie servicii. Nu este suficienta prezentarea doar a CV-ului. Acesta trebuie prezentat impreuna cu cel putin un alt document doveditor care sa ateste prezenta expertului in cadrul cel putin unui proiect similar.</w:t>
      </w:r>
    </w:p>
    <w:p w:rsidR="00F248C7" w:rsidRDefault="00F248C7" w:rsidP="00F248C7">
      <w:pPr>
        <w:rPr>
          <w:b/>
          <w:color w:val="365F91" w:themeColor="accent1" w:themeShade="BF"/>
          <w:sz w:val="24"/>
          <w:szCs w:val="24"/>
        </w:rPr>
      </w:pPr>
    </w:p>
    <w:p w:rsidR="00F248C7" w:rsidRDefault="00F248C7" w:rsidP="00F248C7">
      <w:pPr>
        <w:rPr>
          <w:b/>
          <w:color w:val="365F91" w:themeColor="accent1" w:themeShade="BF"/>
          <w:sz w:val="24"/>
          <w:szCs w:val="24"/>
        </w:rPr>
      </w:pPr>
    </w:p>
    <w:p w:rsidR="00F248C7" w:rsidRDefault="00F248C7" w:rsidP="00F248C7">
      <w:pPr>
        <w:rPr>
          <w:rFonts w:eastAsia="Calibri"/>
          <w:b/>
          <w:color w:val="365F91" w:themeColor="accent1" w:themeShade="BF"/>
          <w:sz w:val="24"/>
          <w:szCs w:val="24"/>
        </w:rPr>
      </w:pPr>
      <w:r w:rsidRPr="000351A8">
        <w:rPr>
          <w:b/>
          <w:color w:val="365F91" w:themeColor="accent1" w:themeShade="BF"/>
          <w:sz w:val="24"/>
          <w:szCs w:val="24"/>
        </w:rPr>
        <w:t xml:space="preserve">CS1.4 </w:t>
      </w:r>
      <w:r w:rsidRPr="000351A8">
        <w:rPr>
          <w:rFonts w:eastAsia="Calibri"/>
          <w:b/>
          <w:color w:val="365F91" w:themeColor="accent1" w:themeShade="BF"/>
          <w:sz w:val="24"/>
          <w:szCs w:val="24"/>
        </w:rPr>
        <w:t>Logistica folosita pentru implementarea proiectului</w:t>
      </w:r>
      <w:r>
        <w:rPr>
          <w:rFonts w:eastAsia="Calibri"/>
          <w:b/>
          <w:color w:val="365F91" w:themeColor="accent1" w:themeShade="BF"/>
          <w:sz w:val="24"/>
          <w:szCs w:val="24"/>
        </w:rPr>
        <w:t xml:space="preserve"> </w:t>
      </w:r>
    </w:p>
    <w:p w:rsidR="00F248C7" w:rsidRDefault="00F248C7" w:rsidP="00F248C7">
      <w:pPr>
        <w:rPr>
          <w:rFonts w:eastAsia="Calibri"/>
          <w:sz w:val="24"/>
          <w:szCs w:val="24"/>
        </w:rPr>
      </w:pPr>
      <w:r w:rsidRPr="007A32EC">
        <w:rPr>
          <w:rFonts w:eastAsia="Calibri"/>
          <w:sz w:val="24"/>
          <w:szCs w:val="24"/>
        </w:rPr>
        <w:t>Solicitantul detine logistica</w:t>
      </w:r>
      <w:r>
        <w:rPr>
          <w:rFonts w:eastAsia="Calibri"/>
          <w:sz w:val="24"/>
          <w:szCs w:val="24"/>
        </w:rPr>
        <w:t xml:space="preserve"> necesara pentru impelmentarea proiectului – 10 puncte</w:t>
      </w:r>
    </w:p>
    <w:p w:rsidR="00F248C7" w:rsidRPr="00F248C7" w:rsidRDefault="00F248C7" w:rsidP="00F248C7">
      <w:pPr>
        <w:rPr>
          <w:b/>
          <w:color w:val="365F91" w:themeColor="accent1" w:themeShade="BF"/>
          <w:sz w:val="24"/>
          <w:szCs w:val="24"/>
        </w:rPr>
      </w:pPr>
      <w:r>
        <w:rPr>
          <w:rFonts w:eastAsia="Calibri"/>
          <w:sz w:val="24"/>
          <w:szCs w:val="24"/>
        </w:rPr>
        <w:t xml:space="preserve">Se verifica punctul 5.2 din Cererea de finantare, precum si </w:t>
      </w:r>
      <w:r>
        <w:rPr>
          <w:sz w:val="24"/>
          <w:szCs w:val="24"/>
        </w:rPr>
        <w:t>declaratia pe propria raspundere privind logisitica detinuta de beneficiar care va fi utilizata la implementarea proiectului.</w:t>
      </w:r>
    </w:p>
    <w:p w:rsidR="00F248C7" w:rsidRPr="000351A8" w:rsidRDefault="00F248C7" w:rsidP="00F248C7">
      <w:pPr>
        <w:rPr>
          <w:rFonts w:eastAsia="Calibri"/>
          <w:b/>
          <w:color w:val="365F91" w:themeColor="accent1" w:themeShade="BF"/>
          <w:sz w:val="24"/>
          <w:szCs w:val="24"/>
        </w:rPr>
      </w:pPr>
      <w:r w:rsidRPr="000351A8">
        <w:rPr>
          <w:rFonts w:eastAsia="Calibri"/>
          <w:b/>
          <w:color w:val="365F91" w:themeColor="accent1" w:themeShade="BF"/>
          <w:sz w:val="24"/>
          <w:szCs w:val="24"/>
        </w:rPr>
        <w:lastRenderedPageBreak/>
        <w:t>2. Principiul planificarii activitatilor</w:t>
      </w:r>
    </w:p>
    <w:p w:rsidR="00F248C7" w:rsidRDefault="00F248C7" w:rsidP="00F248C7">
      <w:pPr>
        <w:rPr>
          <w:b/>
          <w:noProof/>
          <w:color w:val="365F91" w:themeColor="accent1" w:themeShade="BF"/>
          <w:sz w:val="24"/>
          <w:szCs w:val="24"/>
          <w:lang w:eastAsia="ro-RO"/>
        </w:rPr>
      </w:pPr>
      <w:r w:rsidRPr="000351A8">
        <w:rPr>
          <w:b/>
          <w:color w:val="365F91" w:themeColor="accent1" w:themeShade="BF"/>
          <w:sz w:val="24"/>
          <w:szCs w:val="24"/>
        </w:rPr>
        <w:t xml:space="preserve">CS 2 - </w:t>
      </w:r>
      <w:r w:rsidRPr="000351A8">
        <w:rPr>
          <w:b/>
          <w:noProof/>
          <w:color w:val="365F91" w:themeColor="accent1" w:themeShade="BF"/>
          <w:sz w:val="24"/>
          <w:szCs w:val="24"/>
          <w:lang w:eastAsia="ro-RO"/>
        </w:rPr>
        <w:t>Activitatile planificate vor fi implementate in maxim 8 luni.</w:t>
      </w:r>
      <w:r>
        <w:rPr>
          <w:b/>
          <w:noProof/>
          <w:color w:val="365F91" w:themeColor="accent1" w:themeShade="BF"/>
          <w:sz w:val="24"/>
          <w:szCs w:val="24"/>
          <w:lang w:eastAsia="ro-RO"/>
        </w:rPr>
        <w:t xml:space="preserve"> – 10 puncte</w:t>
      </w:r>
    </w:p>
    <w:p w:rsidR="00F248C7" w:rsidRDefault="00F248C7" w:rsidP="00F248C7">
      <w:pPr>
        <w:rPr>
          <w:sz w:val="24"/>
          <w:szCs w:val="24"/>
        </w:rPr>
      </w:pPr>
      <w:r>
        <w:rPr>
          <w:sz w:val="24"/>
          <w:szCs w:val="24"/>
        </w:rPr>
        <w:t>Se verifica punctul 4.8 din Cererea de finantare – Durata proiectului si Anexa 3 – Grafic calendaristic de implementare. Pentru a se acorda punctaj, durata de implemetare trebuie sa fie de maxim 8 luni.</w:t>
      </w:r>
    </w:p>
    <w:p w:rsidR="00F248C7" w:rsidRDefault="00F248C7" w:rsidP="00F248C7">
      <w:pPr>
        <w:rPr>
          <w:sz w:val="24"/>
          <w:szCs w:val="24"/>
        </w:rPr>
      </w:pPr>
    </w:p>
    <w:p w:rsidR="00F248C7" w:rsidRDefault="00F248C7" w:rsidP="00F248C7">
      <w:pPr>
        <w:rPr>
          <w:rFonts w:eastAsia="Calibri"/>
          <w:b/>
          <w:color w:val="365F91" w:themeColor="accent1" w:themeShade="BF"/>
          <w:sz w:val="24"/>
          <w:szCs w:val="24"/>
        </w:rPr>
      </w:pPr>
      <w:r w:rsidRPr="000351A8">
        <w:rPr>
          <w:color w:val="365F91" w:themeColor="accent1" w:themeShade="BF"/>
          <w:sz w:val="24"/>
          <w:szCs w:val="24"/>
        </w:rPr>
        <w:t xml:space="preserve">3. </w:t>
      </w:r>
      <w:r w:rsidRPr="000351A8">
        <w:rPr>
          <w:rFonts w:eastAsia="Calibri"/>
          <w:b/>
          <w:color w:val="365F91" w:themeColor="accent1" w:themeShade="BF"/>
          <w:sz w:val="24"/>
          <w:szCs w:val="24"/>
        </w:rPr>
        <w:t>Principiul ofertei financiare</w:t>
      </w:r>
      <w:r>
        <w:rPr>
          <w:rFonts w:eastAsia="Calibri"/>
          <w:b/>
          <w:color w:val="365F91" w:themeColor="accent1" w:themeShade="BF"/>
          <w:sz w:val="24"/>
          <w:szCs w:val="24"/>
        </w:rPr>
        <w:t xml:space="preserve"> </w:t>
      </w:r>
    </w:p>
    <w:p w:rsidR="00F248C7" w:rsidRDefault="00F248C7" w:rsidP="00F248C7">
      <w:pPr>
        <w:rPr>
          <w:rFonts w:eastAsia="Calibri"/>
          <w:b/>
          <w:color w:val="365F91" w:themeColor="accent1" w:themeShade="BF"/>
          <w:sz w:val="24"/>
          <w:szCs w:val="24"/>
        </w:rPr>
      </w:pPr>
      <w:r w:rsidRPr="000351A8">
        <w:rPr>
          <w:b/>
          <w:color w:val="365F91" w:themeColor="accent1" w:themeShade="BF"/>
          <w:sz w:val="24"/>
          <w:szCs w:val="24"/>
        </w:rPr>
        <w:t xml:space="preserve">CS3: </w:t>
      </w:r>
      <w:r w:rsidRPr="000351A8">
        <w:rPr>
          <w:rFonts w:eastAsia="Calibri"/>
          <w:b/>
          <w:color w:val="365F91" w:themeColor="accent1" w:themeShade="BF"/>
          <w:sz w:val="24"/>
          <w:szCs w:val="24"/>
        </w:rPr>
        <w:t>Oferta financiara este strans legata de actiunile proiectului si justificata in detaliu, iar costul unitar standard este cel mult 101 euro/persoaana/zi. Acest cost include costul standard pentru expertii formatori, manager proiect, diurna (masa cursanti), consumabile si materile suport, sala de conferinta cu asigurarea logisticii necesare, cazare si transport pentru partcipanti, alte cheltuieli in cuantum de 15%, din suma dintre costul unitar standars manager proiect si cstul unitar standard expert formator. In cazul in care nu se ofera transport si cazare participantilor costul standard va fi cel mult 53 euro/persoana/zi.</w:t>
      </w:r>
      <w:r>
        <w:rPr>
          <w:rFonts w:eastAsia="Calibri"/>
          <w:b/>
          <w:color w:val="365F91" w:themeColor="accent1" w:themeShade="BF"/>
          <w:sz w:val="24"/>
          <w:szCs w:val="24"/>
        </w:rPr>
        <w:t xml:space="preserve"> – 10 puncte</w:t>
      </w:r>
    </w:p>
    <w:p w:rsidR="00F248C7" w:rsidRPr="000351A8" w:rsidRDefault="00F248C7" w:rsidP="00F248C7">
      <w:pPr>
        <w:rPr>
          <w:sz w:val="24"/>
          <w:szCs w:val="24"/>
        </w:rPr>
      </w:pPr>
      <w:r>
        <w:rPr>
          <w:sz w:val="24"/>
          <w:szCs w:val="24"/>
        </w:rPr>
        <w:t>Se verifica punctul 4.7 din Cererea de finantare – Bugetul indicativ si Anexele 1 si 11.</w:t>
      </w:r>
    </w:p>
    <w:p w:rsidR="00F248C7" w:rsidRPr="007D2926" w:rsidRDefault="00F248C7" w:rsidP="00F248C7">
      <w:pPr>
        <w:spacing w:before="480"/>
        <w:rPr>
          <w:b/>
          <w:color w:val="365F91" w:themeColor="accent1" w:themeShade="BF"/>
          <w:sz w:val="24"/>
          <w:szCs w:val="24"/>
        </w:rPr>
      </w:pPr>
      <w:r w:rsidRPr="007D2926">
        <w:rPr>
          <w:b/>
          <w:color w:val="365F91" w:themeColor="accent1" w:themeShade="BF"/>
          <w:sz w:val="24"/>
          <w:szCs w:val="24"/>
        </w:rPr>
        <w:t xml:space="preserve">4. </w:t>
      </w:r>
      <w:r w:rsidRPr="007D2926">
        <w:rPr>
          <w:rFonts w:eastAsia="Calibri"/>
          <w:b/>
          <w:color w:val="365F91" w:themeColor="accent1" w:themeShade="BF"/>
          <w:sz w:val="24"/>
          <w:szCs w:val="24"/>
        </w:rPr>
        <w:t xml:space="preserve">Principiul tematicii: proiectul </w:t>
      </w:r>
      <w:r w:rsidRPr="007D2926">
        <w:rPr>
          <w:b/>
          <w:color w:val="365F91" w:themeColor="accent1" w:themeShade="BF"/>
          <w:sz w:val="24"/>
          <w:szCs w:val="24"/>
        </w:rPr>
        <w:t xml:space="preserve">atinge prioritatile de dezvoltare rurala la </w:t>
      </w:r>
      <w:proofErr w:type="gramStart"/>
      <w:r w:rsidRPr="007D2926">
        <w:rPr>
          <w:b/>
          <w:color w:val="365F91" w:themeColor="accent1" w:themeShade="BF"/>
          <w:sz w:val="24"/>
          <w:szCs w:val="24"/>
        </w:rPr>
        <w:t>care  contribuie</w:t>
      </w:r>
      <w:proofErr w:type="gramEnd"/>
      <w:r w:rsidRPr="007D2926">
        <w:rPr>
          <w:b/>
          <w:color w:val="365F91" w:themeColor="accent1" w:themeShade="BF"/>
          <w:sz w:val="24"/>
          <w:szCs w:val="24"/>
        </w:rPr>
        <w:t xml:space="preserve"> acesta masura;</w:t>
      </w:r>
      <w:r w:rsidRPr="00D644AD">
        <w:rPr>
          <w:b/>
        </w:rPr>
        <w:t xml:space="preserve"> </w:t>
      </w:r>
      <w:r w:rsidRPr="001A68A5">
        <w:rPr>
          <w:b/>
        </w:rPr>
        <w:t>cursuri adresate managerilor ce detin exploatatii : de cultura mare, zootehnice, legumicultur</w:t>
      </w:r>
    </w:p>
    <w:p w:rsidR="00F248C7" w:rsidRDefault="00F248C7" w:rsidP="00F248C7">
      <w:pPr>
        <w:pStyle w:val="Default"/>
        <w:spacing w:line="276" w:lineRule="auto"/>
        <w:jc w:val="both"/>
        <w:rPr>
          <w:rFonts w:asciiTheme="minorHAnsi" w:hAnsiTheme="minorHAnsi"/>
          <w:b/>
          <w:color w:val="365F91" w:themeColor="accent1" w:themeShade="BF"/>
        </w:rPr>
      </w:pPr>
      <w:r w:rsidRPr="007D2926">
        <w:rPr>
          <w:rFonts w:asciiTheme="minorHAnsi" w:hAnsiTheme="minorHAnsi" w:cs="Times New Roman"/>
          <w:b/>
          <w:color w:val="365F91" w:themeColor="accent1" w:themeShade="BF"/>
        </w:rPr>
        <w:t xml:space="preserve">CS 4 - </w:t>
      </w:r>
      <w:r w:rsidRPr="007D2926">
        <w:rPr>
          <w:rFonts w:asciiTheme="minorHAnsi" w:eastAsia="Calibri" w:hAnsiTheme="minorHAnsi"/>
          <w:b/>
          <w:color w:val="365F91" w:themeColor="accent1" w:themeShade="BF"/>
          <w:lang w:val="ro-RO"/>
        </w:rPr>
        <w:t xml:space="preserve">Cursuri adresate managerilor ce detin exploatatii </w:t>
      </w:r>
      <w:r w:rsidRPr="007D2926">
        <w:rPr>
          <w:rFonts w:asciiTheme="minorHAnsi" w:hAnsiTheme="minorHAnsi"/>
          <w:b/>
          <w:color w:val="365F91" w:themeColor="accent1" w:themeShade="BF"/>
        </w:rPr>
        <w:t>de cultura mare,</w:t>
      </w:r>
      <w:r>
        <w:rPr>
          <w:rFonts w:asciiTheme="minorHAnsi" w:hAnsiTheme="minorHAnsi"/>
          <w:b/>
          <w:color w:val="365F91" w:themeColor="accent1" w:themeShade="BF"/>
        </w:rPr>
        <w:t xml:space="preserve"> zootehnice, legumicultura. – 15</w:t>
      </w:r>
      <w:r w:rsidRPr="007D2926">
        <w:rPr>
          <w:rFonts w:asciiTheme="minorHAnsi" w:hAnsiTheme="minorHAnsi"/>
          <w:b/>
          <w:color w:val="365F91" w:themeColor="accent1" w:themeShade="BF"/>
        </w:rPr>
        <w:t xml:space="preserve"> puncte</w:t>
      </w:r>
    </w:p>
    <w:p w:rsidR="00F248C7" w:rsidRPr="00D644AD" w:rsidRDefault="00F248C7" w:rsidP="00F248C7">
      <w:pPr>
        <w:pStyle w:val="Default"/>
        <w:spacing w:line="276" w:lineRule="auto"/>
        <w:jc w:val="both"/>
        <w:rPr>
          <w:rFonts w:asciiTheme="minorHAnsi" w:hAnsiTheme="minorHAnsi"/>
          <w:b/>
          <w:color w:val="365F91" w:themeColor="accent1" w:themeShade="BF"/>
          <w:lang w:val="it-IT"/>
        </w:rPr>
      </w:pPr>
      <w:r w:rsidRPr="00D644AD">
        <w:rPr>
          <w:rFonts w:asciiTheme="minorHAnsi" w:eastAsia="Calibri" w:hAnsiTheme="minorHAnsi"/>
          <w:b/>
          <w:color w:val="365F91" w:themeColor="accent1" w:themeShade="BF"/>
          <w:lang w:val="ro-RO"/>
        </w:rPr>
        <w:t>Alte teme de cursuri – 10 puncte</w:t>
      </w:r>
    </w:p>
    <w:p w:rsidR="00F248C7" w:rsidRPr="003D46A9" w:rsidRDefault="00F248C7" w:rsidP="00F248C7">
      <w:pPr>
        <w:rPr>
          <w:b/>
          <w:color w:val="1F497D" w:themeColor="text2"/>
          <w:sz w:val="24"/>
          <w:szCs w:val="24"/>
          <w:lang w:eastAsia="ro-RO"/>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80"/>
        <w:gridCol w:w="5130"/>
      </w:tblGrid>
      <w:tr w:rsidR="00F248C7" w:rsidRPr="003D46A9" w:rsidTr="00C62587">
        <w:trPr>
          <w:trHeight w:val="607"/>
        </w:trPr>
        <w:tc>
          <w:tcPr>
            <w:tcW w:w="4680" w:type="dxa"/>
            <w:shd w:val="clear" w:color="auto" w:fill="C0C0C0"/>
          </w:tcPr>
          <w:p w:rsidR="00F248C7" w:rsidRPr="003D46A9" w:rsidRDefault="00F248C7" w:rsidP="00C62587">
            <w:pPr>
              <w:keepNext/>
              <w:spacing w:before="120" w:after="120"/>
              <w:jc w:val="center"/>
              <w:outlineLvl w:val="0"/>
              <w:rPr>
                <w:rFonts w:cs="Calibri"/>
                <w:b/>
                <w:bCs/>
                <w:kern w:val="32"/>
                <w:sz w:val="24"/>
                <w:szCs w:val="24"/>
              </w:rPr>
            </w:pPr>
            <w:proofErr w:type="gramStart"/>
            <w:r w:rsidRPr="003D46A9">
              <w:rPr>
                <w:rFonts w:cs="Calibri"/>
                <w:b/>
                <w:bCs/>
                <w:kern w:val="32"/>
                <w:sz w:val="24"/>
                <w:szCs w:val="24"/>
              </w:rPr>
              <w:t>DOCUMENTE  PREZENTATE</w:t>
            </w:r>
            <w:proofErr w:type="gramEnd"/>
          </w:p>
        </w:tc>
        <w:tc>
          <w:tcPr>
            <w:tcW w:w="5130" w:type="dxa"/>
            <w:shd w:val="clear" w:color="auto" w:fill="C0C0C0"/>
          </w:tcPr>
          <w:p w:rsidR="00F248C7" w:rsidRPr="003D46A9" w:rsidRDefault="00F248C7" w:rsidP="00C62587">
            <w:pPr>
              <w:keepNext/>
              <w:spacing w:before="120" w:after="120"/>
              <w:jc w:val="center"/>
              <w:outlineLvl w:val="0"/>
              <w:rPr>
                <w:rFonts w:cs="Calibri"/>
                <w:b/>
                <w:sz w:val="24"/>
                <w:szCs w:val="24"/>
              </w:rPr>
            </w:pPr>
            <w:r w:rsidRPr="003D46A9">
              <w:rPr>
                <w:rFonts w:cs="Calibri"/>
                <w:b/>
                <w:bCs/>
                <w:kern w:val="32"/>
                <w:sz w:val="24"/>
                <w:szCs w:val="24"/>
              </w:rPr>
              <w:t>PUNCTE</w:t>
            </w:r>
            <w:r w:rsidRPr="003D46A9">
              <w:rPr>
                <w:rFonts w:cs="Calibri"/>
                <w:b/>
                <w:sz w:val="24"/>
                <w:szCs w:val="24"/>
              </w:rPr>
              <w:t xml:space="preserve"> DE </w:t>
            </w:r>
            <w:r w:rsidRPr="003D46A9">
              <w:rPr>
                <w:rFonts w:cs="Calibri"/>
                <w:b/>
                <w:sz w:val="24"/>
                <w:szCs w:val="24"/>
                <w:lang w:eastAsia="fr-FR"/>
              </w:rPr>
              <w:t>VERIFICAT</w:t>
            </w:r>
            <w:r w:rsidRPr="003D46A9">
              <w:rPr>
                <w:rFonts w:cs="Calibri"/>
                <w:b/>
                <w:sz w:val="24"/>
                <w:szCs w:val="24"/>
              </w:rPr>
              <w:t xml:space="preserve"> ÎN CADRUL </w:t>
            </w:r>
            <w:proofErr w:type="gramStart"/>
            <w:r w:rsidRPr="003D46A9">
              <w:rPr>
                <w:rFonts w:cs="Calibri"/>
                <w:b/>
                <w:sz w:val="24"/>
                <w:szCs w:val="24"/>
              </w:rPr>
              <w:t>DOCUMENTELOR  PREZENTATE</w:t>
            </w:r>
            <w:proofErr w:type="gramEnd"/>
          </w:p>
        </w:tc>
      </w:tr>
      <w:tr w:rsidR="00F248C7" w:rsidRPr="003D46A9" w:rsidTr="00C62587">
        <w:tc>
          <w:tcPr>
            <w:tcW w:w="4680" w:type="dxa"/>
            <w:shd w:val="clear" w:color="auto" w:fill="auto"/>
          </w:tcPr>
          <w:p w:rsidR="00F248C7" w:rsidRPr="003D46A9" w:rsidRDefault="00F248C7" w:rsidP="00C62587">
            <w:pPr>
              <w:tabs>
                <w:tab w:val="left" w:pos="3120"/>
                <w:tab w:val="center" w:pos="4320"/>
                <w:tab w:val="right" w:pos="8640"/>
              </w:tabs>
              <w:rPr>
                <w:rFonts w:cs="Calibri"/>
                <w:i/>
                <w:sz w:val="24"/>
                <w:szCs w:val="24"/>
              </w:rPr>
            </w:pPr>
            <w:r>
              <w:rPr>
                <w:rFonts w:cs="Calibri"/>
                <w:sz w:val="24"/>
                <w:szCs w:val="24"/>
              </w:rPr>
              <w:t>Cerere de finantare</w:t>
            </w:r>
          </w:p>
          <w:p w:rsidR="00F248C7" w:rsidRPr="003D46A9" w:rsidRDefault="00F248C7" w:rsidP="00C62587">
            <w:pPr>
              <w:rPr>
                <w:rFonts w:cs="Calibri"/>
                <w:b/>
                <w:bCs/>
                <w:kern w:val="32"/>
                <w:sz w:val="24"/>
                <w:szCs w:val="24"/>
              </w:rPr>
            </w:pPr>
          </w:p>
        </w:tc>
        <w:tc>
          <w:tcPr>
            <w:tcW w:w="5130" w:type="dxa"/>
            <w:shd w:val="clear" w:color="auto" w:fill="auto"/>
          </w:tcPr>
          <w:p w:rsidR="00F248C7" w:rsidRPr="00CD1700" w:rsidRDefault="00F248C7" w:rsidP="00C62587">
            <w:pPr>
              <w:spacing w:before="120" w:after="120"/>
              <w:contextualSpacing/>
              <w:rPr>
                <w:sz w:val="24"/>
              </w:rPr>
            </w:pPr>
            <w:r w:rsidRPr="00283558">
              <w:rPr>
                <w:rFonts w:cs="Calibri"/>
                <w:sz w:val="24"/>
                <w:szCs w:val="24"/>
              </w:rPr>
              <w:t xml:space="preserve">Se verifică </w:t>
            </w:r>
            <w:r>
              <w:rPr>
                <w:rFonts w:cs="Calibri"/>
                <w:sz w:val="24"/>
                <w:szCs w:val="24"/>
              </w:rPr>
              <w:t xml:space="preserve">punctul </w:t>
            </w:r>
            <w:r w:rsidRPr="00CD1700">
              <w:rPr>
                <w:sz w:val="24"/>
              </w:rPr>
              <w:t xml:space="preserve">4.4 Prezentarea </w:t>
            </w:r>
            <w:r w:rsidRPr="00CD1700">
              <w:rPr>
                <w:sz w:val="24"/>
                <w:szCs w:val="24"/>
              </w:rPr>
              <w:t>activităților</w:t>
            </w:r>
            <w:r w:rsidRPr="00CD1700">
              <w:rPr>
                <w:sz w:val="24"/>
              </w:rPr>
              <w:t xml:space="preserve"> care se vor desfășura în cadrul proiectului în vederea realizării obiectivelor propuse.</w:t>
            </w:r>
            <w:r>
              <w:rPr>
                <w:sz w:val="24"/>
              </w:rPr>
              <w:t xml:space="preserve"> </w:t>
            </w:r>
            <w:r>
              <w:rPr>
                <w:sz w:val="24"/>
                <w:szCs w:val="24"/>
              </w:rPr>
              <w:t xml:space="preserve">Daca printre temele de formare propuse in cadrul proiectului exista cursuri adresate managerilor ce detin exploatatii de cultura mare, zotehnic sau </w:t>
            </w:r>
            <w:r>
              <w:rPr>
                <w:sz w:val="24"/>
                <w:szCs w:val="24"/>
              </w:rPr>
              <w:lastRenderedPageBreak/>
              <w:t>legumicultura vor fi acordate 10 puncte. In caz ca prin proiect sunt propuse alte teme decat cele precizate (dar care ating prioritatile de dezvltare rurala la care cntribuie aceasta masura), vor fi acordate 5 puncte.</w:t>
            </w:r>
            <w:r w:rsidRPr="00CD1700">
              <w:rPr>
                <w:sz w:val="24"/>
              </w:rPr>
              <w:t xml:space="preserve"> </w:t>
            </w:r>
          </w:p>
          <w:p w:rsidR="00F248C7" w:rsidRPr="003D46A9" w:rsidRDefault="00F248C7" w:rsidP="00C62587">
            <w:pPr>
              <w:tabs>
                <w:tab w:val="left" w:pos="3120"/>
                <w:tab w:val="center" w:pos="4320"/>
                <w:tab w:val="right" w:pos="8640"/>
              </w:tabs>
              <w:rPr>
                <w:rFonts w:eastAsia="Calibri" w:cs="Calibri"/>
                <w:sz w:val="24"/>
                <w:szCs w:val="24"/>
              </w:rPr>
            </w:pPr>
          </w:p>
        </w:tc>
      </w:tr>
    </w:tbl>
    <w:p w:rsidR="00F248C7" w:rsidRDefault="00F248C7" w:rsidP="00F248C7">
      <w:pPr>
        <w:autoSpaceDE w:val="0"/>
        <w:autoSpaceDN w:val="0"/>
        <w:adjustRightInd w:val="0"/>
        <w:spacing w:after="120"/>
        <w:rPr>
          <w:b/>
          <w:color w:val="1F497D" w:themeColor="text2"/>
          <w:sz w:val="24"/>
          <w:szCs w:val="24"/>
          <w:lang w:eastAsia="ro-RO"/>
        </w:rPr>
      </w:pPr>
    </w:p>
    <w:p w:rsidR="00F248C7" w:rsidRPr="007D2926" w:rsidRDefault="00F248C7" w:rsidP="00F248C7">
      <w:pPr>
        <w:rPr>
          <w:b/>
          <w:color w:val="365F91" w:themeColor="accent1" w:themeShade="BF"/>
          <w:sz w:val="24"/>
          <w:szCs w:val="24"/>
        </w:rPr>
      </w:pPr>
      <w:r w:rsidRPr="007D2926">
        <w:rPr>
          <w:b/>
          <w:color w:val="365F91" w:themeColor="accent1" w:themeShade="BF"/>
          <w:sz w:val="24"/>
          <w:szCs w:val="24"/>
        </w:rPr>
        <w:t>5.</w:t>
      </w:r>
      <w:r w:rsidRPr="007D2926">
        <w:rPr>
          <w:b/>
          <w:color w:val="365F91" w:themeColor="accent1" w:themeShade="BF"/>
          <w:sz w:val="24"/>
          <w:szCs w:val="24"/>
          <w:lang w:eastAsia="ro-RO"/>
        </w:rPr>
        <w:t xml:space="preserve"> Principiul prioritizarii grupului tinta: </w:t>
      </w:r>
      <w:r w:rsidRPr="007D2926">
        <w:rPr>
          <w:b/>
          <w:color w:val="365F91" w:themeColor="accent1" w:themeShade="BF"/>
          <w:sz w:val="24"/>
          <w:szCs w:val="24"/>
          <w:lang w:val="it-IT"/>
        </w:rPr>
        <w:t>beneficiari directi ai masurilor</w:t>
      </w:r>
      <w:r w:rsidRPr="007D2926">
        <w:rPr>
          <w:b/>
          <w:bCs/>
          <w:color w:val="365F91" w:themeColor="accent1" w:themeShade="BF"/>
          <w:sz w:val="24"/>
          <w:szCs w:val="24"/>
          <w:lang w:val="es-ES"/>
        </w:rPr>
        <w:t xml:space="preserve"> M2/2A </w:t>
      </w:r>
      <w:r w:rsidRPr="007D2926">
        <w:rPr>
          <w:b/>
          <w:bCs/>
          <w:i/>
          <w:color w:val="365F91" w:themeColor="accent1" w:themeShade="BF"/>
          <w:sz w:val="24"/>
          <w:szCs w:val="24"/>
          <w:lang w:val="es-ES"/>
        </w:rPr>
        <w:t xml:space="preserve">Dezvoltarea exploatatiilor agricole, </w:t>
      </w:r>
      <w:r w:rsidRPr="007D2926">
        <w:rPr>
          <w:b/>
          <w:bCs/>
          <w:color w:val="365F91" w:themeColor="accent1" w:themeShade="BF"/>
          <w:sz w:val="24"/>
          <w:szCs w:val="24"/>
          <w:lang w:val="es-ES"/>
        </w:rPr>
        <w:t xml:space="preserve">M3/2A </w:t>
      </w:r>
      <w:r w:rsidRPr="007D2926">
        <w:rPr>
          <w:b/>
          <w:bCs/>
          <w:i/>
          <w:color w:val="365F91" w:themeColor="accent1" w:themeShade="BF"/>
          <w:sz w:val="24"/>
          <w:szCs w:val="24"/>
          <w:lang w:val="es-ES"/>
        </w:rPr>
        <w:t xml:space="preserve">Sprijinirea fermelor mici, </w:t>
      </w:r>
      <w:r w:rsidRPr="007D2926">
        <w:rPr>
          <w:b/>
          <w:bCs/>
          <w:color w:val="365F91" w:themeColor="accent1" w:themeShade="BF"/>
          <w:sz w:val="24"/>
          <w:szCs w:val="24"/>
          <w:lang w:val="es-ES"/>
        </w:rPr>
        <w:t xml:space="preserve">M4/2B </w:t>
      </w:r>
      <w:r w:rsidRPr="007D2926">
        <w:rPr>
          <w:b/>
          <w:bCs/>
          <w:i/>
          <w:color w:val="365F91" w:themeColor="accent1" w:themeShade="BF"/>
          <w:sz w:val="24"/>
          <w:szCs w:val="24"/>
          <w:lang w:val="es-ES"/>
        </w:rPr>
        <w:t xml:space="preserve">Intinerirea generatiilor de fermieri; </w:t>
      </w:r>
      <w:r w:rsidRPr="007D2926">
        <w:rPr>
          <w:b/>
          <w:bCs/>
          <w:color w:val="365F91" w:themeColor="accent1" w:themeShade="BF"/>
          <w:sz w:val="24"/>
          <w:szCs w:val="24"/>
          <w:lang w:val="es-ES"/>
        </w:rPr>
        <w:t>beneficiari indirecti ai masuriiM5/3A Infiintarea grupurilor şi organizaţiilor de producători</w:t>
      </w:r>
    </w:p>
    <w:p w:rsidR="00F248C7" w:rsidRPr="007D2926" w:rsidRDefault="00F248C7" w:rsidP="00F248C7">
      <w:pPr>
        <w:spacing w:after="120"/>
        <w:rPr>
          <w:b/>
          <w:color w:val="365F91" w:themeColor="accent1" w:themeShade="BF"/>
          <w:sz w:val="24"/>
          <w:szCs w:val="24"/>
        </w:rPr>
      </w:pPr>
      <w:r w:rsidRPr="007D2926">
        <w:rPr>
          <w:b/>
          <w:color w:val="365F91" w:themeColor="accent1" w:themeShade="BF"/>
          <w:sz w:val="24"/>
          <w:szCs w:val="24"/>
        </w:rPr>
        <w:t xml:space="preserve">CS 5 - </w:t>
      </w:r>
      <w:r w:rsidRPr="007D2926">
        <w:rPr>
          <w:b/>
          <w:color w:val="365F91" w:themeColor="accent1" w:themeShade="BF"/>
          <w:sz w:val="24"/>
          <w:szCs w:val="24"/>
          <w:lang w:eastAsia="ro-RO"/>
        </w:rPr>
        <w:t xml:space="preserve">Prioritizarea grupului tinta format din </w:t>
      </w:r>
      <w:r w:rsidRPr="007D2926">
        <w:rPr>
          <w:b/>
          <w:color w:val="365F91" w:themeColor="accent1" w:themeShade="BF"/>
          <w:sz w:val="24"/>
          <w:szCs w:val="24"/>
          <w:lang w:val="it-IT"/>
        </w:rPr>
        <w:t>beneficiari directi ai masurilor</w:t>
      </w:r>
      <w:r w:rsidRPr="007D2926">
        <w:rPr>
          <w:b/>
          <w:bCs/>
          <w:color w:val="365F91" w:themeColor="accent1" w:themeShade="BF"/>
          <w:sz w:val="24"/>
          <w:szCs w:val="24"/>
          <w:lang w:val="es-ES"/>
        </w:rPr>
        <w:t xml:space="preserve"> M2/2A </w:t>
      </w:r>
      <w:r w:rsidRPr="007D2926">
        <w:rPr>
          <w:b/>
          <w:bCs/>
          <w:i/>
          <w:color w:val="365F91" w:themeColor="accent1" w:themeShade="BF"/>
          <w:sz w:val="24"/>
          <w:szCs w:val="24"/>
          <w:lang w:val="es-ES"/>
        </w:rPr>
        <w:t xml:space="preserve">Dezvoltarea exploatatiilor agricole, </w:t>
      </w:r>
      <w:r w:rsidRPr="007D2926">
        <w:rPr>
          <w:b/>
          <w:bCs/>
          <w:color w:val="365F91" w:themeColor="accent1" w:themeShade="BF"/>
          <w:sz w:val="24"/>
          <w:szCs w:val="24"/>
          <w:lang w:val="es-ES"/>
        </w:rPr>
        <w:t xml:space="preserve">M3/2A </w:t>
      </w:r>
      <w:r w:rsidRPr="007D2926">
        <w:rPr>
          <w:b/>
          <w:bCs/>
          <w:i/>
          <w:color w:val="365F91" w:themeColor="accent1" w:themeShade="BF"/>
          <w:sz w:val="24"/>
          <w:szCs w:val="24"/>
          <w:lang w:val="es-ES"/>
        </w:rPr>
        <w:t xml:space="preserve">Sprijinirea fermelor mici, </w:t>
      </w:r>
      <w:r w:rsidRPr="007D2926">
        <w:rPr>
          <w:b/>
          <w:bCs/>
          <w:color w:val="365F91" w:themeColor="accent1" w:themeShade="BF"/>
          <w:sz w:val="24"/>
          <w:szCs w:val="24"/>
          <w:lang w:val="es-ES"/>
        </w:rPr>
        <w:t xml:space="preserve">M4/2B </w:t>
      </w:r>
      <w:r w:rsidRPr="007D2926">
        <w:rPr>
          <w:b/>
          <w:bCs/>
          <w:i/>
          <w:color w:val="365F91" w:themeColor="accent1" w:themeShade="BF"/>
          <w:sz w:val="24"/>
          <w:szCs w:val="24"/>
          <w:lang w:val="es-ES"/>
        </w:rPr>
        <w:t xml:space="preserve">Intinerirea generatiilor de fermieri; </w:t>
      </w:r>
      <w:r w:rsidRPr="007D2926">
        <w:rPr>
          <w:b/>
          <w:bCs/>
          <w:color w:val="365F91" w:themeColor="accent1" w:themeShade="BF"/>
          <w:sz w:val="24"/>
          <w:szCs w:val="24"/>
          <w:lang w:val="es-ES"/>
        </w:rPr>
        <w:t>beneficiari indirecti ai masuriiM5/3A Infiintarea grupurilor şi organizaţiilor de producători – 10 puncte</w:t>
      </w:r>
    </w:p>
    <w:p w:rsidR="00F248C7" w:rsidRPr="00F248C7" w:rsidRDefault="00F248C7" w:rsidP="00F248C7">
      <w:pPr>
        <w:rPr>
          <w:sz w:val="24"/>
          <w:szCs w:val="24"/>
          <w:lang w:eastAsia="ro-RO"/>
        </w:rPr>
      </w:pPr>
      <w:r w:rsidRPr="00F248C7">
        <w:rPr>
          <w:sz w:val="24"/>
          <w:szCs w:val="24"/>
          <w:lang w:eastAsia="ro-RO"/>
        </w:rPr>
        <w:t>Se verifica informatiile din Cererea de finantare cu privire la prioritizarea grupului tinta.</w:t>
      </w:r>
    </w:p>
    <w:p w:rsidR="00F248C7" w:rsidRPr="00F248C7" w:rsidRDefault="00F248C7" w:rsidP="00F248C7">
      <w:pPr>
        <w:rPr>
          <w:b/>
          <w:color w:val="1F497D" w:themeColor="text2"/>
          <w:sz w:val="24"/>
          <w:szCs w:val="24"/>
          <w:lang w:eastAsia="ro-RO"/>
        </w:rPr>
      </w:pPr>
      <w:r w:rsidRPr="00F248C7">
        <w:rPr>
          <w:color w:val="1F497D" w:themeColor="text2"/>
          <w:sz w:val="24"/>
          <w:szCs w:val="24"/>
          <w:lang w:eastAsia="ro-RO"/>
        </w:rPr>
        <w:t xml:space="preserve">6. </w:t>
      </w:r>
      <w:proofErr w:type="gramStart"/>
      <w:r w:rsidRPr="00F248C7">
        <w:rPr>
          <w:b/>
          <w:color w:val="1F497D" w:themeColor="text2"/>
          <w:sz w:val="24"/>
          <w:szCs w:val="24"/>
          <w:lang w:eastAsia="ro-RO"/>
        </w:rPr>
        <w:t>Principiul  participantilor</w:t>
      </w:r>
      <w:proofErr w:type="gramEnd"/>
      <w:r w:rsidRPr="00F248C7">
        <w:rPr>
          <w:b/>
          <w:color w:val="1F497D" w:themeColor="text2"/>
          <w:sz w:val="24"/>
          <w:szCs w:val="24"/>
          <w:lang w:eastAsia="ro-RO"/>
        </w:rPr>
        <w:t xml:space="preserve"> la cursuri ce provin din zone cu un IDUL mai scazut.</w:t>
      </w:r>
    </w:p>
    <w:p w:rsidR="00F248C7" w:rsidRPr="00F248C7" w:rsidRDefault="00F248C7" w:rsidP="00F248C7">
      <w:pPr>
        <w:rPr>
          <w:b/>
          <w:bCs/>
          <w:color w:val="1F497D" w:themeColor="text2"/>
          <w:sz w:val="24"/>
          <w:szCs w:val="24"/>
          <w:lang w:val="es-ES"/>
        </w:rPr>
      </w:pPr>
      <w:r w:rsidRPr="00F248C7">
        <w:rPr>
          <w:b/>
          <w:color w:val="1F497D" w:themeColor="text2"/>
          <w:sz w:val="24"/>
          <w:szCs w:val="24"/>
          <w:lang w:eastAsia="ro-RO"/>
        </w:rPr>
        <w:t xml:space="preserve">Beneficiarul va acorda prioritate </w:t>
      </w:r>
      <w:r w:rsidRPr="00F248C7">
        <w:rPr>
          <w:b/>
          <w:bCs/>
          <w:color w:val="1F497D" w:themeColor="text2"/>
          <w:sz w:val="24"/>
          <w:szCs w:val="24"/>
          <w:lang w:val="es-ES"/>
        </w:rPr>
        <w:t>participantilor la curs ce detin exploatatii agricole sitúate in localitati cu un IDUL sub 50 – 5 puncte</w:t>
      </w:r>
    </w:p>
    <w:p w:rsidR="00F248C7" w:rsidRPr="00F248C7" w:rsidRDefault="00F248C7" w:rsidP="00F248C7">
      <w:pPr>
        <w:rPr>
          <w:b/>
          <w:bCs/>
          <w:lang w:val="es-ES"/>
        </w:rPr>
      </w:pPr>
    </w:p>
    <w:p w:rsidR="00F248C7" w:rsidRPr="00F248C7" w:rsidRDefault="00F248C7" w:rsidP="00F248C7">
      <w:pPr>
        <w:rPr>
          <w:b/>
          <w:sz w:val="24"/>
          <w:szCs w:val="24"/>
          <w:lang w:eastAsia="ro-RO"/>
        </w:rPr>
      </w:pPr>
      <w:r w:rsidRPr="00F248C7">
        <w:rPr>
          <w:b/>
          <w:sz w:val="24"/>
          <w:szCs w:val="24"/>
          <w:lang w:eastAsia="ro-RO"/>
        </w:rPr>
        <w:t>Se va prezenta o declaratie pe proprie raspundere in cadrul careia beneficiarul va declara ca in procesul de selectare a participantilor, mai mult de jumatate dintre acestia vor proveni din loclitati cu IDUL &lt;50</w:t>
      </w:r>
    </w:p>
    <w:tbl>
      <w:tblPr>
        <w:tblW w:w="5230" w:type="dxa"/>
        <w:jc w:val="center"/>
        <w:tblLayout w:type="fixed"/>
        <w:tblLook w:val="04A0" w:firstRow="1" w:lastRow="0" w:firstColumn="1" w:lastColumn="0" w:noHBand="0" w:noVBand="1"/>
      </w:tblPr>
      <w:tblGrid>
        <w:gridCol w:w="922"/>
        <w:gridCol w:w="2863"/>
        <w:gridCol w:w="1445"/>
      </w:tblGrid>
      <w:tr w:rsidR="00F248C7" w:rsidRPr="00237C25" w:rsidTr="00C62587">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F248C7" w:rsidRPr="00237C25" w:rsidRDefault="00F248C7" w:rsidP="00C62587">
            <w:pPr>
              <w:jc w:val="center"/>
              <w:rPr>
                <w:b/>
                <w:bCs/>
                <w:color w:val="000000"/>
              </w:rPr>
            </w:pPr>
            <w:r w:rsidRPr="00237C25">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F248C7" w:rsidRPr="00237C25" w:rsidRDefault="00F248C7" w:rsidP="00C62587">
            <w:pPr>
              <w:jc w:val="center"/>
              <w:rPr>
                <w:b/>
                <w:bCs/>
                <w:color w:val="000000"/>
              </w:rPr>
            </w:pPr>
            <w:r w:rsidRPr="00237C25">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F248C7" w:rsidRPr="00237C25" w:rsidRDefault="00F248C7" w:rsidP="00C62587">
            <w:pPr>
              <w:jc w:val="center"/>
              <w:rPr>
                <w:color w:val="000000"/>
              </w:rPr>
            </w:pPr>
            <w:r w:rsidRPr="00237C25">
              <w:rPr>
                <w:b/>
                <w:color w:val="000000"/>
              </w:rPr>
              <w:t>IDUL2011</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61.45</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42.72</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51.06</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49.49</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lastRenderedPageBreak/>
              <w:t>5</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54.99</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44.10</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51.65</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47.22</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proofErr w:type="gramStart"/>
            <w:r w:rsidRPr="00237C25">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38.91</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proofErr w:type="gramStart"/>
            <w:r w:rsidRPr="00237C25">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43.98</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57.33</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proofErr w:type="gramStart"/>
            <w:r w:rsidRPr="00237C25">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65.20</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62.46</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59.35</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51.81</w:t>
            </w:r>
          </w:p>
        </w:tc>
      </w:tr>
      <w:tr w:rsidR="00F248C7" w:rsidRPr="00237C25" w:rsidTr="00C62587">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51.69</w:t>
            </w:r>
          </w:p>
        </w:tc>
      </w:tr>
      <w:tr w:rsidR="00F248C7" w:rsidRPr="00237C25" w:rsidTr="00C62587">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F248C7" w:rsidRPr="00237C25" w:rsidRDefault="00F248C7" w:rsidP="00C62587">
            <w:pPr>
              <w:jc w:val="center"/>
              <w:rPr>
                <w:color w:val="000000"/>
              </w:rPr>
            </w:pPr>
            <w:r w:rsidRPr="00237C25">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F248C7" w:rsidRPr="00237C25" w:rsidRDefault="00F248C7" w:rsidP="00C62587">
            <w:pPr>
              <w:jc w:val="center"/>
              <w:rPr>
                <w:color w:val="000000"/>
              </w:rPr>
            </w:pPr>
            <w:r w:rsidRPr="00237C25">
              <w:rPr>
                <w:color w:val="000000"/>
              </w:rPr>
              <w:t>51.57</w:t>
            </w:r>
          </w:p>
        </w:tc>
      </w:tr>
    </w:tbl>
    <w:p w:rsidR="00941A29" w:rsidRPr="001F3668" w:rsidRDefault="00941A29" w:rsidP="00941A29">
      <w:pPr>
        <w:widowControl w:val="0"/>
        <w:shd w:val="clear" w:color="auto" w:fill="FFFFFF"/>
        <w:tabs>
          <w:tab w:val="left" w:pos="706"/>
        </w:tabs>
        <w:autoSpaceDE w:val="0"/>
        <w:autoSpaceDN w:val="0"/>
        <w:adjustRightInd w:val="0"/>
        <w:jc w:val="both"/>
        <w:rPr>
          <w:b/>
          <w:lang w:val="ro-RO"/>
        </w:rPr>
      </w:pPr>
    </w:p>
    <w:p w:rsidR="00BA0AB5" w:rsidRPr="00965D78" w:rsidRDefault="00BA0AB5" w:rsidP="00BA0AB5">
      <w:pPr>
        <w:spacing w:before="120"/>
        <w:rPr>
          <w:lang w:val="ro-RO"/>
        </w:rPr>
      </w:pP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CA6B4F" w:rsidRPr="006203A8" w:rsidRDefault="00CA6B4F" w:rsidP="00CA6B4F">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finalizarii apelului de selectie in curs, respectiv pana la data </w:t>
      </w:r>
      <w:r w:rsidR="00DF4DED" w:rsidRPr="00DF4DED">
        <w:rPr>
          <w:sz w:val="24"/>
          <w:szCs w:val="24"/>
          <w:lang w:val="ro-RO"/>
        </w:rPr>
        <w:t>20.03.2019.</w:t>
      </w:r>
      <w:r>
        <w:rPr>
          <w:sz w:val="24"/>
          <w:szCs w:val="24"/>
          <w:lang w:val="ro-RO"/>
        </w:rPr>
        <w:t xml:space="preserve"> </w:t>
      </w:r>
      <w:r w:rsidRPr="00480830">
        <w:rPr>
          <w:sz w:val="24"/>
          <w:szCs w:val="24"/>
          <w:lang w:val="ro-RO"/>
        </w:rPr>
        <w:t xml:space="preserve">Raportul de evaluare se intocmeste in maxim 5 zile lucratoare de la </w:t>
      </w:r>
      <w:r w:rsidRPr="006203A8">
        <w:rPr>
          <w:sz w:val="24"/>
          <w:szCs w:val="24"/>
          <w:lang w:val="ro-RO"/>
        </w:rPr>
        <w:t xml:space="preserve">intocmirea fiselor de evaluare a conformitatii, eligibilitatii si criteriilor de selectie, respectiv pana la data </w:t>
      </w:r>
      <w:r w:rsidR="00DF4DED" w:rsidRPr="00DF4DED">
        <w:rPr>
          <w:sz w:val="24"/>
          <w:szCs w:val="24"/>
          <w:lang w:val="ro-RO"/>
        </w:rPr>
        <w:t>27.03.2019.</w:t>
      </w:r>
      <w:r w:rsidRPr="006203A8">
        <w:rPr>
          <w:sz w:val="24"/>
          <w:szCs w:val="24"/>
          <w:lang w:val="ro-RO"/>
        </w:rPr>
        <w:t xml:space="preserve"> Raportul de evaluare se publica atat la sediul GAL, cat si pe pagina web a GAL. </w:t>
      </w:r>
    </w:p>
    <w:p w:rsidR="00CA6B4F" w:rsidRDefault="00CA6B4F" w:rsidP="00CA6B4F">
      <w:pPr>
        <w:spacing w:before="120" w:after="120"/>
        <w:jc w:val="both"/>
        <w:rPr>
          <w:sz w:val="24"/>
          <w:szCs w:val="24"/>
          <w:lang w:val="ro-RO"/>
        </w:rPr>
      </w:pPr>
      <w:r w:rsidRPr="006203A8">
        <w:rPr>
          <w:sz w:val="24"/>
          <w:szCs w:val="24"/>
          <w:lang w:val="ro-RO"/>
        </w:rPr>
        <w:t xml:space="preserve">Raportul de selectie se intocmeste si se publica la sediul GAL si pe pagina web a GAL in maxim 10 zile lucratoare de la data intocmirii raportului de evaluare, respectiv pana la data </w:t>
      </w:r>
      <w:r w:rsidR="00DF4DED" w:rsidRPr="00DF4DED">
        <w:rPr>
          <w:sz w:val="24"/>
          <w:szCs w:val="24"/>
          <w:lang w:val="ro-RO"/>
        </w:rPr>
        <w:t>10.04.2019.</w:t>
      </w:r>
    </w:p>
    <w:p w:rsidR="00CA6B4F" w:rsidRDefault="00CA6B4F" w:rsidP="00CA6B4F">
      <w:pPr>
        <w:spacing w:before="120" w:after="120"/>
        <w:jc w:val="both"/>
        <w:rPr>
          <w:sz w:val="24"/>
          <w:szCs w:val="24"/>
          <w:lang w:val="ro-RO"/>
        </w:rPr>
      </w:pPr>
      <w:r w:rsidRPr="00B975DE">
        <w:rPr>
          <w:sz w:val="24"/>
          <w:szCs w:val="24"/>
          <w:lang w:val="ro-RO"/>
        </w:rPr>
        <w:t>In maxim 5 zile lucratoare de</w:t>
      </w:r>
      <w:r>
        <w:rPr>
          <w:sz w:val="24"/>
          <w:szCs w:val="24"/>
          <w:lang w:val="ro-RO"/>
        </w:rPr>
        <w:t xml:space="preserve"> </w:t>
      </w:r>
      <w:r w:rsidRPr="006203A8">
        <w:rPr>
          <w:sz w:val="24"/>
          <w:szCs w:val="24"/>
          <w:lang w:val="ro-RO"/>
        </w:rPr>
        <w:t xml:space="preserve">la publicarea raportului de selectie se vor transmite solicitantilor notificari cu privire la rezultatul procesului de evaluare si selectie, respectiv pana la data </w:t>
      </w:r>
      <w:r w:rsidR="00DF4DED" w:rsidRPr="00DF4DED">
        <w:rPr>
          <w:sz w:val="24"/>
          <w:szCs w:val="24"/>
          <w:lang w:val="ro-RO"/>
        </w:rPr>
        <w:t>17.04.2019.</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lastRenderedPageBreak/>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2"/>
      <w:footerReference w:type="default" r:id="rId13"/>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72BC" w:rsidRDefault="00C772BC" w:rsidP="00AB6145">
      <w:pPr>
        <w:spacing w:after="0" w:line="240" w:lineRule="auto"/>
      </w:pPr>
      <w:r>
        <w:separator/>
      </w:r>
    </w:p>
  </w:endnote>
  <w:endnote w:type="continuationSeparator" w:id="0">
    <w:p w:rsidR="00C772BC" w:rsidRDefault="00C772BC"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Arial"/>
    <w:charset w:val="00"/>
    <w:family w:val="auto"/>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C13D32" w:rsidRDefault="009E2C84">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FB06FE">
          <w:rPr>
            <w:noProof/>
          </w:rPr>
          <w:t>18</w:t>
        </w:r>
        <w:r>
          <w:rPr>
            <w:noProof/>
          </w:rPr>
          <w:fldChar w:fldCharType="end"/>
        </w:r>
        <w:r w:rsidR="00C13D32">
          <w:t xml:space="preserve"> | </w:t>
        </w:r>
        <w:r w:rsidR="00C13D32">
          <w:rPr>
            <w:color w:val="7F7F7F" w:themeColor="background1" w:themeShade="7F"/>
            <w:spacing w:val="60"/>
          </w:rPr>
          <w:t>Page</w:t>
        </w:r>
      </w:p>
    </w:sdtContent>
  </w:sdt>
  <w:p w:rsidR="00C13D32" w:rsidRDefault="00C13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72BC" w:rsidRDefault="00C772BC" w:rsidP="00AB6145">
      <w:pPr>
        <w:spacing w:after="0" w:line="240" w:lineRule="auto"/>
      </w:pPr>
      <w:r>
        <w:separator/>
      </w:r>
    </w:p>
  </w:footnote>
  <w:footnote w:type="continuationSeparator" w:id="0">
    <w:p w:rsidR="00C772BC" w:rsidRDefault="00C772BC"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3D32" w:rsidRPr="006C78AA" w:rsidRDefault="00AC3815" w:rsidP="00AA5C63">
    <w:pPr>
      <w:spacing w:line="240" w:lineRule="auto"/>
      <w:rPr>
        <w:rFonts w:ascii="Times New Roman" w:hAnsi="Times New Roman"/>
        <w:noProof/>
        <w:sz w:val="24"/>
        <w:szCs w:val="24"/>
        <w:lang w:eastAsia="ro-RO"/>
      </w:rPr>
    </w:pP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3648075</wp:posOffset>
          </wp:positionH>
          <wp:positionV relativeFrom="paragraph">
            <wp:posOffset>-127635</wp:posOffset>
          </wp:positionV>
          <wp:extent cx="1186815" cy="786130"/>
          <wp:effectExtent l="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1"/>
                  <a:srcRect/>
                  <a:stretch>
                    <a:fillRect/>
                  </a:stretch>
                </pic:blipFill>
                <pic:spPr bwMode="auto">
                  <a:xfrm>
                    <a:off x="0" y="0"/>
                    <a:ext cx="1186815" cy="78613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895350</wp:posOffset>
          </wp:positionH>
          <wp:positionV relativeFrom="paragraph">
            <wp:posOffset>-127635</wp:posOffset>
          </wp:positionV>
          <wp:extent cx="1932940" cy="681355"/>
          <wp:effectExtent l="0" t="0" r="0"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2"/>
                  <a:srcRect/>
                  <a:stretch>
                    <a:fillRect/>
                  </a:stretch>
                </pic:blipFill>
                <pic:spPr bwMode="auto">
                  <a:xfrm>
                    <a:off x="0" y="0"/>
                    <a:ext cx="1932940" cy="6813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13D32">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3"/>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sidR="00C13D32">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4"/>
                  <a:srcRect/>
                  <a:stretch>
                    <a:fillRect/>
                  </a:stretch>
                </pic:blipFill>
                <pic:spPr bwMode="auto">
                  <a:xfrm>
                    <a:off x="0" y="0"/>
                    <a:ext cx="843280" cy="546100"/>
                  </a:xfrm>
                  <a:prstGeom prst="rect">
                    <a:avLst/>
                  </a:prstGeom>
                  <a:noFill/>
                  <a:ln w="9525">
                    <a:noFill/>
                    <a:miter lim="800000"/>
                    <a:headEnd/>
                    <a:tailEnd/>
                  </a:ln>
                </pic:spPr>
              </pic:pic>
            </a:graphicData>
          </a:graphic>
        </wp:anchor>
      </w:drawing>
    </w:r>
    <w:r w:rsidR="00C13D32">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5"/>
                  <a:srcRect/>
                  <a:stretch>
                    <a:fillRect/>
                  </a:stretch>
                </pic:blipFill>
                <pic:spPr bwMode="auto">
                  <a:xfrm>
                    <a:off x="0" y="0"/>
                    <a:ext cx="795655" cy="546100"/>
                  </a:xfrm>
                  <a:prstGeom prst="rect">
                    <a:avLst/>
                  </a:prstGeom>
                  <a:noFill/>
                  <a:ln w="9525">
                    <a:noFill/>
                    <a:miter lim="800000"/>
                    <a:headEnd/>
                    <a:tailEnd/>
                  </a:ln>
                </pic:spPr>
              </pic:pic>
            </a:graphicData>
          </a:graphic>
        </wp:anchor>
      </w:drawing>
    </w:r>
    <w:r w:rsidR="00C13D32">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C13D32" w:rsidRPr="00033CC8" w:rsidRDefault="00AC3815" w:rsidP="00AC3815">
    <w:pPr>
      <w:spacing w:line="240" w:lineRule="auto"/>
      <w:jc w:val="center"/>
      <w:rPr>
        <w:rFonts w:ascii="Times New Roman" w:hAnsi="Times New Roman"/>
        <w:color w:val="1F497D"/>
        <w:sz w:val="24"/>
        <w:szCs w:val="24"/>
        <w:lang w:eastAsia="ro-RO"/>
      </w:rPr>
    </w:pPr>
    <w:r>
      <w:rPr>
        <w:b/>
        <w:color w:val="1F497D"/>
        <w:sz w:val="28"/>
        <w:szCs w:val="24"/>
        <w:lang w:val="es-ES" w:eastAsia="ro-RO"/>
      </w:rPr>
      <w:t xml:space="preserve"> </w:t>
    </w:r>
    <w:r w:rsidR="00C13D32" w:rsidRPr="00033CC8">
      <w:rPr>
        <w:b/>
        <w:color w:val="1F497D"/>
        <w:sz w:val="28"/>
        <w:szCs w:val="24"/>
        <w:lang w:val="es-ES" w:eastAsia="ro-RO"/>
      </w:rPr>
      <w:t xml:space="preserve">GRUPUL DE ACTIUNE LOCALA </w:t>
    </w:r>
    <w:r w:rsidR="00C13D32">
      <w:rPr>
        <w:b/>
        <w:color w:val="1F497D"/>
        <w:sz w:val="28"/>
        <w:szCs w:val="24"/>
        <w:lang w:val="es-ES" w:eastAsia="ro-RO"/>
      </w:rPr>
      <w:t>ŢINUTUL VINULUI</w:t>
    </w:r>
  </w:p>
  <w:p w:rsidR="00C13D32" w:rsidRDefault="00C13D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E0B22"/>
    <w:multiLevelType w:val="hybridMultilevel"/>
    <w:tmpl w:val="AA14302A"/>
    <w:lvl w:ilvl="0" w:tplc="0418000D">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3"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DCA479D"/>
    <w:multiLevelType w:val="hybridMultilevel"/>
    <w:tmpl w:val="6C241A1E"/>
    <w:lvl w:ilvl="0" w:tplc="1688AD3C">
      <w:start w:val="1"/>
      <w:numFmt w:val="decimal"/>
      <w:lvlText w:val="%1."/>
      <w:lvlJc w:val="left"/>
      <w:pPr>
        <w:ind w:left="720" w:hanging="360"/>
      </w:pPr>
      <w:rPr>
        <w:rFonts w:cs="Times New Roman"/>
        <w:b/>
        <w:color w:val="4F62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6F212F5"/>
    <w:multiLevelType w:val="hybridMultilevel"/>
    <w:tmpl w:val="805CE534"/>
    <w:lvl w:ilvl="0" w:tplc="BC4099BC">
      <w:start w:val="1"/>
      <w:numFmt w:val="decimal"/>
      <w:lvlText w:val="%1."/>
      <w:lvlJc w:val="left"/>
      <w:pPr>
        <w:ind w:left="1080" w:hanging="360"/>
      </w:pPr>
      <w:rPr>
        <w:rFonts w:ascii="Calibri" w:eastAsia="Calibri" w:hAnsi="Calibri"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E377EA3"/>
    <w:multiLevelType w:val="hybridMultilevel"/>
    <w:tmpl w:val="0BEA49F4"/>
    <w:lvl w:ilvl="0" w:tplc="FA3EB610">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CD5ADE"/>
    <w:multiLevelType w:val="hybridMultilevel"/>
    <w:tmpl w:val="03C2682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6741CDE"/>
    <w:multiLevelType w:val="hybridMultilevel"/>
    <w:tmpl w:val="739A4EE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5AAE1381"/>
    <w:multiLevelType w:val="hybridMultilevel"/>
    <w:tmpl w:val="72129722"/>
    <w:lvl w:ilvl="0" w:tplc="8AC66C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15" w15:restartNumberingAfterBreak="0">
    <w:nsid w:val="5F494C1B"/>
    <w:multiLevelType w:val="hybridMultilevel"/>
    <w:tmpl w:val="D66208E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7" w15:restartNumberingAfterBreak="0">
    <w:nsid w:val="62E94508"/>
    <w:multiLevelType w:val="hybridMultilevel"/>
    <w:tmpl w:val="F906EED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46E233D"/>
    <w:multiLevelType w:val="hybridMultilevel"/>
    <w:tmpl w:val="4E00ADF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21"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313C87"/>
    <w:multiLevelType w:val="hybridMultilevel"/>
    <w:tmpl w:val="9A624F5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7DDE0675"/>
    <w:multiLevelType w:val="hybridMultilevel"/>
    <w:tmpl w:val="2384CA78"/>
    <w:lvl w:ilvl="0" w:tplc="E1922360">
      <w:start w:val="1"/>
      <w:numFmt w:val="decimal"/>
      <w:lvlText w:val="%1."/>
      <w:lvlJc w:val="left"/>
      <w:pPr>
        <w:ind w:left="2771"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0"/>
    <w:lvlOverride w:ilvl="0">
      <w:startOverride w:val="1"/>
    </w:lvlOverride>
  </w:num>
  <w:num w:numId="2">
    <w:abstractNumId w:val="16"/>
  </w:num>
  <w:num w:numId="3">
    <w:abstractNumId w:val="14"/>
  </w:num>
  <w:num w:numId="4">
    <w:abstractNumId w:val="19"/>
  </w:num>
  <w:num w:numId="5">
    <w:abstractNumId w:val="9"/>
  </w:num>
  <w:num w:numId="6">
    <w:abstractNumId w:val="2"/>
  </w:num>
  <w:num w:numId="7">
    <w:abstractNumId w:val="3"/>
  </w:num>
  <w:num w:numId="8">
    <w:abstractNumId w:val="12"/>
  </w:num>
  <w:num w:numId="9">
    <w:abstractNumId w:val="23"/>
  </w:num>
  <w:num w:numId="10">
    <w:abstractNumId w:val="10"/>
  </w:num>
  <w:num w:numId="11">
    <w:abstractNumId w:val="21"/>
  </w:num>
  <w:num w:numId="12">
    <w:abstractNumId w:val="4"/>
  </w:num>
  <w:num w:numId="13">
    <w:abstractNumId w:val="13"/>
  </w:num>
  <w:num w:numId="14">
    <w:abstractNumId w:val="1"/>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25"/>
  </w:num>
  <w:num w:numId="22">
    <w:abstractNumId w:val="18"/>
  </w:num>
  <w:num w:numId="23">
    <w:abstractNumId w:val="17"/>
  </w:num>
  <w:num w:numId="24">
    <w:abstractNumId w:val="8"/>
  </w:num>
  <w:num w:numId="25">
    <w:abstractNumId w:val="15"/>
  </w:num>
  <w:num w:numId="2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145"/>
    <w:rsid w:val="0000129E"/>
    <w:rsid w:val="00001BA6"/>
    <w:rsid w:val="000027B9"/>
    <w:rsid w:val="0000435E"/>
    <w:rsid w:val="00005C31"/>
    <w:rsid w:val="000066CA"/>
    <w:rsid w:val="00014906"/>
    <w:rsid w:val="00016054"/>
    <w:rsid w:val="00016D36"/>
    <w:rsid w:val="00021E49"/>
    <w:rsid w:val="0002246E"/>
    <w:rsid w:val="0002291A"/>
    <w:rsid w:val="00022C3A"/>
    <w:rsid w:val="00022D19"/>
    <w:rsid w:val="00023099"/>
    <w:rsid w:val="000243E8"/>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0F17"/>
    <w:rsid w:val="00081170"/>
    <w:rsid w:val="00081404"/>
    <w:rsid w:val="0008188B"/>
    <w:rsid w:val="000840AB"/>
    <w:rsid w:val="00084107"/>
    <w:rsid w:val="00086203"/>
    <w:rsid w:val="00087B21"/>
    <w:rsid w:val="00090292"/>
    <w:rsid w:val="00093050"/>
    <w:rsid w:val="000958E4"/>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27F2"/>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3B57"/>
    <w:rsid w:val="00174408"/>
    <w:rsid w:val="00174CAB"/>
    <w:rsid w:val="00177336"/>
    <w:rsid w:val="0017775D"/>
    <w:rsid w:val="001803DA"/>
    <w:rsid w:val="00180CC3"/>
    <w:rsid w:val="00181D19"/>
    <w:rsid w:val="00182477"/>
    <w:rsid w:val="001844D8"/>
    <w:rsid w:val="00184A2C"/>
    <w:rsid w:val="00185432"/>
    <w:rsid w:val="001878E6"/>
    <w:rsid w:val="00190118"/>
    <w:rsid w:val="00190271"/>
    <w:rsid w:val="00190A6E"/>
    <w:rsid w:val="0019565E"/>
    <w:rsid w:val="0019602A"/>
    <w:rsid w:val="001973BC"/>
    <w:rsid w:val="001A0331"/>
    <w:rsid w:val="001A340D"/>
    <w:rsid w:val="001A56DF"/>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71C"/>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A3CC0"/>
    <w:rsid w:val="004B4461"/>
    <w:rsid w:val="004B67C9"/>
    <w:rsid w:val="004C16FF"/>
    <w:rsid w:val="004C2EF6"/>
    <w:rsid w:val="004C3568"/>
    <w:rsid w:val="004C4CEF"/>
    <w:rsid w:val="004C58A0"/>
    <w:rsid w:val="004C63C7"/>
    <w:rsid w:val="004C76EC"/>
    <w:rsid w:val="004C7F2B"/>
    <w:rsid w:val="004D03A9"/>
    <w:rsid w:val="004D0BBF"/>
    <w:rsid w:val="004D1649"/>
    <w:rsid w:val="004D3B35"/>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123C"/>
    <w:rsid w:val="00544865"/>
    <w:rsid w:val="00544A13"/>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0F7A"/>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0C0"/>
    <w:rsid w:val="005E4547"/>
    <w:rsid w:val="005F01D2"/>
    <w:rsid w:val="005F18C0"/>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25F6"/>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7D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4E1D"/>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5C22"/>
    <w:rsid w:val="007D68D5"/>
    <w:rsid w:val="007E2000"/>
    <w:rsid w:val="007E25DD"/>
    <w:rsid w:val="007F1958"/>
    <w:rsid w:val="007F4996"/>
    <w:rsid w:val="007F4DDE"/>
    <w:rsid w:val="007F6F49"/>
    <w:rsid w:val="007F7FBC"/>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4DEB"/>
    <w:rsid w:val="00906ACB"/>
    <w:rsid w:val="0091097B"/>
    <w:rsid w:val="00912564"/>
    <w:rsid w:val="00912B6C"/>
    <w:rsid w:val="00913119"/>
    <w:rsid w:val="009174A1"/>
    <w:rsid w:val="00917654"/>
    <w:rsid w:val="00922E92"/>
    <w:rsid w:val="009238AD"/>
    <w:rsid w:val="009264A0"/>
    <w:rsid w:val="00926E05"/>
    <w:rsid w:val="009313B0"/>
    <w:rsid w:val="00935663"/>
    <w:rsid w:val="0094062F"/>
    <w:rsid w:val="00941A29"/>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1CF"/>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2C84"/>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53B9"/>
    <w:rsid w:val="00AA5C63"/>
    <w:rsid w:val="00AA71B5"/>
    <w:rsid w:val="00AB37FA"/>
    <w:rsid w:val="00AB419D"/>
    <w:rsid w:val="00AB4798"/>
    <w:rsid w:val="00AB6145"/>
    <w:rsid w:val="00AB64B5"/>
    <w:rsid w:val="00AC113B"/>
    <w:rsid w:val="00AC3815"/>
    <w:rsid w:val="00AC3F81"/>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0AB5"/>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3D32"/>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DE3"/>
    <w:rsid w:val="00C31F7E"/>
    <w:rsid w:val="00C32F27"/>
    <w:rsid w:val="00C33D51"/>
    <w:rsid w:val="00C343DD"/>
    <w:rsid w:val="00C343EE"/>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772BC"/>
    <w:rsid w:val="00C80F73"/>
    <w:rsid w:val="00C828CC"/>
    <w:rsid w:val="00C83102"/>
    <w:rsid w:val="00C83EEB"/>
    <w:rsid w:val="00C861D8"/>
    <w:rsid w:val="00C90645"/>
    <w:rsid w:val="00CA2B74"/>
    <w:rsid w:val="00CA5964"/>
    <w:rsid w:val="00CA6B4F"/>
    <w:rsid w:val="00CA6E90"/>
    <w:rsid w:val="00CB4F79"/>
    <w:rsid w:val="00CB57F7"/>
    <w:rsid w:val="00CB5FF2"/>
    <w:rsid w:val="00CB69D7"/>
    <w:rsid w:val="00CC0CD2"/>
    <w:rsid w:val="00CC162D"/>
    <w:rsid w:val="00CC2B52"/>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B6B84"/>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4DED"/>
    <w:rsid w:val="00DF7B25"/>
    <w:rsid w:val="00E009DD"/>
    <w:rsid w:val="00E01604"/>
    <w:rsid w:val="00E03236"/>
    <w:rsid w:val="00E03FAB"/>
    <w:rsid w:val="00E11420"/>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4A6E"/>
    <w:rsid w:val="00EE533C"/>
    <w:rsid w:val="00EE5C67"/>
    <w:rsid w:val="00EE5DFC"/>
    <w:rsid w:val="00EE6333"/>
    <w:rsid w:val="00EF1594"/>
    <w:rsid w:val="00EF2200"/>
    <w:rsid w:val="00EF3E3D"/>
    <w:rsid w:val="00EF77B6"/>
    <w:rsid w:val="00F01B12"/>
    <w:rsid w:val="00F02CB1"/>
    <w:rsid w:val="00F10C2B"/>
    <w:rsid w:val="00F14E89"/>
    <w:rsid w:val="00F16DF6"/>
    <w:rsid w:val="00F248C7"/>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06FE"/>
    <w:rsid w:val="00FB2052"/>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4352A"/>
  <w15:docId w15:val="{B7C97DEF-9510-469E-B9E8-CF5EFD28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 w:type="paragraph" w:styleId="Caption">
    <w:name w:val="caption"/>
    <w:basedOn w:val="Normal"/>
    <w:next w:val="Normal"/>
    <w:qFormat/>
    <w:rsid w:val="00BA0AB5"/>
    <w:pPr>
      <w:spacing w:after="0" w:line="240" w:lineRule="auto"/>
    </w:pPr>
    <w:rPr>
      <w:rFonts w:ascii="Times New Roman" w:hAnsi="Times New Roman"/>
      <w:i/>
      <w:iCs/>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83261">
      <w:bodyDiv w:val="1"/>
      <w:marLeft w:val="0"/>
      <w:marRight w:val="0"/>
      <w:marTop w:val="0"/>
      <w:marBottom w:val="0"/>
      <w:divBdr>
        <w:top w:val="none" w:sz="0" w:space="0" w:color="auto"/>
        <w:left w:val="none" w:sz="0" w:space="0" w:color="auto"/>
        <w:bottom w:val="none" w:sz="0" w:space="0" w:color="auto"/>
        <w:right w:val="none" w:sz="0" w:space="0" w:color="auto"/>
      </w:divBdr>
    </w:div>
    <w:div w:id="382796194">
      <w:bodyDiv w:val="1"/>
      <w:marLeft w:val="0"/>
      <w:marRight w:val="0"/>
      <w:marTop w:val="0"/>
      <w:marBottom w:val="0"/>
      <w:divBdr>
        <w:top w:val="none" w:sz="0" w:space="0" w:color="auto"/>
        <w:left w:val="none" w:sz="0" w:space="0" w:color="auto"/>
        <w:bottom w:val="none" w:sz="0" w:space="0" w:color="auto"/>
        <w:right w:val="none" w:sz="0" w:space="0" w:color="auto"/>
      </w:divBdr>
    </w:div>
    <w:div w:id="1350326401">
      <w:bodyDiv w:val="1"/>
      <w:marLeft w:val="0"/>
      <w:marRight w:val="0"/>
      <w:marTop w:val="0"/>
      <w:marBottom w:val="0"/>
      <w:divBdr>
        <w:top w:val="none" w:sz="0" w:space="0" w:color="auto"/>
        <w:left w:val="none" w:sz="0" w:space="0" w:color="auto"/>
        <w:bottom w:val="none" w:sz="0" w:space="0" w:color="auto"/>
        <w:right w:val="none" w:sz="0" w:space="0" w:color="auto"/>
      </w:divBdr>
    </w:div>
    <w:div w:id="1692760245">
      <w:bodyDiv w:val="1"/>
      <w:marLeft w:val="0"/>
      <w:marRight w:val="0"/>
      <w:marTop w:val="0"/>
      <w:marBottom w:val="0"/>
      <w:divBdr>
        <w:top w:val="none" w:sz="0" w:space="0" w:color="auto"/>
        <w:left w:val="none" w:sz="0" w:space="0" w:color="auto"/>
        <w:bottom w:val="none" w:sz="0" w:space="0" w:color="auto"/>
        <w:right w:val="none" w:sz="0" w:space="0" w:color="auto"/>
      </w:divBdr>
    </w:div>
    <w:div w:id="1898736042">
      <w:bodyDiv w:val="1"/>
      <w:marLeft w:val="0"/>
      <w:marRight w:val="0"/>
      <w:marTop w:val="0"/>
      <w:marBottom w:val="0"/>
      <w:divBdr>
        <w:top w:val="none" w:sz="0" w:space="0" w:color="auto"/>
        <w:left w:val="none" w:sz="0" w:space="0" w:color="auto"/>
        <w:bottom w:val="none" w:sz="0" w:space="0" w:color="auto"/>
        <w:right w:val="none" w:sz="0" w:space="0" w:color="auto"/>
      </w:divBdr>
    </w:div>
    <w:div w:id="214461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22F967-39FF-4698-85D6-BAAFF6095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5078</Words>
  <Characters>28946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33957</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Tinutul Vinului</cp:lastModifiedBy>
  <cp:revision>4</cp:revision>
  <cp:lastPrinted>2016-02-23T07:52:00Z</cp:lastPrinted>
  <dcterms:created xsi:type="dcterms:W3CDTF">2018-12-10T07:31:00Z</dcterms:created>
  <dcterms:modified xsi:type="dcterms:W3CDTF">2018-12-10T07:46:00Z</dcterms:modified>
</cp:coreProperties>
</file>