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C67" w:rsidRDefault="00DA4C67" w:rsidP="00DA4C67">
      <w:pPr>
        <w:spacing w:after="0"/>
        <w:ind w:left="5760" w:firstLine="720"/>
        <w:jc w:val="center"/>
        <w:rPr>
          <w:b/>
          <w:sz w:val="28"/>
          <w:szCs w:val="24"/>
          <w:lang w:val="ro-RO"/>
        </w:rPr>
      </w:pPr>
      <w:r>
        <w:rPr>
          <w:b/>
          <w:sz w:val="28"/>
          <w:szCs w:val="24"/>
          <w:lang w:val="ro-RO"/>
        </w:rPr>
        <w:t>Nr. inreg.447/25.07.2018</w:t>
      </w:r>
    </w:p>
    <w:p w:rsidR="000243E8" w:rsidRDefault="00B529E5" w:rsidP="005A0D3C">
      <w:pPr>
        <w:spacing w:after="0"/>
        <w:jc w:val="center"/>
        <w:rPr>
          <w:b/>
          <w:sz w:val="28"/>
          <w:szCs w:val="24"/>
          <w:lang w:val="ro-RO"/>
        </w:rPr>
      </w:pPr>
      <w:r>
        <w:rPr>
          <w:b/>
          <w:sz w:val="28"/>
          <w:szCs w:val="24"/>
          <w:lang w:val="ro-RO"/>
        </w:rPr>
        <w:t xml:space="preserve">ANUNT PRIVIND PRELUNGIREA </w:t>
      </w:r>
      <w:r w:rsidR="001577BE">
        <w:rPr>
          <w:b/>
          <w:sz w:val="28"/>
          <w:szCs w:val="24"/>
          <w:lang w:val="ro-RO"/>
        </w:rPr>
        <w:t>APEL</w:t>
      </w:r>
      <w:r>
        <w:rPr>
          <w:b/>
          <w:sz w:val="28"/>
          <w:szCs w:val="24"/>
          <w:lang w:val="ro-RO"/>
        </w:rPr>
        <w:t>ULUI</w:t>
      </w:r>
      <w:r w:rsidR="001577BE">
        <w:rPr>
          <w:b/>
          <w:sz w:val="28"/>
          <w:szCs w:val="24"/>
          <w:lang w:val="ro-RO"/>
        </w:rPr>
        <w:t xml:space="preserve"> DE SELECTIE NR. 1</w:t>
      </w:r>
      <w:r w:rsidR="00913119">
        <w:rPr>
          <w:b/>
          <w:sz w:val="28"/>
          <w:szCs w:val="24"/>
          <w:lang w:val="ro-RO"/>
        </w:rPr>
        <w:t>/2018</w:t>
      </w:r>
      <w:r w:rsidR="000066CA" w:rsidRPr="003D4B14">
        <w:rPr>
          <w:b/>
          <w:sz w:val="28"/>
          <w:szCs w:val="24"/>
          <w:lang w:val="ro-RO"/>
        </w:rPr>
        <w:t xml:space="preserve"> </w:t>
      </w:r>
      <w:r w:rsidR="001577BE">
        <w:rPr>
          <w:b/>
          <w:sz w:val="28"/>
          <w:szCs w:val="24"/>
          <w:lang w:val="ro-RO"/>
        </w:rPr>
        <w:t>pentru masur</w:t>
      </w:r>
      <w:r w:rsidR="00553058">
        <w:rPr>
          <w:b/>
          <w:sz w:val="28"/>
          <w:szCs w:val="24"/>
          <w:lang w:val="ro-RO"/>
        </w:rPr>
        <w:t>a</w:t>
      </w:r>
      <w:r w:rsidR="00913119">
        <w:rPr>
          <w:b/>
          <w:sz w:val="28"/>
          <w:szCs w:val="24"/>
          <w:lang w:val="ro-RO"/>
        </w:rPr>
        <w:t xml:space="preserve"> </w:t>
      </w:r>
      <w:bookmarkStart w:id="0" w:name="_GoBack"/>
      <w:bookmarkEnd w:id="0"/>
      <w:r w:rsidR="00913119">
        <w:rPr>
          <w:b/>
          <w:sz w:val="28"/>
          <w:szCs w:val="24"/>
          <w:lang w:val="ro-RO"/>
        </w:rPr>
        <w:t>M2/2</w:t>
      </w:r>
      <w:r w:rsidR="001577BE">
        <w:rPr>
          <w:b/>
          <w:sz w:val="28"/>
          <w:szCs w:val="24"/>
          <w:lang w:val="ro-RO"/>
        </w:rPr>
        <w:t>A</w:t>
      </w:r>
    </w:p>
    <w:p w:rsidR="00F71805" w:rsidRPr="00D724B1" w:rsidRDefault="000066CA" w:rsidP="00420B0A">
      <w:pPr>
        <w:spacing w:after="0"/>
        <w:jc w:val="center"/>
        <w:rPr>
          <w:b/>
          <w:sz w:val="28"/>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w:t>
      </w:r>
      <w:r w:rsidR="00420B0A" w:rsidRPr="00D724B1">
        <w:rPr>
          <w:b/>
          <w:sz w:val="24"/>
          <w:szCs w:val="24"/>
          <w:lang w:val="ro-RO"/>
        </w:rPr>
        <w:t>Data publicarii</w:t>
      </w:r>
      <w:r w:rsidR="00420B0A" w:rsidRPr="00D724B1">
        <w:rPr>
          <w:sz w:val="24"/>
          <w:szCs w:val="24"/>
          <w:lang w:val="ro-RO"/>
        </w:rPr>
        <w:t>:</w:t>
      </w:r>
      <w:r w:rsidR="00B529E5">
        <w:rPr>
          <w:sz w:val="24"/>
          <w:szCs w:val="24"/>
          <w:lang w:val="ro-RO"/>
        </w:rPr>
        <w:t xml:space="preserve"> 25</w:t>
      </w:r>
      <w:r w:rsidR="00913119" w:rsidRPr="00D724B1">
        <w:rPr>
          <w:sz w:val="24"/>
          <w:szCs w:val="24"/>
          <w:lang w:val="ro-RO"/>
        </w:rPr>
        <w:t>.</w:t>
      </w:r>
      <w:r w:rsidR="00B529E5">
        <w:rPr>
          <w:sz w:val="24"/>
          <w:szCs w:val="24"/>
          <w:lang w:val="ro-RO"/>
        </w:rPr>
        <w:t>07</w:t>
      </w:r>
      <w:r w:rsidR="00913119" w:rsidRPr="00D724B1">
        <w:rPr>
          <w:sz w:val="24"/>
          <w:szCs w:val="24"/>
          <w:lang w:val="ro-RO"/>
        </w:rPr>
        <w:t>.2018</w:t>
      </w:r>
    </w:p>
    <w:p w:rsidR="003D4B14" w:rsidRPr="00D724B1" w:rsidRDefault="000243E8" w:rsidP="005A0D3C">
      <w:pPr>
        <w:shd w:val="clear" w:color="auto" w:fill="EAF1DD" w:themeFill="accent3" w:themeFillTint="33"/>
        <w:spacing w:after="0"/>
        <w:jc w:val="both"/>
        <w:rPr>
          <w:b/>
          <w:sz w:val="24"/>
          <w:szCs w:val="24"/>
          <w:lang w:val="ro-RO"/>
        </w:rPr>
      </w:pPr>
      <w:r w:rsidRPr="00D724B1">
        <w:rPr>
          <w:b/>
          <w:sz w:val="24"/>
          <w:szCs w:val="24"/>
          <w:lang w:val="ro-RO"/>
        </w:rPr>
        <w:t>Mă</w:t>
      </w:r>
      <w:r w:rsidR="003D4B14" w:rsidRPr="00D724B1">
        <w:rPr>
          <w:b/>
          <w:sz w:val="24"/>
          <w:szCs w:val="24"/>
          <w:lang w:val="ro-RO"/>
        </w:rPr>
        <w:t>suri lansate</w:t>
      </w:r>
    </w:p>
    <w:p w:rsidR="00AA5C63" w:rsidRPr="00D724B1" w:rsidRDefault="00420B0A" w:rsidP="00553058">
      <w:pPr>
        <w:spacing w:after="0"/>
        <w:jc w:val="both"/>
        <w:rPr>
          <w:sz w:val="24"/>
          <w:szCs w:val="24"/>
          <w:lang w:val="ro-RO"/>
        </w:rPr>
      </w:pPr>
      <w:r w:rsidRPr="00D724B1">
        <w:rPr>
          <w:sz w:val="24"/>
          <w:szCs w:val="24"/>
          <w:lang w:val="ro-RO"/>
        </w:rPr>
        <w:t xml:space="preserve">Asociaţia Grupul de Acţiune Locală „Ţinutul Vinului” anunţă </w:t>
      </w:r>
      <w:r w:rsidR="00B529E5">
        <w:rPr>
          <w:sz w:val="24"/>
          <w:szCs w:val="24"/>
          <w:lang w:val="ro-RO"/>
        </w:rPr>
        <w:t>prelungirea</w:t>
      </w:r>
      <w:r w:rsidRPr="00D724B1">
        <w:rPr>
          <w:sz w:val="24"/>
          <w:szCs w:val="24"/>
          <w:lang w:val="ro-RO"/>
        </w:rPr>
        <w:t xml:space="preserve"> Apelul</w:t>
      </w:r>
      <w:r w:rsidR="001577BE" w:rsidRPr="00D724B1">
        <w:rPr>
          <w:sz w:val="24"/>
          <w:szCs w:val="24"/>
          <w:lang w:val="ro-RO"/>
        </w:rPr>
        <w:t>ui de selecţie de proiecte Nr. 1</w:t>
      </w:r>
      <w:r w:rsidR="00913119" w:rsidRPr="00D724B1">
        <w:rPr>
          <w:sz w:val="24"/>
          <w:szCs w:val="24"/>
          <w:lang w:val="ro-RO"/>
        </w:rPr>
        <w:t>/2018</w:t>
      </w:r>
      <w:r w:rsidRPr="00D724B1">
        <w:rPr>
          <w:sz w:val="24"/>
          <w:szCs w:val="24"/>
          <w:lang w:val="ro-RO"/>
        </w:rPr>
        <w:t xml:space="preserve"> pentru</w:t>
      </w:r>
      <w:r w:rsidR="00553058" w:rsidRPr="00D724B1">
        <w:rPr>
          <w:sz w:val="24"/>
          <w:szCs w:val="24"/>
          <w:lang w:val="ro-RO"/>
        </w:rPr>
        <w:t xml:space="preserve"> </w:t>
      </w:r>
      <w:r w:rsidR="00913119" w:rsidRPr="00D724B1">
        <w:rPr>
          <w:sz w:val="24"/>
          <w:szCs w:val="24"/>
          <w:lang w:val="ro-RO"/>
        </w:rPr>
        <w:t>Masura M2/2A</w:t>
      </w:r>
      <w:r w:rsidR="00AA5C63" w:rsidRPr="00D724B1">
        <w:rPr>
          <w:sz w:val="24"/>
          <w:szCs w:val="24"/>
          <w:lang w:val="ro-RO"/>
        </w:rPr>
        <w:t xml:space="preserve"> „</w:t>
      </w:r>
      <w:r w:rsidR="00913119" w:rsidRPr="00D724B1">
        <w:rPr>
          <w:rFonts w:asciiTheme="minorHAnsi" w:hAnsiTheme="minorHAnsi"/>
          <w:bCs/>
          <w:sz w:val="24"/>
          <w:szCs w:val="24"/>
          <w:lang w:val="es-ES"/>
        </w:rPr>
        <w:t>Creşterea performanţei economice a exploataţiilor agricole şi pomicole</w:t>
      </w:r>
      <w:r w:rsidR="00AA5C63" w:rsidRPr="00D724B1">
        <w:rPr>
          <w:sz w:val="24"/>
          <w:szCs w:val="24"/>
          <w:lang w:val="ro-RO"/>
        </w:rPr>
        <w:t>”,</w:t>
      </w:r>
      <w:r w:rsidR="00B529E5">
        <w:rPr>
          <w:sz w:val="24"/>
          <w:szCs w:val="24"/>
          <w:lang w:val="ro-RO"/>
        </w:rPr>
        <w:t xml:space="preserve"> deschis</w:t>
      </w:r>
      <w:r w:rsidR="00AA5C63" w:rsidRPr="00D724B1">
        <w:rPr>
          <w:sz w:val="24"/>
          <w:szCs w:val="24"/>
          <w:lang w:val="ro-RO"/>
        </w:rPr>
        <w:t xml:space="preserve"> in perioada </w:t>
      </w:r>
      <w:r w:rsidR="00EC0600">
        <w:rPr>
          <w:sz w:val="24"/>
          <w:szCs w:val="24"/>
          <w:lang w:val="ro-RO"/>
        </w:rPr>
        <w:t>13</w:t>
      </w:r>
      <w:r w:rsidR="00913119" w:rsidRPr="00D724B1">
        <w:rPr>
          <w:sz w:val="24"/>
          <w:szCs w:val="24"/>
          <w:lang w:val="ro-RO"/>
        </w:rPr>
        <w:t>.0</w:t>
      </w:r>
      <w:r w:rsidR="00EC0600">
        <w:rPr>
          <w:sz w:val="24"/>
          <w:szCs w:val="24"/>
          <w:lang w:val="ro-RO"/>
        </w:rPr>
        <w:t>6</w:t>
      </w:r>
      <w:r w:rsidR="00913119" w:rsidRPr="00D724B1">
        <w:rPr>
          <w:sz w:val="24"/>
          <w:szCs w:val="24"/>
          <w:lang w:val="ro-RO"/>
        </w:rPr>
        <w:t xml:space="preserve">.2018 – </w:t>
      </w:r>
      <w:r w:rsidR="00C83EB0" w:rsidRPr="00D724B1">
        <w:rPr>
          <w:sz w:val="24"/>
          <w:szCs w:val="24"/>
          <w:lang w:val="ro-RO"/>
        </w:rPr>
        <w:t>25</w:t>
      </w:r>
      <w:r w:rsidR="00913119" w:rsidRPr="00D724B1">
        <w:rPr>
          <w:sz w:val="24"/>
          <w:szCs w:val="24"/>
          <w:lang w:val="ro-RO"/>
        </w:rPr>
        <w:t>.07.2018</w:t>
      </w:r>
      <w:r w:rsidR="00B529E5">
        <w:rPr>
          <w:sz w:val="24"/>
          <w:szCs w:val="24"/>
          <w:lang w:val="ro-RO"/>
        </w:rPr>
        <w:t>, pana la data de 10.09.2018.</w:t>
      </w:r>
    </w:p>
    <w:p w:rsidR="00AA5C63" w:rsidRPr="00D724B1" w:rsidRDefault="00AA5C63" w:rsidP="00420B0A">
      <w:pPr>
        <w:spacing w:after="0"/>
        <w:jc w:val="both"/>
        <w:rPr>
          <w:sz w:val="24"/>
          <w:szCs w:val="24"/>
          <w:lang w:val="ro-RO"/>
        </w:rPr>
      </w:pPr>
    </w:p>
    <w:p w:rsidR="000066CA" w:rsidRPr="00D724B1" w:rsidRDefault="000066CA" w:rsidP="005A0D3C">
      <w:pPr>
        <w:shd w:val="clear" w:color="auto" w:fill="EAF1DD" w:themeFill="accent3" w:themeFillTint="33"/>
        <w:spacing w:before="240" w:after="0"/>
        <w:jc w:val="both"/>
        <w:rPr>
          <w:b/>
          <w:sz w:val="24"/>
          <w:szCs w:val="24"/>
          <w:lang w:val="ro-RO"/>
        </w:rPr>
      </w:pPr>
      <w:r w:rsidRPr="00D724B1">
        <w:rPr>
          <w:b/>
          <w:sz w:val="24"/>
          <w:szCs w:val="24"/>
          <w:lang w:val="ro-RO"/>
        </w:rPr>
        <w:t>Dat</w:t>
      </w:r>
      <w:r w:rsidR="00087B21" w:rsidRPr="00D724B1">
        <w:rPr>
          <w:b/>
          <w:sz w:val="24"/>
          <w:szCs w:val="24"/>
          <w:lang w:val="ro-RO"/>
        </w:rPr>
        <w:t>a lansării apelului de selecție</w:t>
      </w:r>
    </w:p>
    <w:p w:rsidR="00087B21" w:rsidRPr="00D724B1" w:rsidRDefault="00087B21" w:rsidP="005A0D3C">
      <w:pPr>
        <w:spacing w:after="0"/>
        <w:jc w:val="both"/>
        <w:rPr>
          <w:sz w:val="24"/>
          <w:szCs w:val="24"/>
          <w:lang w:val="ro-RO"/>
        </w:rPr>
      </w:pPr>
      <w:r w:rsidRPr="00D724B1">
        <w:rPr>
          <w:sz w:val="24"/>
          <w:szCs w:val="24"/>
          <w:lang w:val="ro-RO"/>
        </w:rPr>
        <w:t xml:space="preserve">Proiectele se vor depune incepand cu data de </w:t>
      </w:r>
      <w:r w:rsidR="00EC0600">
        <w:rPr>
          <w:sz w:val="24"/>
          <w:szCs w:val="24"/>
          <w:lang w:val="ro-RO"/>
        </w:rPr>
        <w:t>13</w:t>
      </w:r>
      <w:r w:rsidR="00913119" w:rsidRPr="00D724B1">
        <w:rPr>
          <w:sz w:val="24"/>
          <w:szCs w:val="24"/>
          <w:lang w:val="ro-RO"/>
        </w:rPr>
        <w:t>.0</w:t>
      </w:r>
      <w:r w:rsidR="00EC0600">
        <w:rPr>
          <w:sz w:val="24"/>
          <w:szCs w:val="24"/>
          <w:lang w:val="ro-RO"/>
        </w:rPr>
        <w:t>6</w:t>
      </w:r>
      <w:r w:rsidR="00913119" w:rsidRPr="00D724B1">
        <w:rPr>
          <w:sz w:val="24"/>
          <w:szCs w:val="24"/>
          <w:lang w:val="ro-RO"/>
        </w:rPr>
        <w:t>.2018, ora 08.00.</w:t>
      </w:r>
    </w:p>
    <w:p w:rsidR="000066CA" w:rsidRPr="00D724B1" w:rsidRDefault="000066CA" w:rsidP="005A0D3C">
      <w:pPr>
        <w:shd w:val="clear" w:color="auto" w:fill="EAF1DD" w:themeFill="accent3" w:themeFillTint="33"/>
        <w:spacing w:before="240" w:after="0"/>
        <w:jc w:val="both"/>
        <w:rPr>
          <w:b/>
          <w:sz w:val="24"/>
          <w:szCs w:val="24"/>
          <w:lang w:val="ro-RO"/>
        </w:rPr>
      </w:pPr>
      <w:r w:rsidRPr="00D724B1">
        <w:rPr>
          <w:b/>
          <w:sz w:val="24"/>
          <w:szCs w:val="24"/>
          <w:lang w:val="ro-RO"/>
        </w:rPr>
        <w:t>Data l</w:t>
      </w:r>
      <w:r w:rsidR="0030182A" w:rsidRPr="00D724B1">
        <w:rPr>
          <w:b/>
          <w:sz w:val="24"/>
          <w:szCs w:val="24"/>
          <w:lang w:val="ro-RO"/>
        </w:rPr>
        <w:t>imită de depunere a proiectelor</w:t>
      </w:r>
    </w:p>
    <w:p w:rsidR="00AA5C63" w:rsidRPr="00D724B1" w:rsidRDefault="00AA5C63" w:rsidP="00AA5C63">
      <w:pPr>
        <w:spacing w:after="0"/>
        <w:jc w:val="both"/>
        <w:rPr>
          <w:sz w:val="24"/>
          <w:szCs w:val="24"/>
          <w:lang w:val="ro-RO"/>
        </w:rPr>
      </w:pPr>
      <w:r w:rsidRPr="00D724B1">
        <w:rPr>
          <w:sz w:val="24"/>
          <w:szCs w:val="24"/>
          <w:lang w:val="ro-RO"/>
        </w:rPr>
        <w:t xml:space="preserve">Proiectele se vor depune pana la </w:t>
      </w:r>
      <w:r w:rsidR="00553058" w:rsidRPr="00D724B1">
        <w:rPr>
          <w:sz w:val="24"/>
          <w:szCs w:val="24"/>
          <w:lang w:val="ro-RO"/>
        </w:rPr>
        <w:t>urmatoarea data limita</w:t>
      </w:r>
      <w:r w:rsidRPr="00D724B1">
        <w:rPr>
          <w:sz w:val="24"/>
          <w:szCs w:val="24"/>
          <w:lang w:val="ro-RO"/>
        </w:rPr>
        <w:t>:</w:t>
      </w:r>
    </w:p>
    <w:p w:rsidR="00AA5C63" w:rsidRPr="001577BE" w:rsidRDefault="00B529E5" w:rsidP="00AA5C63">
      <w:pPr>
        <w:pStyle w:val="ListParagraph"/>
        <w:numPr>
          <w:ilvl w:val="0"/>
          <w:numId w:val="25"/>
        </w:numPr>
        <w:spacing w:after="0"/>
        <w:jc w:val="both"/>
        <w:rPr>
          <w:rFonts w:cs="Calibri"/>
          <w:sz w:val="24"/>
          <w:szCs w:val="24"/>
          <w:lang w:val="ro-RO"/>
        </w:rPr>
      </w:pPr>
      <w:r>
        <w:rPr>
          <w:sz w:val="24"/>
          <w:szCs w:val="24"/>
          <w:lang w:val="ro-RO"/>
        </w:rPr>
        <w:t>10</w:t>
      </w:r>
      <w:r w:rsidR="00913119" w:rsidRPr="00D724B1">
        <w:rPr>
          <w:sz w:val="24"/>
          <w:szCs w:val="24"/>
          <w:lang w:val="ro-RO"/>
        </w:rPr>
        <w:t>.0</w:t>
      </w:r>
      <w:r>
        <w:rPr>
          <w:sz w:val="24"/>
          <w:szCs w:val="24"/>
          <w:lang w:val="ro-RO"/>
        </w:rPr>
        <w:t>9</w:t>
      </w:r>
      <w:r w:rsidR="00913119" w:rsidRPr="00D724B1">
        <w:rPr>
          <w:sz w:val="24"/>
          <w:szCs w:val="24"/>
          <w:lang w:val="ro-RO"/>
        </w:rPr>
        <w:t>.2018, ora 16.00</w:t>
      </w:r>
      <w:r w:rsidR="00AA5C63" w:rsidRPr="001577BE">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883"/>
        <w:gridCol w:w="1295"/>
        <w:gridCol w:w="1787"/>
        <w:gridCol w:w="4745"/>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913119" w:rsidP="002B79A6">
            <w:pPr>
              <w:spacing w:after="0"/>
              <w:rPr>
                <w:sz w:val="24"/>
                <w:szCs w:val="24"/>
                <w:lang w:val="ro-RO"/>
              </w:rPr>
            </w:pPr>
            <w:r>
              <w:rPr>
                <w:sz w:val="24"/>
                <w:szCs w:val="24"/>
                <w:lang w:val="ro-RO"/>
              </w:rPr>
              <w:t>Masura M2/2</w:t>
            </w:r>
            <w:r w:rsidRPr="00CC5D97">
              <w:rPr>
                <w:sz w:val="24"/>
                <w:szCs w:val="24"/>
                <w:lang w:val="ro-RO"/>
              </w:rPr>
              <w:t>A „</w:t>
            </w:r>
            <w:r w:rsidRPr="001552BB">
              <w:rPr>
                <w:bCs/>
                <w:sz w:val="24"/>
                <w:szCs w:val="24"/>
                <w:lang w:val="es-ES"/>
              </w:rPr>
              <w:t xml:space="preserve">Creşterea performanţei </w:t>
            </w:r>
            <w:r w:rsidRPr="001552BB">
              <w:rPr>
                <w:bCs/>
                <w:sz w:val="24"/>
                <w:szCs w:val="24"/>
                <w:lang w:val="es-ES"/>
              </w:rPr>
              <w:lastRenderedPageBreak/>
              <w:t>economice a exploataţiilor agricole şi pomicole</w:t>
            </w:r>
            <w:r w:rsidRPr="00CC5D97">
              <w:rPr>
                <w:sz w:val="24"/>
                <w:szCs w:val="24"/>
                <w:lang w:val="ro-RO"/>
              </w:rPr>
              <w:t>”</w:t>
            </w:r>
          </w:p>
        </w:tc>
        <w:tc>
          <w:tcPr>
            <w:tcW w:w="1124" w:type="dxa"/>
            <w:vAlign w:val="center"/>
          </w:tcPr>
          <w:p w:rsidR="00C13311" w:rsidRPr="001577BE" w:rsidRDefault="00913119" w:rsidP="002B79A6">
            <w:pPr>
              <w:spacing w:after="0"/>
              <w:jc w:val="center"/>
              <w:rPr>
                <w:b/>
                <w:sz w:val="24"/>
                <w:szCs w:val="24"/>
                <w:lang w:val="ro-RO"/>
              </w:rPr>
            </w:pPr>
            <w:r>
              <w:rPr>
                <w:noProof/>
                <w:sz w:val="24"/>
                <w:szCs w:val="24"/>
                <w:lang w:val="ro-RO"/>
              </w:rPr>
              <w:lastRenderedPageBreak/>
              <w:t>268.074 euro</w:t>
            </w:r>
          </w:p>
        </w:tc>
        <w:tc>
          <w:tcPr>
            <w:tcW w:w="1538" w:type="dxa"/>
            <w:vAlign w:val="center"/>
          </w:tcPr>
          <w:p w:rsidR="00C13311" w:rsidRPr="001577BE" w:rsidRDefault="00913119" w:rsidP="002B79A6">
            <w:pPr>
              <w:spacing w:after="0"/>
              <w:jc w:val="center"/>
              <w:rPr>
                <w:sz w:val="24"/>
                <w:szCs w:val="24"/>
                <w:lang w:val="ro-RO"/>
              </w:rPr>
            </w:pPr>
            <w:r>
              <w:rPr>
                <w:sz w:val="24"/>
                <w:szCs w:val="24"/>
                <w:lang w:val="ro-RO"/>
              </w:rPr>
              <w:t>200.000 euro</w:t>
            </w:r>
          </w:p>
        </w:tc>
        <w:tc>
          <w:tcPr>
            <w:tcW w:w="5280"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913119" w:rsidRDefault="00913119" w:rsidP="00913119">
            <w:pPr>
              <w:pStyle w:val="ListParagraph"/>
              <w:numPr>
                <w:ilvl w:val="0"/>
                <w:numId w:val="33"/>
              </w:numPr>
              <w:tabs>
                <w:tab w:val="left" w:pos="360"/>
                <w:tab w:val="left" w:pos="900"/>
                <w:tab w:val="left" w:pos="1440"/>
                <w:tab w:val="left" w:pos="9360"/>
              </w:tabs>
              <w:spacing w:after="0"/>
              <w:jc w:val="both"/>
              <w:rPr>
                <w:sz w:val="24"/>
                <w:szCs w:val="24"/>
                <w:lang w:val="ro-RO"/>
              </w:rPr>
            </w:pPr>
            <w:r w:rsidRPr="00184AA7">
              <w:rPr>
                <w:bCs/>
                <w:sz w:val="24"/>
                <w:szCs w:val="24"/>
              </w:rPr>
              <w:lastRenderedPageBreak/>
              <w:t>R</w:t>
            </w:r>
            <w:r w:rsidRPr="00184AA7">
              <w:rPr>
                <w:sz w:val="24"/>
                <w:szCs w:val="24"/>
              </w:rPr>
              <w:t xml:space="preserve">ambursarea costurilor eligibile suportate și plătite efectiv </w:t>
            </w:r>
            <w:r w:rsidRPr="00184AA7">
              <w:rPr>
                <w:bCs/>
                <w:sz w:val="24"/>
                <w:szCs w:val="24"/>
              </w:rPr>
              <w:t>art.67, Reg(UE)1303/2013</w:t>
            </w:r>
            <w:r w:rsidRPr="00184AA7">
              <w:rPr>
                <w:sz w:val="24"/>
                <w:szCs w:val="24"/>
                <w:lang w:val="ro-RO"/>
              </w:rPr>
              <w:t>;</w:t>
            </w:r>
          </w:p>
          <w:p w:rsidR="00913119" w:rsidRPr="00913119" w:rsidRDefault="00913119" w:rsidP="00913119">
            <w:pPr>
              <w:pStyle w:val="ListParagraph"/>
              <w:numPr>
                <w:ilvl w:val="0"/>
                <w:numId w:val="33"/>
              </w:numPr>
              <w:tabs>
                <w:tab w:val="left" w:pos="360"/>
                <w:tab w:val="left" w:pos="900"/>
                <w:tab w:val="left" w:pos="1440"/>
                <w:tab w:val="left" w:pos="9360"/>
              </w:tabs>
              <w:spacing w:after="0"/>
              <w:jc w:val="both"/>
              <w:rPr>
                <w:sz w:val="24"/>
                <w:szCs w:val="24"/>
                <w:lang w:val="ro-RO"/>
              </w:rPr>
            </w:pPr>
            <w:r w:rsidRPr="00913119">
              <w:rPr>
                <w:sz w:val="24"/>
                <w:szCs w:val="24"/>
                <w:lang w:val="ro-RO"/>
              </w:rPr>
              <w:t>plată în avans, cu condiția constituirii unei garanții financiare corespunzătoare procentului de 100% din valoarea avansului, în conformitate cu articolul 45(4) și articolul 63 din Regulamentul 1305/2013 și a legislației naționale în vigoare.</w:t>
            </w:r>
          </w:p>
          <w:p w:rsidR="00913119" w:rsidRPr="00184AA7" w:rsidRDefault="00C13311" w:rsidP="00913119">
            <w:pPr>
              <w:spacing w:after="0"/>
              <w:ind w:firstLine="720"/>
              <w:jc w:val="both"/>
              <w:rPr>
                <w:rFonts w:cs="Arial"/>
                <w:b/>
                <w:sz w:val="24"/>
                <w:szCs w:val="24"/>
                <w:lang w:val="ro-RO"/>
              </w:rPr>
            </w:pPr>
            <w:r w:rsidRPr="00404B1F">
              <w:rPr>
                <w:b/>
                <w:sz w:val="24"/>
                <w:szCs w:val="24"/>
                <w:lang w:val="ro-RO"/>
              </w:rPr>
              <w:t xml:space="preserve">Sume (aplicabile) şi rata sprijinului: </w:t>
            </w:r>
            <w:r w:rsidR="00913119" w:rsidRPr="00184AA7">
              <w:rPr>
                <w:b/>
                <w:sz w:val="24"/>
                <w:szCs w:val="24"/>
                <w:lang w:val="ro-RO"/>
              </w:rPr>
              <w:t>Intensitatea sprijinului public nerambursabil este 50% şi poate ajunge la 90%,</w:t>
            </w:r>
            <w:r w:rsidR="00913119" w:rsidRPr="00184AA7">
              <w:rPr>
                <w:rFonts w:cs="Arial"/>
                <w:b/>
                <w:sz w:val="24"/>
                <w:szCs w:val="24"/>
                <w:lang w:val="ro-RO"/>
              </w:rPr>
              <w:t xml:space="preserve"> pentru:</w:t>
            </w:r>
          </w:p>
          <w:p w:rsidR="00913119" w:rsidRPr="00184AA7" w:rsidRDefault="00913119" w:rsidP="00913119">
            <w:pPr>
              <w:pStyle w:val="ListParagraph"/>
              <w:numPr>
                <w:ilvl w:val="0"/>
                <w:numId w:val="34"/>
              </w:numPr>
              <w:spacing w:after="0"/>
              <w:jc w:val="both"/>
              <w:rPr>
                <w:rFonts w:cs="Times New Roman"/>
                <w:sz w:val="24"/>
                <w:szCs w:val="24"/>
                <w:lang w:val="es-ES"/>
              </w:rPr>
            </w:pPr>
            <w:r w:rsidRPr="00184AA7">
              <w:rPr>
                <w:sz w:val="24"/>
                <w:szCs w:val="24"/>
                <w:lang w:val="es-ES"/>
              </w:rPr>
              <w:t>Investiţiile realizate de tinerii fermieri, cu vârsta sub 40 de ani, la data depunerii cererii de finanţare (așa cum sunt definiți la art. 2 al R (UE) nr. 1305/2013);</w:t>
            </w:r>
          </w:p>
          <w:p w:rsidR="00913119" w:rsidRPr="00184AA7" w:rsidRDefault="00913119" w:rsidP="00913119">
            <w:pPr>
              <w:pStyle w:val="ListParagraph"/>
              <w:numPr>
                <w:ilvl w:val="0"/>
                <w:numId w:val="34"/>
              </w:numPr>
              <w:spacing w:after="0"/>
              <w:jc w:val="both"/>
              <w:rPr>
                <w:rFonts w:cs="Times New Roman"/>
                <w:sz w:val="24"/>
                <w:szCs w:val="24"/>
                <w:lang w:val="es-ES"/>
              </w:rPr>
            </w:pPr>
            <w:r>
              <w:rPr>
                <w:sz w:val="24"/>
                <w:szCs w:val="24"/>
                <w:lang w:val="es-ES"/>
              </w:rPr>
              <w:t>Investițiile</w:t>
            </w:r>
            <w:r w:rsidRPr="00184AA7">
              <w:rPr>
                <w:sz w:val="24"/>
                <w:szCs w:val="24"/>
                <w:lang w:val="es-ES"/>
              </w:rPr>
              <w:t xml:space="preserve"> colective realizate de formele asociative ale fermierilor (cooperative și grupuri de producători constituite în baza legislației naționale în vigoare);</w:t>
            </w:r>
          </w:p>
          <w:p w:rsidR="00913119" w:rsidRPr="00913119" w:rsidRDefault="00913119" w:rsidP="00913119">
            <w:pPr>
              <w:pStyle w:val="ListParagraph"/>
              <w:numPr>
                <w:ilvl w:val="0"/>
                <w:numId w:val="34"/>
              </w:numPr>
              <w:spacing w:after="0"/>
              <w:jc w:val="both"/>
              <w:rPr>
                <w:rFonts w:cs="Times New Roman"/>
                <w:sz w:val="24"/>
                <w:szCs w:val="24"/>
                <w:lang w:val="es-ES"/>
              </w:rPr>
            </w:pPr>
            <w:r w:rsidRPr="00184AA7">
              <w:rPr>
                <w:sz w:val="24"/>
                <w:szCs w:val="24"/>
                <w:lang w:val="es-ES"/>
              </w:rPr>
              <w:t>Operațiunilor sprijinite în cadrul PEI;</w:t>
            </w:r>
          </w:p>
          <w:p w:rsidR="00C13311" w:rsidRPr="00913119" w:rsidRDefault="00913119" w:rsidP="00913119">
            <w:pPr>
              <w:pStyle w:val="ListParagraph"/>
              <w:numPr>
                <w:ilvl w:val="0"/>
                <w:numId w:val="34"/>
              </w:numPr>
              <w:spacing w:after="0"/>
              <w:jc w:val="both"/>
              <w:rPr>
                <w:rFonts w:cs="Times New Roman"/>
                <w:sz w:val="24"/>
                <w:szCs w:val="24"/>
                <w:lang w:val="es-ES"/>
              </w:rPr>
            </w:pPr>
            <w:r w:rsidRPr="00913119">
              <w:rPr>
                <w:sz w:val="24"/>
                <w:szCs w:val="24"/>
                <w:lang w:val="fr-FR"/>
              </w:rPr>
              <w:t xml:space="preserve">Investiții în zone care se confruntă cu constrângeri naturale și cu alte constrângeri </w:t>
            </w:r>
            <w:proofErr w:type="gramStart"/>
            <w:r w:rsidRPr="00913119">
              <w:rPr>
                <w:sz w:val="24"/>
                <w:szCs w:val="24"/>
                <w:lang w:val="fr-FR"/>
              </w:rPr>
              <w:t>specifice,menționate</w:t>
            </w:r>
            <w:proofErr w:type="gramEnd"/>
            <w:r w:rsidRPr="00913119">
              <w:rPr>
                <w:sz w:val="24"/>
                <w:szCs w:val="24"/>
                <w:lang w:val="fr-FR"/>
              </w:rPr>
              <w:t xml:space="preserve"> la art. 32 R(UE) nr. 1305/2013.</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181D19">
        <w:rPr>
          <w:sz w:val="24"/>
          <w:szCs w:val="24"/>
          <w:lang w:val="ro-RO"/>
        </w:rPr>
        <w:t>M2/2</w:t>
      </w:r>
      <w:r w:rsidR="00553058">
        <w:rPr>
          <w:sz w:val="24"/>
          <w:szCs w:val="24"/>
          <w:lang w:val="ro-RO"/>
        </w:rPr>
        <w:t>A,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41359A"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181D19">
        <w:rPr>
          <w:sz w:val="24"/>
          <w:szCs w:val="24"/>
          <w:lang w:val="ro-RO"/>
        </w:rPr>
        <w:t>M2/2</w:t>
      </w:r>
      <w:r w:rsidR="00A867FF">
        <w:rPr>
          <w:sz w:val="24"/>
          <w:szCs w:val="24"/>
          <w:lang w:val="ro-RO"/>
        </w:rPr>
        <w:t xml:space="preserve">A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181D19" w:rsidRDefault="00181D19" w:rsidP="00181D19">
      <w:pPr>
        <w:pStyle w:val="ListParagraph"/>
        <w:numPr>
          <w:ilvl w:val="0"/>
          <w:numId w:val="35"/>
        </w:numPr>
        <w:spacing w:before="240" w:after="240"/>
        <w:ind w:left="284" w:hanging="284"/>
        <w:contextualSpacing w:val="0"/>
        <w:jc w:val="both"/>
        <w:rPr>
          <w:sz w:val="24"/>
          <w:szCs w:val="24"/>
          <w:lang w:val="ro-RO"/>
        </w:rPr>
      </w:pPr>
      <w:r>
        <w:rPr>
          <w:b/>
          <w:color w:val="1F497D" w:themeColor="text2"/>
          <w:sz w:val="24"/>
          <w:szCs w:val="24"/>
          <w:lang w:val="ro-RO"/>
        </w:rPr>
        <w:t>a1</w:t>
      </w:r>
      <w:r w:rsidRPr="00E4125E">
        <w:rPr>
          <w:b/>
          <w:color w:val="1F497D" w:themeColor="text2"/>
          <w:sz w:val="24"/>
          <w:szCs w:val="24"/>
          <w:lang w:val="ro-RO"/>
        </w:rPr>
        <w:t>) Studiul de fezabilitate însotit de Proiectul de plantare avizat de Staţiunea Viticola (daca este cazul)</w:t>
      </w:r>
      <w:r w:rsidRPr="00E4125E">
        <w:rPr>
          <w:b/>
          <w:color w:val="4F6228" w:themeColor="accent3" w:themeShade="80"/>
          <w:sz w:val="24"/>
          <w:szCs w:val="24"/>
          <w:lang w:val="ro-RO"/>
        </w:rPr>
        <w:t xml:space="preserve"> </w:t>
      </w:r>
      <w:r w:rsidRPr="00E4125E">
        <w:rPr>
          <w:sz w:val="24"/>
          <w:szCs w:val="24"/>
          <w:lang w:val="ro-RO"/>
        </w:rPr>
        <w:t>(</w:t>
      </w:r>
      <w:r w:rsidRPr="00B813F1">
        <w:rPr>
          <w:sz w:val="24"/>
          <w:szCs w:val="24"/>
          <w:lang w:val="ro-RO"/>
        </w:rPr>
        <w:t>pentru achiziţiile simple se vor completa doar punctele care vizează acest tip de investiţie sau se poate depune Memoriu Justificativ</w:t>
      </w:r>
      <w:r w:rsidRPr="00E4125E">
        <w:rPr>
          <w:sz w:val="24"/>
          <w:szCs w:val="24"/>
          <w:lang w:val="ro-RO"/>
        </w:rPr>
        <w:t>)</w:t>
      </w:r>
    </w:p>
    <w:p w:rsidR="00181D19" w:rsidRPr="00830A8E" w:rsidRDefault="00181D19" w:rsidP="00181D19">
      <w:pPr>
        <w:pStyle w:val="ListParagraph"/>
        <w:spacing w:before="240" w:after="0"/>
        <w:ind w:left="284"/>
        <w:contextualSpacing w:val="0"/>
        <w:jc w:val="both"/>
        <w:rPr>
          <w:sz w:val="24"/>
          <w:szCs w:val="24"/>
          <w:lang w:val="ro-RO"/>
        </w:rPr>
      </w:pPr>
      <w:r>
        <w:rPr>
          <w:b/>
          <w:color w:val="1F497D" w:themeColor="text2"/>
          <w:sz w:val="24"/>
          <w:szCs w:val="24"/>
          <w:lang w:val="ro-RO"/>
        </w:rPr>
        <w:t>a2</w:t>
      </w:r>
      <w:r w:rsidRPr="00E4125E">
        <w:rPr>
          <w:b/>
          <w:color w:val="1F497D" w:themeColor="text2"/>
          <w:sz w:val="24"/>
          <w:szCs w:val="24"/>
          <w:lang w:val="ro-RO"/>
        </w:rPr>
        <w:t xml:space="preserve">) Studiul de fezabilitate </w:t>
      </w:r>
      <w:r w:rsidRPr="00830A8E">
        <w:rPr>
          <w:b/>
          <w:color w:val="1F497D" w:themeColor="text2"/>
          <w:sz w:val="24"/>
          <w:szCs w:val="24"/>
          <w:lang w:val="ro-RO"/>
        </w:rPr>
        <w:t xml:space="preserve">însoţit de Proiectul de înfiinţare a plantației pomicole </w:t>
      </w:r>
      <w:r w:rsidRPr="00830A8E">
        <w:rPr>
          <w:sz w:val="24"/>
          <w:szCs w:val="24"/>
          <w:lang w:val="ro-RO"/>
        </w:rPr>
        <w:t>(în cazul înființării/ reconversiei plantațiilor) și avizat de ICDP Mărăcineni sau de staţiunile de cercetare – dezvoltare pomicole din zonă). Proiectul se va depune inclusiv pentru proiectele care prevăd reconversia plantațiilor pomicole! (</w:t>
      </w:r>
      <w:r w:rsidRPr="00B813F1">
        <w:rPr>
          <w:sz w:val="24"/>
          <w:szCs w:val="24"/>
          <w:lang w:val="ro-RO"/>
        </w:rPr>
        <w:t>pentru achiziţiile simple se vor completa doar punctele care vizează acest tip de investiţie sau se poate depune Memoriu Justificativ</w:t>
      </w:r>
      <w:r w:rsidRPr="00830A8E">
        <w:rPr>
          <w:sz w:val="24"/>
          <w:szCs w:val="24"/>
          <w:lang w:val="ro-RO"/>
        </w:rPr>
        <w:t>)</w:t>
      </w:r>
    </w:p>
    <w:p w:rsidR="00181D19" w:rsidRDefault="00181D19" w:rsidP="00181D19">
      <w:pPr>
        <w:spacing w:before="120" w:after="120"/>
        <w:jc w:val="both"/>
        <w:rPr>
          <w:sz w:val="24"/>
          <w:szCs w:val="24"/>
          <w:lang w:val="ro-RO"/>
        </w:rPr>
      </w:pPr>
      <w:r w:rsidRPr="00256B93">
        <w:rPr>
          <w:sz w:val="24"/>
          <w:szCs w:val="24"/>
          <w:lang w:val="ro-RO"/>
        </w:rPr>
        <w:t>Se recomandă, consultarea prealabilă a ICDP, cu privire la speciile/soiurile propuse prin proiect, în vederea obţinerii avizării proiectului de înființare a plantației.</w:t>
      </w:r>
      <w:r>
        <w:rPr>
          <w:sz w:val="24"/>
          <w:szCs w:val="24"/>
          <w:lang w:val="ro-RO"/>
        </w:rPr>
        <w:t xml:space="preserve"> </w:t>
      </w:r>
    </w:p>
    <w:p w:rsidR="00181D19" w:rsidRDefault="00181D19" w:rsidP="00181D19">
      <w:pPr>
        <w:spacing w:before="120" w:after="120"/>
        <w:jc w:val="both"/>
        <w:rPr>
          <w:sz w:val="24"/>
          <w:szCs w:val="24"/>
          <w:lang w:val="ro-RO"/>
        </w:rPr>
      </w:pPr>
      <w:r w:rsidRPr="00843F61">
        <w:rPr>
          <w:sz w:val="24"/>
          <w:szCs w:val="24"/>
          <w:lang w:val="ro-RO"/>
        </w:rPr>
        <w:t>Pentru proiectele care vizează înfiinţarea de pepiniere pomicole și cultura de căpșuni nu se solicită proiect de înfiinţare.</w:t>
      </w:r>
    </w:p>
    <w:p w:rsidR="00181D19" w:rsidRPr="00843F61" w:rsidRDefault="00181D19" w:rsidP="00181D19">
      <w:pPr>
        <w:spacing w:before="120" w:after="120"/>
        <w:jc w:val="both"/>
        <w:rPr>
          <w:sz w:val="24"/>
          <w:szCs w:val="24"/>
          <w:lang w:val="ro-RO"/>
        </w:rPr>
      </w:pPr>
      <w:r w:rsidRPr="00843F61">
        <w:rPr>
          <w:sz w:val="24"/>
          <w:szCs w:val="24"/>
          <w:lang w:val="ro-RO"/>
        </w:rPr>
        <w:t>Proiectul de înființare a plantației pomicole se va prezenta la depunerea Cererii de finanțare.</w:t>
      </w:r>
      <w:r>
        <w:rPr>
          <w:sz w:val="24"/>
          <w:szCs w:val="24"/>
          <w:lang w:val="ro-RO"/>
        </w:rPr>
        <w:t xml:space="preserve"> </w:t>
      </w:r>
    </w:p>
    <w:p w:rsidR="00181D19" w:rsidRDefault="00181D19" w:rsidP="00181D19">
      <w:pPr>
        <w:spacing w:before="240" w:after="240"/>
        <w:jc w:val="both"/>
        <w:rPr>
          <w:b/>
          <w:sz w:val="24"/>
          <w:szCs w:val="24"/>
          <w:lang w:val="ro-RO"/>
        </w:rPr>
      </w:pPr>
      <w:r w:rsidRPr="00843F61">
        <w:rPr>
          <w:b/>
          <w:sz w:val="24"/>
          <w:szCs w:val="24"/>
          <w:lang w:val="ro-RO"/>
        </w:rPr>
        <w:t>Studiul de fezabilitate va fi întocmit conform prevederilor legislației în vigoare, respectiv HG 907/2016.</w:t>
      </w:r>
    </w:p>
    <w:p w:rsidR="00181D19" w:rsidRDefault="00181D19" w:rsidP="00181D19">
      <w:pPr>
        <w:spacing w:before="240" w:after="0"/>
        <w:jc w:val="both"/>
        <w:rPr>
          <w:sz w:val="24"/>
          <w:szCs w:val="24"/>
          <w:lang w:val="ro-RO"/>
        </w:rPr>
      </w:pPr>
      <w:r w:rsidRPr="002670FB">
        <w:rPr>
          <w:b/>
          <w:color w:val="1F497D" w:themeColor="text2"/>
          <w:sz w:val="24"/>
          <w:szCs w:val="24"/>
          <w:lang w:val="ro-RO"/>
        </w:rPr>
        <w:t>ATENȚIE!</w:t>
      </w:r>
      <w:r w:rsidRPr="002670FB">
        <w:rPr>
          <w:b/>
          <w:sz w:val="24"/>
          <w:szCs w:val="24"/>
          <w:lang w:val="ro-RO"/>
        </w:rPr>
        <w:t xml:space="preserve"> </w:t>
      </w:r>
      <w:r w:rsidRPr="002670FB">
        <w:rPr>
          <w:sz w:val="24"/>
          <w:szCs w:val="24"/>
          <w:lang w:val="ro-RO"/>
        </w:rPr>
        <w:t xml:space="preserve">Conform Art. 15 aferent HG 907/2016 „Prezenta hotărâre nu se aplică obiectivelor/ proiectelor de investiţii: </w:t>
      </w:r>
    </w:p>
    <w:p w:rsidR="00181D19" w:rsidRDefault="00181D19" w:rsidP="00181D19">
      <w:pPr>
        <w:spacing w:after="0"/>
        <w:jc w:val="both"/>
        <w:rPr>
          <w:sz w:val="24"/>
          <w:szCs w:val="24"/>
          <w:lang w:val="ro-RO"/>
        </w:rPr>
      </w:pPr>
      <w:r w:rsidRPr="002670FB">
        <w:rPr>
          <w:sz w:val="24"/>
          <w:szCs w:val="24"/>
          <w:lang w:val="ro-RO"/>
        </w:rPr>
        <w:t>a) ale căror lucrări sunt în curs de execuție la data intrării în vigoare a prezentei hotărâri</w:t>
      </w:r>
      <w:r>
        <w:rPr>
          <w:sz w:val="24"/>
          <w:szCs w:val="24"/>
          <w:lang w:val="ro-RO"/>
        </w:rPr>
        <w:t>;</w:t>
      </w:r>
    </w:p>
    <w:p w:rsidR="00181D19" w:rsidRDefault="00181D19" w:rsidP="00181D19">
      <w:pPr>
        <w:spacing w:after="0"/>
        <w:jc w:val="both"/>
        <w:rPr>
          <w:sz w:val="24"/>
          <w:szCs w:val="24"/>
          <w:lang w:val="ro-RO"/>
        </w:rPr>
      </w:pPr>
      <w:r w:rsidRPr="002670FB">
        <w:rPr>
          <w:sz w:val="24"/>
          <w:szCs w:val="24"/>
          <w:lang w:val="ro-RO"/>
        </w:rPr>
        <w:t>b) pentru ale căror Proiecte tehnice/</w:t>
      </w:r>
      <w:r>
        <w:rPr>
          <w:sz w:val="24"/>
          <w:szCs w:val="24"/>
          <w:lang w:val="ro-RO"/>
        </w:rPr>
        <w:t xml:space="preserve"> </w:t>
      </w:r>
      <w:r w:rsidRPr="002670FB">
        <w:rPr>
          <w:sz w:val="24"/>
          <w:szCs w:val="24"/>
          <w:lang w:val="ro-RO"/>
        </w:rPr>
        <w:t>Studii de fezabilitate/</w:t>
      </w:r>
      <w:r>
        <w:rPr>
          <w:sz w:val="24"/>
          <w:szCs w:val="24"/>
          <w:lang w:val="ro-RO"/>
        </w:rPr>
        <w:t xml:space="preserve"> </w:t>
      </w:r>
      <w:r w:rsidRPr="002670FB">
        <w:rPr>
          <w:sz w:val="24"/>
          <w:szCs w:val="24"/>
          <w:lang w:val="ro-RO"/>
        </w:rPr>
        <w:t xml:space="preserve">Documentații de avizare a lucrărilor de intervenție au fost inițiate procedurile de achiziție publică până la data intrării în vigoare a prezentei </w:t>
      </w:r>
      <w:r w:rsidRPr="002670FB">
        <w:rPr>
          <w:sz w:val="24"/>
          <w:szCs w:val="24"/>
          <w:lang w:val="ro-RO"/>
        </w:rPr>
        <w:lastRenderedPageBreak/>
        <w:t xml:space="preserve">hotărâri, prin transmiterea spre publicare a anunțului de participare/emiterea invitației de participare, respectiv ale căror Proiecte tehnice/ Studii de fezabilitate/documentații de avizare a lucrărilor de intervenții au fost recepționate de investitor/beneficiar ori au fost depuse spre aprobare/ avizare. </w:t>
      </w:r>
    </w:p>
    <w:p w:rsidR="00181D19" w:rsidRPr="002670FB" w:rsidRDefault="00181D19" w:rsidP="00181D19">
      <w:pPr>
        <w:spacing w:after="0"/>
        <w:jc w:val="both"/>
        <w:rPr>
          <w:sz w:val="24"/>
          <w:szCs w:val="24"/>
          <w:lang w:val="ro-RO"/>
        </w:rPr>
      </w:pPr>
      <w:r w:rsidRPr="002670FB">
        <w:rPr>
          <w:sz w:val="24"/>
          <w:szCs w:val="24"/>
          <w:lang w:val="ro-RO"/>
        </w:rPr>
        <w:t>c) ale căror proiecte tehnice/studii de fezabilitate/ documentații de avizare a lucrărilor de intervenții necesită actualizare, în conformitate cu actele normative în vigoare, dacă au fost elaborate și recepționate de investitor/</w:t>
      </w:r>
      <w:r>
        <w:rPr>
          <w:sz w:val="24"/>
          <w:szCs w:val="24"/>
          <w:lang w:val="ro-RO"/>
        </w:rPr>
        <w:t xml:space="preserve"> </w:t>
      </w:r>
      <w:r w:rsidRPr="002670FB">
        <w:rPr>
          <w:sz w:val="24"/>
          <w:szCs w:val="24"/>
          <w:lang w:val="ro-RO"/>
        </w:rPr>
        <w:t>beneficiar până la data intrării în vigoare a prezentei hotărâri, ori sunt depuse spre reaprobare/reavizare.</w:t>
      </w:r>
    </w:p>
    <w:p w:rsidR="00181D19" w:rsidRPr="00E4125E" w:rsidRDefault="00181D19" w:rsidP="00181D19">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IMPORTANT!</w:t>
      </w:r>
    </w:p>
    <w:p w:rsidR="00181D19" w:rsidRPr="00E4125E" w:rsidRDefault="00181D19" w:rsidP="00181D19">
      <w:pPr>
        <w:pStyle w:val="ListParagraph"/>
        <w:numPr>
          <w:ilvl w:val="0"/>
          <w:numId w:val="38"/>
        </w:numPr>
        <w:spacing w:after="0"/>
        <w:ind w:left="450"/>
        <w:jc w:val="both"/>
        <w:rPr>
          <w:sz w:val="24"/>
          <w:szCs w:val="24"/>
          <w:lang w:val="ro-RO"/>
        </w:rPr>
      </w:pPr>
      <w:r w:rsidRPr="00E4125E">
        <w:rPr>
          <w:sz w:val="24"/>
          <w:szCs w:val="24"/>
          <w:lang w:val="ro-RO"/>
        </w:rPr>
        <w:t xml:space="preserve">numai în cazul în care este mentionat codul CAEN și datele de identificare ale firmei de consultanta în Studiul de fezabilitate cheltuielile privind consultanţa sunt eligibile; </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devizul general și devizele pe obiect trebuie să fie semnate de persoana care le-a întocmit şi ştampilate de elaboratorul documentaţiei;</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 xml:space="preserve">se va ataşa „foaia de capăt”, care conţine semnăturile colectivului format din specialişti condus de un şef de proiect care a participat la elaborarea documentatiei și ştampila elaboratorului; </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se va detalia  capitolul 3 – Cheltuieli pentru proiectare şi engineering și capitolul 5 – Organizare de santier prin devize care să justifice în detaliu sumele respective, cât şi pentru a putea fi urmarite în etapa de achiziţii şi autorizare plăţi (pentru SF-urile întocmite conform HG 28/2008, modelul adaptat de AFIR);</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părţile desenate din cadrul secţiunii B (planuri de amplasare în zona, planul general, relevee, secţiuni etc.), să fie semnate, ştampilate de către elaborator în cartusul indicator;</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în cazul în care solicitantul realizează în regie proprie constructiile în care va amplasa utilajele achiziţionate prin investiţia FEADR, cheltuielile cu realizarea construcţiei vor fi trecute în coloana „neeligibile”, va prezenta obligatoriu Studiul de Fezabilitate şi Certificatul de Urbanism pentru acestea;</w:t>
      </w:r>
    </w:p>
    <w:p w:rsidR="00181D19" w:rsidRPr="00E4125E" w:rsidRDefault="00181D19" w:rsidP="00181D19">
      <w:pPr>
        <w:pStyle w:val="ListParagraph"/>
        <w:numPr>
          <w:ilvl w:val="0"/>
          <w:numId w:val="38"/>
        </w:numPr>
        <w:spacing w:after="0"/>
        <w:ind w:left="426" w:hanging="284"/>
        <w:jc w:val="both"/>
        <w:rPr>
          <w:sz w:val="24"/>
          <w:szCs w:val="24"/>
          <w:lang w:val="ro-RO"/>
        </w:rPr>
      </w:pPr>
      <w:r w:rsidRPr="00E4125E">
        <w:rPr>
          <w:sz w:val="24"/>
          <w:szCs w:val="24"/>
          <w:lang w:val="ro-RO"/>
        </w:rPr>
        <w:t>în cazul în care investiţia prevede utilaje cu montaj, solicitantul este obligat să evidenţieze montajul la capitolul 4.2 Montaj utilaj tehnologic din Bugetul indicativ al Proiectului, chiar daca montajul este inclus în oferta/ factura utilajului, cu valoare distinctă pentru a fi considerat cheltuială eligibilă.  Dacă montajul se realizează în regie proprie, acesta se va evidenţia obligatoriu ca valoare  în coloana „cheltuieli neeligibile”);</w:t>
      </w:r>
    </w:p>
    <w:p w:rsidR="00181D19" w:rsidRPr="00E4125E" w:rsidRDefault="00181D19" w:rsidP="00181D19">
      <w:pPr>
        <w:pStyle w:val="ListParagraph"/>
        <w:numPr>
          <w:ilvl w:val="0"/>
          <w:numId w:val="39"/>
        </w:numPr>
        <w:spacing w:after="0"/>
        <w:jc w:val="both"/>
        <w:rPr>
          <w:sz w:val="24"/>
          <w:szCs w:val="24"/>
          <w:lang w:val="ro-RO"/>
        </w:rPr>
      </w:pPr>
      <w:r w:rsidRPr="00E4125E">
        <w:rPr>
          <w:sz w:val="24"/>
          <w:szCs w:val="24"/>
          <w:lang w:val="ro-RO"/>
        </w:rPr>
        <w:t>pentru servicii se vor prezenta devize defalcate cu estimarea costurilor (nr. experti, ore/ expert, costuri/ ora);</w:t>
      </w:r>
    </w:p>
    <w:p w:rsidR="00181D19" w:rsidRPr="00E4125E" w:rsidRDefault="00181D19" w:rsidP="00181D19">
      <w:pPr>
        <w:pStyle w:val="ListParagraph"/>
        <w:numPr>
          <w:ilvl w:val="0"/>
          <w:numId w:val="39"/>
        </w:numPr>
        <w:spacing w:after="0"/>
        <w:jc w:val="both"/>
        <w:rPr>
          <w:sz w:val="24"/>
          <w:szCs w:val="24"/>
          <w:lang w:val="ro-RO"/>
        </w:rPr>
      </w:pPr>
      <w:r w:rsidRPr="00E4125E">
        <w:rPr>
          <w:sz w:val="24"/>
          <w:szCs w:val="24"/>
          <w:lang w:val="ro-RO"/>
        </w:rPr>
        <w:lastRenderedPageBreak/>
        <w:t xml:space="preserve">în cazul achiziției de utilaje se va menționa o marjă a caracteristicilor tehnice a acestora, cu respectarea limitei maxime prevăzute în </w:t>
      </w:r>
      <w:r w:rsidRPr="00BB3C89">
        <w:rPr>
          <w:i/>
          <w:sz w:val="24"/>
          <w:szCs w:val="24"/>
          <w:lang w:val="ro-RO"/>
        </w:rPr>
        <w:t>Tabelul privind corelarea puterii maşinilor agricole cu suprafaţa fermelor</w:t>
      </w:r>
      <w:r w:rsidRPr="00E4125E">
        <w:rPr>
          <w:sz w:val="24"/>
          <w:szCs w:val="24"/>
          <w:lang w:val="ro-RO"/>
        </w:rPr>
        <w:t xml:space="preserve">, chiar și în  cazul în care rezonabilitatea se demonstrează cu extras din BD cu prețuri de referință; </w:t>
      </w:r>
    </w:p>
    <w:p w:rsidR="00181D19" w:rsidRPr="00E4125E" w:rsidRDefault="00181D19" w:rsidP="00181D19">
      <w:pPr>
        <w:pStyle w:val="ListParagraph"/>
        <w:numPr>
          <w:ilvl w:val="0"/>
          <w:numId w:val="39"/>
        </w:numPr>
        <w:spacing w:after="0"/>
        <w:jc w:val="both"/>
        <w:rPr>
          <w:sz w:val="24"/>
          <w:szCs w:val="24"/>
          <w:lang w:val="ro-RO"/>
        </w:rPr>
      </w:pPr>
      <w:r w:rsidRPr="00E4125E">
        <w:rPr>
          <w:sz w:val="24"/>
          <w:szCs w:val="24"/>
          <w:lang w:val="ro-RO"/>
        </w:rPr>
        <w:t>în cazul în care investiţia cuprinde cheltuieli cu construcţii noi sau modernizari, se va prezenta calcul pentru investiţia specifică în care suma tuturor cheltuielilor cu construcţii şi instalaţii se raportează la mp de construcţie.</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 Expertiza tehnică de specialitate asupra construcţiei existente</w:t>
      </w:r>
      <w:r w:rsidRPr="00E4125E">
        <w:rPr>
          <w:rFonts w:asciiTheme="minorHAnsi" w:hAnsiTheme="minorHAnsi"/>
          <w:sz w:val="24"/>
          <w:szCs w:val="24"/>
          <w:lang w:val="ro-RO"/>
        </w:rPr>
        <w:t xml:space="preserve"> - se ataşează obligatoriu la Studiul de fezabilitate in cazul proiectelor care prevăd modernizarea/ finalizarea construcţiilor existente/ achiziţii de utilaje cu montaj care schimbă regimul de exploatare a construcţiei existente; </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 Raportul privind stadiul fizic al lucrărilor</w:t>
      </w:r>
      <w:r w:rsidRPr="00E4125E">
        <w:rPr>
          <w:rFonts w:asciiTheme="minorHAnsi" w:hAnsiTheme="minorHAnsi"/>
          <w:b/>
          <w:color w:val="76923C" w:themeColor="accent3" w:themeShade="BF"/>
          <w:sz w:val="24"/>
          <w:szCs w:val="24"/>
          <w:lang w:val="ro-RO"/>
        </w:rPr>
        <w:t xml:space="preserve"> </w:t>
      </w:r>
      <w:r w:rsidRPr="00E4125E">
        <w:rPr>
          <w:rFonts w:asciiTheme="minorHAnsi" w:hAnsiTheme="minorHAnsi"/>
          <w:sz w:val="24"/>
          <w:szCs w:val="24"/>
          <w:lang w:val="ro-RO"/>
        </w:rPr>
        <w:t>- se ataşează obligatoriu la Studiul de fezabilitate in cazul proiectelor care prevăd modernizarea/ finalizarea construcţiilor existente/ achiziţii de utilaje cu montaj care schimbă regimul de exploatare a construcţiei existente;</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2. Situaţiile financiare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(bilanţ – formularul 10, contul de profit şi pierderi - formularul 20, formularele 30 și 40), precedente anului depunerii proiectului înregistrate la Administraţia Financiară.</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În cazul în care solicitantul este înfiinţat cu cel puţin trei ani financiari înainte de anul depunerii Cererii de Finanțare se vor depune ultimile trei situaţii financiare.</w:t>
      </w:r>
    </w:p>
    <w:p w:rsidR="00181D19"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Rezultatul de exploatare al anului precedent depunerii Cererii de Finanțare trebuie să fie pozitiv (inclusiv 0). Excepţie fac solicitanţii a căror activitate a fost afectată de calamități naturale şi cei care nu au înregistrat venituri din exploatare. În cazul în care anul precedent depunerii Cererii de Finanțare este anul înfiinţării, nu se analizează rezultatul operaţional care poate fi negativ.</w:t>
      </w:r>
    </w:p>
    <w:p w:rsidR="00181D19" w:rsidRPr="002153F8" w:rsidRDefault="00181D19" w:rsidP="00181D19">
      <w:pPr>
        <w:spacing w:before="120" w:after="120"/>
        <w:jc w:val="both"/>
        <w:rPr>
          <w:rFonts w:asciiTheme="minorHAnsi" w:hAnsiTheme="minorHAnsi"/>
          <w:sz w:val="24"/>
          <w:szCs w:val="24"/>
          <w:lang w:val="ro-RO"/>
        </w:rPr>
      </w:pPr>
      <w:r w:rsidRPr="002153F8">
        <w:rPr>
          <w:rFonts w:asciiTheme="minorHAnsi" w:hAnsiTheme="minorHAnsi"/>
          <w:sz w:val="24"/>
          <w:szCs w:val="24"/>
          <w:lang w:val="ro-RO"/>
        </w:rPr>
        <w:t>Exemplu: Solicitant înființat înaintea de depunerea Cererii de finanțare cu 2 ani, iar în anul anterior depunerii Cererii de finanțare a avut cheltuieli cu achiziția de animale, înființarea culturilor, întreţinerea clădirilor operaționale. Producţia vegetală si/sau animală preconizată a fi obţinută și comercializată în anul următor și veniturile vor fi înregistrate în bilanțul aferent anului depunerii Cererii de finanțare.</w:t>
      </w:r>
    </w:p>
    <w:p w:rsidR="00181D19" w:rsidRPr="00E4125E" w:rsidRDefault="00181D19" w:rsidP="00181D19">
      <w:pPr>
        <w:spacing w:before="120" w:after="120"/>
        <w:jc w:val="both"/>
        <w:rPr>
          <w:rFonts w:asciiTheme="minorHAnsi" w:hAnsiTheme="minorHAnsi"/>
          <w:sz w:val="24"/>
          <w:szCs w:val="24"/>
          <w:lang w:val="ro-RO"/>
        </w:rPr>
      </w:pPr>
      <w:r w:rsidRPr="002153F8">
        <w:rPr>
          <w:rFonts w:asciiTheme="minorHAnsi" w:hAnsiTheme="minorHAnsi"/>
          <w:sz w:val="24"/>
          <w:szCs w:val="24"/>
          <w:lang w:val="ro-RO"/>
        </w:rPr>
        <w:t>În cazul în care anul precedent depunerii Cererii de finanțare este anul înființării, nu se analizează rezultatul din exploatare care poate fi negativ.</w:t>
      </w:r>
    </w:p>
    <w:p w:rsidR="00181D19" w:rsidRPr="00E4125E" w:rsidRDefault="00181D19" w:rsidP="00181D19">
      <w:pPr>
        <w:spacing w:before="240" w:after="120"/>
        <w:jc w:val="both"/>
        <w:rPr>
          <w:rFonts w:asciiTheme="minorHAnsi" w:hAnsiTheme="minorHAnsi"/>
          <w:sz w:val="24"/>
          <w:szCs w:val="24"/>
          <w:u w:val="single"/>
          <w:lang w:val="ro-RO"/>
        </w:rPr>
      </w:pPr>
      <w:r w:rsidRPr="00E4125E">
        <w:rPr>
          <w:rFonts w:asciiTheme="minorHAnsi" w:hAnsiTheme="minorHAnsi"/>
          <w:sz w:val="24"/>
          <w:szCs w:val="24"/>
          <w:u w:val="single"/>
          <w:lang w:val="ro-RO"/>
        </w:rPr>
        <w:lastRenderedPageBreak/>
        <w:t>Pot apărea următoarele situații:</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a) În cazul unui solicitant înfiinţat în anul depunerii proiectului care nu a întocmit Bilanţul aferent anului anterior depunerii proiectului, înregistrat la Administraţia Financiară solicitantul nu va depune nici un document în acest sens.</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b) În cazul solicitanţilor care nu au desfăşurat activitate anterioară depunerii proiectului, dar au depus la Administraţia Financiară Bilanţul anului anterior depunerii proiectului, solicitantul va depune la dosarul Cererii de Finanțare Bilanţul – formularul 10, anului anterior depunerii proiectului însoţit de contul de profit și pierdere - formularul 20, inclusiv formularele 30 şi 40, înregistrat la Administraţia Financiară prin care dovedeşte că nu a inregistrat venituri din exploatare</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c) În cazul solicitanţilor care nu au desfăşurat activitate anterioară depunerii proiectului şi au depus la Administraţia Financiară Declaraţia de inactivitate (conform legii) în anul anterior depunerii proiectului, atunci la dosarul Cererii de Finanțare solicitantul va depune DECLARAŢIA DE INACTIVITATE înregistrată la Administraţia Financiară.</w:t>
      </w:r>
    </w:p>
    <w:p w:rsidR="00181D19" w:rsidRDefault="00181D19" w:rsidP="00181D19">
      <w:pPr>
        <w:spacing w:before="120" w:after="120"/>
        <w:jc w:val="both"/>
        <w:rPr>
          <w:rFonts w:asciiTheme="minorHAnsi" w:hAnsiTheme="minorHAnsi"/>
          <w:sz w:val="24"/>
          <w:szCs w:val="24"/>
          <w:lang w:val="ro-RO"/>
        </w:rPr>
      </w:pPr>
      <w:r w:rsidRPr="00E4125E">
        <w:rPr>
          <w:rFonts w:asciiTheme="minorHAnsi" w:hAnsiTheme="minorHAnsi"/>
          <w:sz w:val="24"/>
          <w:szCs w:val="24"/>
          <w:lang w:val="ro-RO"/>
        </w:rPr>
        <w:t xml:space="preserve">Pentru </w:t>
      </w:r>
      <w:r w:rsidRPr="002153F8">
        <w:rPr>
          <w:rFonts w:asciiTheme="minorHAnsi" w:hAnsiTheme="minorHAnsi"/>
          <w:b/>
          <w:sz w:val="24"/>
          <w:szCs w:val="24"/>
          <w:lang w:val="ro-RO"/>
        </w:rPr>
        <w:t>persoane fizice autorizate, intreprinderi familiale și intreprinderi individuale</w:t>
      </w:r>
      <w:r w:rsidRPr="00E4125E">
        <w:rPr>
          <w:rFonts w:asciiTheme="minorHAnsi" w:hAnsiTheme="minorHAnsi"/>
          <w:sz w:val="24"/>
          <w:szCs w:val="24"/>
          <w:lang w:val="ro-RO"/>
        </w:rPr>
        <w:t xml:space="preserve">: </w:t>
      </w:r>
      <w:r w:rsidRPr="002153F8">
        <w:rPr>
          <w:rFonts w:asciiTheme="minorHAnsi" w:hAnsiTheme="minorHAnsi"/>
          <w:b/>
          <w:sz w:val="24"/>
          <w:szCs w:val="24"/>
          <w:lang w:val="ro-RO"/>
        </w:rPr>
        <w:t>Declarație specială privind veniturile realizate</w:t>
      </w:r>
      <w:r w:rsidRPr="00E4125E">
        <w:rPr>
          <w:rFonts w:asciiTheme="minorHAnsi" w:hAnsiTheme="minorHAnsi"/>
          <w:sz w:val="24"/>
          <w:szCs w:val="24"/>
          <w:lang w:val="ro-RO"/>
        </w:rPr>
        <w:t xml:space="preserve"> înregistrata la Administratia Financiară (formularul 200 însoțit de Anexele la Formular) în care rezultatul brut obţinut anual să nu fie negativ și/ sau Declarația privind veniturile din activități agricole impuse pe norme de venit (formularul 221). Formularul 221 se va depune de către solicitanții care au optat conform prevederilor legale, la impozitarea pe bază de norma de venit</w:t>
      </w:r>
      <w:r>
        <w:rPr>
          <w:rFonts w:asciiTheme="minorHAnsi" w:hAnsiTheme="minorHAnsi"/>
          <w:sz w:val="24"/>
          <w:szCs w:val="24"/>
          <w:lang w:val="ro-RO"/>
        </w:rPr>
        <w:t xml:space="preserve">. </w:t>
      </w:r>
      <w:r w:rsidRPr="00290163">
        <w:rPr>
          <w:rFonts w:asciiTheme="minorHAnsi" w:hAnsiTheme="minorHAnsi"/>
          <w:sz w:val="24"/>
          <w:szCs w:val="24"/>
          <w:lang w:val="ro-RO"/>
        </w:rPr>
        <w:t>În cazul solicitanților care se încadrează în prevederile art. 105 din Legea 227/2015, (cod fisca), respectiv, nu au obligația depunerii formularului 221, Norma de venit, nu se va depune nici un document în acest sens.</w:t>
      </w:r>
    </w:p>
    <w:p w:rsidR="00181D19" w:rsidRPr="00290163" w:rsidRDefault="00181D19" w:rsidP="00181D19">
      <w:pPr>
        <w:spacing w:before="120" w:after="120"/>
        <w:jc w:val="both"/>
        <w:rPr>
          <w:rFonts w:asciiTheme="minorHAnsi" w:hAnsiTheme="minorHAnsi"/>
          <w:sz w:val="24"/>
          <w:szCs w:val="24"/>
          <w:lang w:val="ro-RO"/>
        </w:rPr>
      </w:pPr>
      <w:r w:rsidRPr="00290163">
        <w:rPr>
          <w:rFonts w:asciiTheme="minorHAnsi" w:hAnsiTheme="minorHAnsi"/>
          <w:sz w:val="24"/>
          <w:szCs w:val="24"/>
          <w:lang w:val="ro-RO"/>
        </w:rPr>
        <w:t xml:space="preserve">Pentru solicitanții a căror activitate a fost afectată de </w:t>
      </w:r>
      <w:r w:rsidRPr="00326385">
        <w:rPr>
          <w:rFonts w:asciiTheme="minorHAnsi" w:hAnsiTheme="minorHAnsi"/>
          <w:b/>
          <w:sz w:val="24"/>
          <w:szCs w:val="24"/>
          <w:lang w:val="ro-RO"/>
        </w:rPr>
        <w:t>CALAMITĂȚI NATURALE</w:t>
      </w:r>
      <w:r w:rsidRPr="00290163">
        <w:rPr>
          <w:rFonts w:asciiTheme="minorHAnsi" w:hAnsiTheme="minorHAnsi"/>
          <w:sz w:val="24"/>
          <w:szCs w:val="24"/>
          <w:lang w:val="ro-RO"/>
        </w:rPr>
        <w:t xml:space="preserve"> (inundații, seceta excesivă etc.) se vor prezenta:</w:t>
      </w:r>
      <w:r>
        <w:rPr>
          <w:rFonts w:asciiTheme="minorHAnsi" w:hAnsiTheme="minorHAnsi"/>
          <w:sz w:val="24"/>
          <w:szCs w:val="24"/>
          <w:lang w:val="ro-RO"/>
        </w:rPr>
        <w:t xml:space="preserve"> </w:t>
      </w:r>
      <w:r w:rsidRPr="00290163">
        <w:rPr>
          <w:sz w:val="24"/>
          <w:szCs w:val="24"/>
          <w:lang w:val="ro-RO"/>
        </w:rPr>
        <w:t>Situaţiile financiare (bilanţ – formularul 10, cont de profit și pierderi – formularul 20, formularele 30 și 40) din unul din ultimii trei ani precedenți anului depunerii proiectului, în care producția nu a fost calamitată, iar rezultatul din exploatare (rezultatul de exploatare din bilanț) să fie pozitiv (inclusiv 0), înregistrate la Administrația Financiară.</w:t>
      </w:r>
    </w:p>
    <w:p w:rsidR="00181D19" w:rsidRPr="00E4125E" w:rsidRDefault="00181D19" w:rsidP="00181D19">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 xml:space="preserve">3. a1) </w:t>
      </w:r>
      <w:r w:rsidRPr="00B813F1">
        <w:rPr>
          <w:rFonts w:asciiTheme="minorHAnsi" w:hAnsiTheme="minorHAnsi"/>
          <w:b/>
          <w:color w:val="1F497D" w:themeColor="text2"/>
          <w:sz w:val="24"/>
          <w:szCs w:val="24"/>
          <w:lang w:val="ro-RO"/>
        </w:rPr>
        <w:t>Documente solicitate pentru terenul agricol aferent plantațiilor de viță de vie pentru struguri de masă existente/plantațiilor nou înființate și a altor plantații:</w:t>
      </w:r>
      <w:r w:rsidRPr="00E4125E">
        <w:rPr>
          <w:rFonts w:asciiTheme="minorHAnsi" w:hAnsiTheme="minorHAnsi"/>
          <w:b/>
          <w:color w:val="1F497D" w:themeColor="text2"/>
          <w:sz w:val="24"/>
          <w:szCs w:val="24"/>
          <w:lang w:val="ro-RO"/>
        </w:rPr>
        <w:t xml:space="preserve"> </w:t>
      </w:r>
    </w:p>
    <w:p w:rsidR="00181D19" w:rsidRPr="00E4125E" w:rsidRDefault="00181D19" w:rsidP="00181D19">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copie după documentul autentificat la notar care atestă dreptul de proprietate asupra terenului </w:t>
      </w:r>
    </w:p>
    <w:p w:rsidR="00181D19" w:rsidRPr="00E4125E" w:rsidRDefault="00181D19" w:rsidP="00181D19">
      <w:pPr>
        <w:pStyle w:val="ListParagraph"/>
        <w:spacing w:after="0"/>
        <w:ind w:left="1440"/>
        <w:jc w:val="both"/>
        <w:rPr>
          <w:b/>
          <w:color w:val="4F6228" w:themeColor="accent3" w:themeShade="80"/>
          <w:sz w:val="24"/>
          <w:szCs w:val="24"/>
          <w:lang w:val="ro-RO"/>
        </w:rPr>
      </w:pPr>
      <w:r w:rsidRPr="00E4125E">
        <w:rPr>
          <w:sz w:val="24"/>
          <w:szCs w:val="24"/>
          <w:lang w:val="ro-RO"/>
        </w:rPr>
        <w:lastRenderedPageBreak/>
        <w:t xml:space="preserve">şi/ sau </w:t>
      </w:r>
    </w:p>
    <w:p w:rsidR="00181D19" w:rsidRPr="00E4125E" w:rsidRDefault="00181D19" w:rsidP="00181D19">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tabel centralizator emis de Primărie semnat de persoanele autorizate conform legii, conţinând sumarul contractelor de arendare cu suprafeţele luate în arendă pe categorii de folosinţă, perioada de arendare care trebuie să fie de cel puţin 10 ani începând cu anul depunerii Cererii de Finanțare </w:t>
      </w:r>
      <w:r>
        <w:rPr>
          <w:sz w:val="24"/>
          <w:szCs w:val="24"/>
          <w:lang w:val="ro-RO"/>
        </w:rPr>
        <w:t xml:space="preserve">(pentru pomicol </w:t>
      </w:r>
      <w:r w:rsidRPr="008A6729">
        <w:rPr>
          <w:sz w:val="24"/>
          <w:szCs w:val="24"/>
          <w:lang w:val="ro-RO"/>
        </w:rPr>
        <w:t>minimum 15 ani, excepție făcând pepinierele, culturile de căpșun, zmeur, mur, coacăz și agriș unde perioada minimă este de 10 ani, începând cu anul depunerii Cererii de Finanțare</w:t>
      </w:r>
      <w:r>
        <w:rPr>
          <w:sz w:val="24"/>
          <w:szCs w:val="24"/>
          <w:lang w:val="ro-RO"/>
        </w:rPr>
        <w:t>)</w:t>
      </w:r>
    </w:p>
    <w:p w:rsidR="00181D19" w:rsidRPr="00E4125E" w:rsidRDefault="00181D19" w:rsidP="00181D19">
      <w:pPr>
        <w:pStyle w:val="ListParagraph"/>
        <w:spacing w:after="0"/>
        <w:ind w:left="1440"/>
        <w:jc w:val="both"/>
        <w:rPr>
          <w:b/>
          <w:color w:val="4F6228" w:themeColor="accent3" w:themeShade="80"/>
          <w:sz w:val="24"/>
          <w:szCs w:val="24"/>
          <w:lang w:val="ro-RO"/>
        </w:rPr>
      </w:pPr>
      <w:r w:rsidRPr="00E4125E">
        <w:rPr>
          <w:sz w:val="24"/>
          <w:szCs w:val="24"/>
          <w:lang w:val="ro-RO"/>
        </w:rPr>
        <w:t xml:space="preserve">şi/ sau </w:t>
      </w:r>
    </w:p>
    <w:p w:rsidR="00181D19" w:rsidRPr="00E4125E" w:rsidRDefault="00181D19" w:rsidP="00181D19">
      <w:pPr>
        <w:pStyle w:val="ListParagraph"/>
        <w:numPr>
          <w:ilvl w:val="0"/>
          <w:numId w:val="40"/>
        </w:numPr>
        <w:spacing w:after="0"/>
        <w:jc w:val="both"/>
        <w:rPr>
          <w:b/>
          <w:color w:val="4F6228" w:themeColor="accent3" w:themeShade="80"/>
          <w:sz w:val="24"/>
          <w:szCs w:val="24"/>
          <w:lang w:val="ro-RO"/>
        </w:rPr>
      </w:pPr>
      <w:r w:rsidRPr="00E4125E">
        <w:rPr>
          <w:sz w:val="24"/>
          <w:szCs w:val="24"/>
          <w:lang w:val="ro-RO"/>
        </w:rPr>
        <w:t xml:space="preserve">contractul de concesiune care să certifice dreptul de folosinţă al terenului cel puţin 10 ani începând cu anul depunerii Cererii de Finanțare. </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sz w:val="24"/>
          <w:szCs w:val="24"/>
          <w:lang w:val="ro-RO"/>
        </w:rPr>
        <w:t>Contractul de concesiune va fi însoţit de adresa emisă de concedent şi trebuie să conţină:</w:t>
      </w:r>
    </w:p>
    <w:p w:rsidR="00181D19" w:rsidRPr="00E4125E" w:rsidRDefault="00181D19" w:rsidP="00181D19">
      <w:pPr>
        <w:pStyle w:val="ListParagraph"/>
        <w:numPr>
          <w:ilvl w:val="0"/>
          <w:numId w:val="41"/>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181D19" w:rsidRPr="00E4125E" w:rsidRDefault="00181D19" w:rsidP="00181D19">
      <w:pPr>
        <w:pStyle w:val="ListParagraph"/>
        <w:numPr>
          <w:ilvl w:val="0"/>
          <w:numId w:val="41"/>
        </w:numPr>
        <w:spacing w:after="0"/>
        <w:jc w:val="both"/>
        <w:rPr>
          <w:sz w:val="24"/>
          <w:szCs w:val="24"/>
          <w:lang w:val="ro-RO"/>
        </w:rPr>
      </w:pPr>
      <w:r w:rsidRPr="00E4125E">
        <w:rPr>
          <w:sz w:val="24"/>
          <w:szCs w:val="24"/>
          <w:lang w:val="ro-RO"/>
        </w:rPr>
        <w:t>suprafaţa concesionată la zi (dacă pentru suprafaţa concesionată există solicitări privind retrocedarea sau diminuarea, și dacă da, să se menţioneze care este suprafaţa supusă acestui proces)</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cooperative agricole, societăţi cooperative agricole, grupuri de producatori, se vor prezenta documentele prevăzute mai sus pentru toţi membrii fermieri ai acestor solicitanţi. Toţi membrii fermieri ai formelor asociative trebuie să fie deserviţi de investiţie.</w:t>
      </w:r>
    </w:p>
    <w:p w:rsidR="00181D19" w:rsidRPr="00E4125E" w:rsidRDefault="00181D19" w:rsidP="00181D19">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t>a2) În cazul Societăţilor agricole se ataşează tabelul centralizator emis de catre Societatea agricolă</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care va cuprinde suprafeţele aduse în folosinţa societăţii,numele membrilor fermieri care le deţin în proprietate şi perioada pe care terenul a fost adus în folosinta societătii, care trebuie sa fie de minim 10 ani.</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sz w:val="24"/>
          <w:szCs w:val="24"/>
          <w:lang w:val="ro-RO"/>
        </w:rPr>
        <w:t>Pentru celelalte tipuri de culturi nu este necesară prezentarea documentelor pentru terenul agricol, verificarea făcându-se de către experţii evaluatori, exclusiv în sistemul IACS.</w:t>
      </w:r>
    </w:p>
    <w:p w:rsidR="00181D19" w:rsidRPr="00E4125E" w:rsidRDefault="00181D19" w:rsidP="00181D19">
      <w:pPr>
        <w:spacing w:before="240" w:after="24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b) Documente solicitate pentru imobilul (clădirile şi/ sau terenurile) pe care sunt/ vor fi realizate investiţiile:</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b1) Actul de proprietate asupra clădirii sau contract de concesiune sau alt document încheiat la notar</w:t>
      </w:r>
      <w:r w:rsidRPr="00E4125E">
        <w:rPr>
          <w:rFonts w:asciiTheme="minorHAnsi" w:hAnsiTheme="minorHAnsi"/>
          <w:sz w:val="24"/>
          <w:szCs w:val="24"/>
          <w:lang w:val="ro-RO"/>
        </w:rPr>
        <w:t xml:space="preserve"> care să certifice dreptul de folosinţă asupra clădirii pe o perioadă de cel puțin 10 ani începând </w:t>
      </w:r>
      <w:r w:rsidRPr="00E4125E">
        <w:rPr>
          <w:rFonts w:asciiTheme="minorHAnsi" w:hAnsiTheme="minorHAnsi"/>
          <w:sz w:val="24"/>
          <w:szCs w:val="24"/>
          <w:lang w:val="ro-RO"/>
        </w:rPr>
        <w:lastRenderedPageBreak/>
        <w:t>cu anul depunerii Cererii de Finanțare, care să confere titularului dreptul de execuție a lucrărilor de construcții, în conformitate cu prevederile Legii nr. 50/1991, republicată, cu modificările și completările ulterioare, având în vedere tipul de investiţie propusă prin proiect;</w:t>
      </w:r>
    </w:p>
    <w:p w:rsidR="00181D19" w:rsidRPr="00E4125E" w:rsidRDefault="00181D19" w:rsidP="00181D19">
      <w:pPr>
        <w:spacing w:before="120" w:after="12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b2) Documentul care atestă dreptul de proprietate asupra terenului, contract de concesiune sau alt document încheiat la notar</w:t>
      </w:r>
      <w:r w:rsidRPr="00E4125E">
        <w:rPr>
          <w:rFonts w:asciiTheme="minorHAnsi" w:hAnsiTheme="minorHAnsi"/>
          <w:sz w:val="24"/>
          <w:szCs w:val="24"/>
          <w:lang w:val="ro-RO"/>
        </w:rPr>
        <w:t xml:space="preserve"> care să certifice dreptul de folosinţă al terenului pe o perioadă de cel puțin 10 ani începând cu anul depunerii Cererii de Finanțare, care să confere titularului dreptul de execuție a lucrărilor de construcții, în conformitate cu prevederile Legii nr. 50/1991, republicată, cu modificările și completările ulterioare, având în vedere tipul de investiție propusă prin proiect.</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sz w:val="24"/>
          <w:szCs w:val="24"/>
          <w:lang w:val="ro-RO"/>
        </w:rPr>
        <w:t>Contractul de concesiune</w:t>
      </w:r>
      <w:r w:rsidRPr="00E4125E">
        <w:rPr>
          <w:rFonts w:asciiTheme="minorHAnsi" w:hAnsiTheme="minorHAnsi"/>
          <w:sz w:val="24"/>
          <w:szCs w:val="24"/>
          <w:lang w:val="ro-RO"/>
        </w:rPr>
        <w:t xml:space="preserve"> va fi însoţit de adresa emisă de concedent şi trebuie să conţină:</w:t>
      </w:r>
    </w:p>
    <w:p w:rsidR="00181D19" w:rsidRPr="00E4125E" w:rsidRDefault="00181D19" w:rsidP="00181D19">
      <w:pPr>
        <w:pStyle w:val="ListParagraph"/>
        <w:numPr>
          <w:ilvl w:val="0"/>
          <w:numId w:val="36"/>
        </w:numPr>
        <w:spacing w:after="0"/>
        <w:jc w:val="both"/>
        <w:rPr>
          <w:sz w:val="24"/>
          <w:szCs w:val="24"/>
          <w:lang w:val="ro-RO"/>
        </w:rPr>
      </w:pPr>
      <w:r w:rsidRPr="00E4125E">
        <w:rPr>
          <w:sz w:val="24"/>
          <w:szCs w:val="24"/>
          <w:lang w:val="ro-RO"/>
        </w:rPr>
        <w:t>situaţia privind respectarea clauzelor contractuale și dacă este în graficul de realizare a investiţiilor prevăzute în contract şi alte clauze;</w:t>
      </w:r>
    </w:p>
    <w:p w:rsidR="00181D19" w:rsidRPr="00E4125E" w:rsidRDefault="00181D19" w:rsidP="00181D19">
      <w:pPr>
        <w:pStyle w:val="ListParagraph"/>
        <w:numPr>
          <w:ilvl w:val="0"/>
          <w:numId w:val="36"/>
        </w:numPr>
        <w:spacing w:after="0"/>
        <w:jc w:val="both"/>
        <w:rPr>
          <w:sz w:val="24"/>
          <w:szCs w:val="24"/>
          <w:lang w:val="ro-RO"/>
        </w:rPr>
      </w:pPr>
      <w:r w:rsidRPr="00E4125E">
        <w:rPr>
          <w:sz w:val="24"/>
          <w:szCs w:val="24"/>
          <w:lang w:val="ro-RO"/>
        </w:rPr>
        <w:t>suprafaţa concesionată la zi (dacă pentru suprafaţa concesionată există solicitări privind retrocedarea sau diminuarea, și dacă da, să se menţioneze care este suprafaţa supusă acestui proces) pentru terenul pe care este amplasată clădirea.</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construcțiile ce fac obiectul Cererii de Finanțare, solicitantul trebuie să prezinte documente care să certifice dreptul acestuia de a obține, potrivit legii, autorizația de construire/desființare:</w:t>
      </w:r>
    </w:p>
    <w:p w:rsidR="00181D19" w:rsidRPr="00E4125E" w:rsidRDefault="00181D19" w:rsidP="00181D19">
      <w:pPr>
        <w:pStyle w:val="ListParagraph"/>
        <w:numPr>
          <w:ilvl w:val="0"/>
          <w:numId w:val="37"/>
        </w:numPr>
        <w:spacing w:after="0"/>
        <w:ind w:left="709" w:hanging="425"/>
        <w:jc w:val="both"/>
        <w:rPr>
          <w:sz w:val="24"/>
          <w:szCs w:val="24"/>
          <w:lang w:val="ro-RO"/>
        </w:rPr>
      </w:pPr>
      <w:r w:rsidRPr="00E4125E">
        <w:rPr>
          <w:sz w:val="24"/>
          <w:szCs w:val="24"/>
          <w:lang w:val="ro-RO"/>
        </w:rPr>
        <w:t>drept real principal (drept de proprietate, uz, uzufruct, superficie, servitute) dobândit prin: contract de vânzare-cumpărare, de schimb, de donație, certificat de moștenitor, act administrativ de restituire, hotarare judecătorească. În cazul dreptului de superficie se acceptă act de superficie încheiat în formă autentică de un notar public.</w:t>
      </w:r>
    </w:p>
    <w:p w:rsidR="00181D19" w:rsidRPr="00E4125E" w:rsidRDefault="00181D19" w:rsidP="00181D19">
      <w:pPr>
        <w:pStyle w:val="ListParagraph"/>
        <w:numPr>
          <w:ilvl w:val="0"/>
          <w:numId w:val="37"/>
        </w:numPr>
        <w:spacing w:after="0"/>
        <w:ind w:left="709" w:hanging="425"/>
        <w:jc w:val="both"/>
        <w:rPr>
          <w:sz w:val="24"/>
          <w:szCs w:val="24"/>
          <w:lang w:val="ro-RO"/>
        </w:rPr>
      </w:pPr>
      <w:r w:rsidRPr="00E4125E">
        <w:rPr>
          <w:sz w:val="24"/>
          <w:szCs w:val="24"/>
          <w:lang w:val="ro-RO"/>
        </w:rPr>
        <w:t>drept de creanță definit conform Legii nr. 50/ 1991 privind autorizarea executării lucrărilor de construcții, republicată, cu modificările și completările ulterioare, pentru clădirea/terenul pe care urmează a se realiza investiția.</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Pentru construcțiile cu caracter provizoriu, definite conform Legii nr. 50/1991, cu modificările și completările ulterioare, solicitantul poate prezenta şi un contract de comodat/ locaţiune (închiriere) asupra terenului şi acordul expres al proprietarului de drept.</w:t>
      </w:r>
    </w:p>
    <w:p w:rsidR="00181D19" w:rsidRPr="00E4125E" w:rsidRDefault="00181D19" w:rsidP="00181D19">
      <w:pPr>
        <w:spacing w:before="240" w:after="240"/>
        <w:jc w:val="both"/>
        <w:rPr>
          <w:rFonts w:asciiTheme="minorHAnsi" w:hAnsiTheme="minorHAnsi"/>
          <w:b/>
          <w:color w:val="4F6228" w:themeColor="accent3" w:themeShade="80"/>
          <w:sz w:val="24"/>
          <w:szCs w:val="24"/>
          <w:lang w:val="ro-RO"/>
        </w:rPr>
      </w:pPr>
      <w:r w:rsidRPr="00E4125E">
        <w:rPr>
          <w:rFonts w:asciiTheme="minorHAnsi" w:hAnsiTheme="minorHAnsi"/>
          <w:b/>
          <w:color w:val="1F497D" w:themeColor="text2"/>
          <w:sz w:val="24"/>
          <w:szCs w:val="24"/>
          <w:lang w:val="ro-RO"/>
        </w:rPr>
        <w:t>b3) Extras de carte funciară sau document care să certifice că nu au fost finalizate lucrările de cadastru</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pentru proiectele care vizează investiţii de lucrări privind construcţiile noi sau modernizări ale acestora</w:t>
      </w:r>
    </w:p>
    <w:p w:rsidR="00181D19" w:rsidRPr="00E4125E" w:rsidRDefault="00181D19" w:rsidP="00181D19">
      <w:pPr>
        <w:spacing w:before="240" w:after="24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ATENŢIE!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În situatia în care imobilul pe care se execută investiţia nu este liber de sarcini (gajat pentru un credit), se va depune  acordul creditorului privind executia investitiei  şi graficul de rambursare a creditului.</w:t>
      </w:r>
    </w:p>
    <w:p w:rsidR="00181D19" w:rsidRPr="00E4125E" w:rsidRDefault="00181D19" w:rsidP="00181D19">
      <w:pPr>
        <w:spacing w:before="240" w:after="12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c) Document pentru efectivul de animale deţinut în proprietate:</w:t>
      </w:r>
    </w:p>
    <w:p w:rsidR="00181D19" w:rsidRPr="00E4125E" w:rsidRDefault="00181D19" w:rsidP="00181D19">
      <w:pPr>
        <w:spacing w:before="120"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c1) Extras din registrul exploatatiei</w:t>
      </w:r>
      <w:r w:rsidRPr="00E4125E">
        <w:rPr>
          <w:rFonts w:asciiTheme="minorHAnsi" w:hAnsiTheme="minorHAnsi" w:cs="Calibri"/>
          <w:sz w:val="24"/>
          <w:szCs w:val="24"/>
          <w:lang w:val="ro-RO"/>
        </w:rPr>
        <w:t xml:space="preserve"> emis de ANSVSA/DSVSA cu cel mult 30 de zile înainte de data depunerii CF, din care să rezulte efectivul de animale deţinut, însoţit de formular de mişcare ANSVSA/DSVSA (Anexa 4 din Normele sanitare veterinare ale Ordinului ANSVSA nr. 40/2010); </w:t>
      </w:r>
    </w:p>
    <w:p w:rsidR="00181D19" w:rsidRPr="00E4125E" w:rsidRDefault="00181D19" w:rsidP="00181D19">
      <w:pPr>
        <w:spacing w:after="0"/>
        <w:jc w:val="both"/>
        <w:rPr>
          <w:rFonts w:asciiTheme="minorHAnsi" w:hAnsiTheme="minorHAnsi" w:cs="Calibri"/>
          <w:sz w:val="24"/>
          <w:szCs w:val="24"/>
          <w:lang w:val="ro-RO"/>
        </w:rPr>
      </w:pPr>
      <w:r w:rsidRPr="00E4125E">
        <w:rPr>
          <w:rFonts w:asciiTheme="minorHAnsi" w:hAnsiTheme="minorHAnsi" w:cs="Calibri"/>
          <w:sz w:val="24"/>
          <w:szCs w:val="24"/>
          <w:lang w:val="ro-RO"/>
        </w:rPr>
        <w:t xml:space="preserve">Pentru exploataţiile agricole care deţin păsari si albine - </w:t>
      </w:r>
      <w:r w:rsidRPr="00E4125E">
        <w:rPr>
          <w:rFonts w:asciiTheme="minorHAnsi" w:hAnsiTheme="minorHAnsi" w:cs="Calibri"/>
          <w:b/>
          <w:color w:val="1F497D" w:themeColor="text2"/>
          <w:sz w:val="24"/>
          <w:szCs w:val="24"/>
          <w:lang w:val="ro-RO"/>
        </w:rPr>
        <w:t>Adeverinţă eliberată de medicul veterinar de circumscripţie</w:t>
      </w:r>
      <w:r w:rsidRPr="00E4125E">
        <w:rPr>
          <w:rFonts w:asciiTheme="minorHAnsi" w:hAnsiTheme="minorHAnsi" w:cs="Calibri"/>
          <w:sz w:val="24"/>
          <w:szCs w:val="24"/>
          <w:lang w:val="ro-RO"/>
        </w:rPr>
        <w:t xml:space="preserve">, emisă cu cel mult 30 de zile înainte de data depunerii CF, din care rezulta numarul păsarilor şi al familiilor de albine şi data inscrierii solicitantului in Registrul Exploatatiei. </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Pentru cooperative agricole, societăţi cooperative agricole, grupuri de producatori, se vor prezenta documentele prevăzute la punctul c) pentru toţi  membrii fermieri ai acestor solicitanţi.</w:t>
      </w:r>
    </w:p>
    <w:p w:rsidR="00181D19" w:rsidRPr="00E4125E" w:rsidRDefault="00181D19" w:rsidP="00181D19">
      <w:pPr>
        <w:spacing w:before="120" w:after="0"/>
        <w:jc w:val="both"/>
        <w:rPr>
          <w:rFonts w:asciiTheme="minorHAnsi" w:hAnsiTheme="minorHAnsi" w:cs="Calibri"/>
          <w:b/>
          <w:sz w:val="24"/>
          <w:szCs w:val="24"/>
          <w:lang w:val="ro-RO"/>
        </w:rPr>
      </w:pPr>
      <w:r w:rsidRPr="00E4125E">
        <w:rPr>
          <w:rFonts w:asciiTheme="minorHAnsi" w:hAnsiTheme="minorHAnsi" w:cs="Calibri"/>
          <w:b/>
          <w:color w:val="1F497D" w:themeColor="text2"/>
          <w:sz w:val="24"/>
          <w:szCs w:val="24"/>
          <w:lang w:val="ro-RO"/>
        </w:rPr>
        <w:t>c2) Paşaportul emis de ANZ</w:t>
      </w:r>
      <w:r w:rsidRPr="00E4125E">
        <w:rPr>
          <w:rFonts w:asciiTheme="minorHAnsi" w:hAnsiTheme="minorHAnsi" w:cs="Calibri"/>
          <w:b/>
          <w:sz w:val="24"/>
          <w:szCs w:val="24"/>
          <w:lang w:val="ro-RO"/>
        </w:rPr>
        <w:t xml:space="preserve"> </w:t>
      </w:r>
      <w:r w:rsidRPr="00E4125E">
        <w:rPr>
          <w:rFonts w:asciiTheme="minorHAnsi" w:hAnsiTheme="minorHAnsi" w:cs="Calibri"/>
          <w:sz w:val="24"/>
          <w:szCs w:val="24"/>
          <w:lang w:val="ro-RO"/>
        </w:rPr>
        <w:t>pentru ecvideele cu rasă şi origine.</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4. Certificat de urbanism</w:t>
      </w:r>
      <w:r w:rsidRPr="00E4125E">
        <w:rPr>
          <w:rFonts w:asciiTheme="minorHAnsi" w:hAnsiTheme="minorHAnsi"/>
          <w:b/>
          <w:sz w:val="24"/>
          <w:szCs w:val="24"/>
          <w:lang w:val="ro-RO"/>
        </w:rPr>
        <w:t xml:space="preserve"> </w:t>
      </w:r>
      <w:r w:rsidRPr="00E4125E">
        <w:rPr>
          <w:rFonts w:asciiTheme="minorHAnsi" w:hAnsiTheme="minorHAnsi"/>
          <w:sz w:val="24"/>
          <w:szCs w:val="24"/>
          <w:lang w:val="ro-RO"/>
        </w:rPr>
        <w:t>pentru proiecte care prevăd construcţii (noi, extinderi sau modernizări). Certificatul de urbanism nu trebuie însoţit de avizele mentionate ca necesare fazei urmatoare de autorizare.</w:t>
      </w:r>
    </w:p>
    <w:p w:rsidR="00181D19" w:rsidRPr="001D0744" w:rsidRDefault="00181D19" w:rsidP="00181D19">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t>5. Acest document se va prezenta la momentul încheierii contractului: document emis de ANPM pentru proiect</w:t>
      </w:r>
    </w:p>
    <w:p w:rsidR="00181D19" w:rsidRPr="001D0744" w:rsidRDefault="00181D19" w:rsidP="00181D19">
      <w:pPr>
        <w:spacing w:before="240" w:after="0"/>
        <w:jc w:val="both"/>
        <w:rPr>
          <w:rFonts w:asciiTheme="minorHAnsi" w:hAnsiTheme="minorHAnsi"/>
          <w:b/>
          <w:sz w:val="24"/>
          <w:szCs w:val="24"/>
          <w:lang w:val="ro-RO"/>
        </w:rPr>
      </w:pPr>
      <w:r w:rsidRPr="001D0744">
        <w:rPr>
          <w:rFonts w:asciiTheme="minorHAnsi" w:hAnsiTheme="minorHAnsi"/>
          <w:b/>
          <w:sz w:val="24"/>
          <w:szCs w:val="24"/>
          <w:lang w:val="ro-RO"/>
        </w:rPr>
        <w:t xml:space="preserve">6. Aceste documente se vor prezenta la momentul încheierii contractului: </w:t>
      </w:r>
    </w:p>
    <w:p w:rsidR="00181D19" w:rsidRPr="00E4125E" w:rsidRDefault="00181D19" w:rsidP="00181D19">
      <w:pPr>
        <w:spacing w:after="0"/>
        <w:jc w:val="both"/>
        <w:rPr>
          <w:rFonts w:asciiTheme="minorHAnsi" w:hAnsiTheme="minorHAnsi"/>
          <w:sz w:val="24"/>
          <w:szCs w:val="24"/>
          <w:lang w:val="ro-RO"/>
        </w:rPr>
      </w:pPr>
      <w:r w:rsidRPr="001D0744">
        <w:rPr>
          <w:rFonts w:asciiTheme="minorHAnsi" w:hAnsiTheme="minorHAnsi"/>
          <w:b/>
          <w:sz w:val="24"/>
          <w:szCs w:val="24"/>
          <w:lang w:val="ro-RO"/>
        </w:rPr>
        <w:t xml:space="preserve">6.1 Certificate care să ateste lipsa datoriilor restante fiscale şi sociale </w:t>
      </w:r>
      <w:r w:rsidRPr="001D0744">
        <w:rPr>
          <w:rFonts w:asciiTheme="minorHAnsi" w:hAnsiTheme="minorHAnsi"/>
          <w:sz w:val="24"/>
          <w:szCs w:val="24"/>
          <w:lang w:val="ro-RO"/>
        </w:rPr>
        <w:t>emise</w:t>
      </w:r>
      <w:r w:rsidRPr="00E4125E">
        <w:rPr>
          <w:rFonts w:asciiTheme="minorHAnsi" w:hAnsiTheme="minorHAnsi"/>
          <w:sz w:val="24"/>
          <w:szCs w:val="24"/>
          <w:lang w:val="ro-RO"/>
        </w:rPr>
        <w:t xml:space="preserve"> de Direcţia Generală a Finanţelor Publice și de primăriile pe raza cărora îşi au sediul social și puncte de lucru (numai în cazul în care solicitantul este proprietar asupra imobilelor) şi, dacă este cazul, graficul de reeşalonare a datoriilor către bugetul consolidat. </w:t>
      </w:r>
    </w:p>
    <w:p w:rsidR="00181D19" w:rsidRPr="0088129A" w:rsidRDefault="00181D19" w:rsidP="00181D19">
      <w:pPr>
        <w:spacing w:after="0"/>
        <w:jc w:val="both"/>
        <w:rPr>
          <w:rFonts w:asciiTheme="minorHAnsi" w:hAnsiTheme="minorHAnsi"/>
          <w:sz w:val="24"/>
          <w:szCs w:val="24"/>
          <w:lang w:val="ro-RO"/>
        </w:rPr>
      </w:pPr>
      <w:r w:rsidRPr="00E4125E">
        <w:rPr>
          <w:rFonts w:asciiTheme="minorHAnsi" w:hAnsiTheme="minorHAnsi"/>
          <w:b/>
          <w:sz w:val="24"/>
          <w:szCs w:val="24"/>
          <w:lang w:val="ro-RO"/>
        </w:rPr>
        <w:t>Atenție!</w:t>
      </w:r>
      <w:r w:rsidRPr="00E4125E">
        <w:rPr>
          <w:rFonts w:asciiTheme="minorHAnsi" w:hAnsiTheme="minorHAnsi"/>
          <w:sz w:val="24"/>
          <w:szCs w:val="24"/>
          <w:lang w:val="ro-RO"/>
        </w:rPr>
        <w:t xml:space="preserve"> Certificatele trebuie să menționeze clar lipsa datoriilor prin mențiunea „nu are datorii fiscale și sociale sau locale” sau bararea rubricii în care ar trebui să fie menționate. Atenție! Solicitantul va prezenta decizia de rambursare aprobată a sumelor negative solicitate la rambursare prin deconturile de TVA și/ sau alte documente aprobate pentru soluționarea cererilor de restituire, decizie/ documente care au fost aprobate ulterior eliberării certificatului de atestare </w:t>
      </w:r>
      <w:r w:rsidRPr="0088129A">
        <w:rPr>
          <w:rFonts w:asciiTheme="minorHAnsi" w:hAnsiTheme="minorHAnsi"/>
          <w:sz w:val="24"/>
          <w:szCs w:val="24"/>
          <w:lang w:val="ro-RO"/>
        </w:rPr>
        <w:t xml:space="preserve">fiscală, pentru compensarea obligațiilor fiscale de la Sect. A. </w:t>
      </w:r>
    </w:p>
    <w:p w:rsidR="00181D19" w:rsidRPr="0088129A" w:rsidRDefault="00181D19" w:rsidP="00181D19">
      <w:pPr>
        <w:spacing w:before="120" w:after="0"/>
        <w:jc w:val="both"/>
        <w:rPr>
          <w:rFonts w:asciiTheme="minorHAnsi" w:hAnsiTheme="minorHAnsi"/>
          <w:sz w:val="24"/>
          <w:szCs w:val="24"/>
          <w:lang w:val="ro-RO"/>
        </w:rPr>
      </w:pPr>
      <w:r w:rsidRPr="0088129A">
        <w:rPr>
          <w:rFonts w:asciiTheme="minorHAnsi" w:hAnsiTheme="minorHAnsi"/>
          <w:b/>
          <w:sz w:val="24"/>
          <w:szCs w:val="24"/>
          <w:lang w:val="ro-RO"/>
        </w:rPr>
        <w:lastRenderedPageBreak/>
        <w:t>6.2 Cazierul judiciar al reprezentantului legal</w:t>
      </w:r>
      <w:r w:rsidRPr="0088129A">
        <w:rPr>
          <w:rFonts w:asciiTheme="minorHAnsi" w:hAnsiTheme="minorHAnsi"/>
          <w:sz w:val="24"/>
          <w:szCs w:val="24"/>
          <w:lang w:val="ro-RO"/>
        </w:rPr>
        <w:t xml:space="preserve"> care să ateste lipsa înscrierilor care privesc sancţiuni economico-financiare. Cazierul judiciar va fi solicitat de către AFIR, în conformitate cu prevederile Legii nr. 290/2004 privind cazierul judiciar, republicată, cu modificările şi completările ulterioare.</w:t>
      </w:r>
    </w:p>
    <w:p w:rsidR="00181D19" w:rsidRPr="0088129A" w:rsidRDefault="00181D19" w:rsidP="00181D19">
      <w:pPr>
        <w:spacing w:before="240" w:after="0"/>
        <w:jc w:val="both"/>
        <w:rPr>
          <w:rFonts w:asciiTheme="minorHAnsi" w:hAnsiTheme="minorHAnsi"/>
          <w:b/>
          <w:sz w:val="24"/>
          <w:szCs w:val="24"/>
          <w:lang w:val="ro-RO"/>
        </w:rPr>
      </w:pPr>
      <w:r w:rsidRPr="0088129A">
        <w:rPr>
          <w:rFonts w:asciiTheme="minorHAnsi" w:hAnsiTheme="minorHAnsi"/>
          <w:b/>
          <w:sz w:val="24"/>
          <w:szCs w:val="24"/>
          <w:lang w:val="ro-RO"/>
        </w:rPr>
        <w:t xml:space="preserve">7.Aceste documente se vor prezenta la momentul încheierii contractului: </w:t>
      </w:r>
    </w:p>
    <w:p w:rsidR="00181D19" w:rsidRPr="0088129A" w:rsidRDefault="00181D19" w:rsidP="00181D19">
      <w:pPr>
        <w:spacing w:after="0"/>
        <w:jc w:val="both"/>
        <w:rPr>
          <w:rFonts w:asciiTheme="minorHAnsi" w:hAnsiTheme="minorHAnsi"/>
          <w:sz w:val="24"/>
          <w:szCs w:val="24"/>
          <w:lang w:val="ro-RO"/>
        </w:rPr>
      </w:pPr>
      <w:r w:rsidRPr="0088129A">
        <w:rPr>
          <w:rFonts w:asciiTheme="minorHAnsi" w:hAnsiTheme="minorHAnsi"/>
          <w:b/>
          <w:sz w:val="24"/>
          <w:szCs w:val="24"/>
          <w:lang w:val="ro-RO"/>
        </w:rPr>
        <w:t>7.1 Document emis de DSVSA pentru proiect</w:t>
      </w:r>
      <w:r w:rsidRPr="0088129A">
        <w:rPr>
          <w:rFonts w:asciiTheme="minorHAnsi" w:hAnsiTheme="minorHAnsi"/>
          <w:sz w:val="24"/>
          <w:szCs w:val="24"/>
          <w:lang w:val="ro-RO"/>
        </w:rPr>
        <w:t xml:space="preserve">, conform Protocolului de colaborare dintre AFIR şi ANSVSA publicat pe pagina de internet </w:t>
      </w:r>
      <w:hyperlink r:id="rId9"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181D19" w:rsidRPr="0088129A" w:rsidRDefault="00181D19" w:rsidP="00181D19">
      <w:pPr>
        <w:spacing w:after="0"/>
        <w:jc w:val="both"/>
        <w:rPr>
          <w:rFonts w:asciiTheme="minorHAnsi" w:hAnsiTheme="minorHAnsi"/>
          <w:sz w:val="24"/>
          <w:szCs w:val="24"/>
          <w:lang w:val="ro-RO"/>
        </w:rPr>
      </w:pPr>
      <w:r w:rsidRPr="0088129A">
        <w:rPr>
          <w:rFonts w:asciiTheme="minorHAnsi" w:hAnsiTheme="minorHAnsi"/>
          <w:b/>
          <w:sz w:val="24"/>
          <w:szCs w:val="24"/>
          <w:lang w:val="ro-RO"/>
        </w:rPr>
        <w:t>7.2 Document emis de DSP judetean</w:t>
      </w:r>
      <w:r w:rsidRPr="0088129A">
        <w:rPr>
          <w:rFonts w:asciiTheme="minorHAnsi" w:hAnsiTheme="minorHAnsi"/>
          <w:sz w:val="24"/>
          <w:szCs w:val="24"/>
          <w:lang w:val="ro-RO"/>
        </w:rPr>
        <w:t xml:space="preserve">, conform Protocolului de colaborare dintre AFIR şi MS publicat pe pagina de internet </w:t>
      </w:r>
      <w:hyperlink r:id="rId10" w:history="1">
        <w:r w:rsidRPr="0088129A">
          <w:rPr>
            <w:rStyle w:val="Hyperlink"/>
            <w:rFonts w:asciiTheme="minorHAnsi" w:hAnsiTheme="minorHAnsi"/>
            <w:color w:val="auto"/>
            <w:sz w:val="24"/>
            <w:szCs w:val="24"/>
            <w:lang w:val="ro-RO"/>
          </w:rPr>
          <w:t>www.afir.info</w:t>
        </w:r>
      </w:hyperlink>
      <w:r w:rsidRPr="0088129A">
        <w:rPr>
          <w:rFonts w:asciiTheme="minorHAnsi" w:hAnsiTheme="minorHAnsi"/>
          <w:sz w:val="24"/>
          <w:szCs w:val="24"/>
          <w:lang w:val="ro-RO"/>
        </w:rPr>
        <w:t xml:space="preserve"> </w:t>
      </w:r>
    </w:p>
    <w:p w:rsidR="00181D19" w:rsidRPr="00E4125E" w:rsidRDefault="00181D19" w:rsidP="00181D19">
      <w:pPr>
        <w:spacing w:before="120" w:after="0"/>
        <w:jc w:val="both"/>
        <w:rPr>
          <w:rFonts w:asciiTheme="minorHAnsi" w:hAnsiTheme="minorHAnsi"/>
          <w:sz w:val="24"/>
          <w:szCs w:val="24"/>
          <w:lang w:val="ro-RO"/>
        </w:rPr>
      </w:pPr>
      <w:r w:rsidRPr="0088129A">
        <w:rPr>
          <w:rFonts w:asciiTheme="minorHAnsi" w:hAnsiTheme="minorHAnsi"/>
          <w:sz w:val="24"/>
          <w:szCs w:val="24"/>
          <w:lang w:val="ro-RO"/>
        </w:rPr>
        <w:t>Atenție! În cazul investiţiilor care prevăd</w:t>
      </w:r>
      <w:r w:rsidRPr="00E4125E">
        <w:rPr>
          <w:rFonts w:asciiTheme="minorHAnsi" w:hAnsiTheme="minorHAnsi"/>
          <w:sz w:val="24"/>
          <w:szCs w:val="24"/>
          <w:lang w:val="ro-RO"/>
        </w:rPr>
        <w:t xml:space="preserve"> atât achiziţie de utilaje agricole cât și utilaje necesare procesării, documentul 7.1 va trebui să ateste conformitatea proiectului cu legislatia în vigoare pentru domeniul sanitar veterinar și siguranta alimentelor şi trebuie să facă referire clar şi la activitatea de procesare. </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Documentele acestui punct vor fi emise cu cel mult un an înaintea depunerii Cererii de finanțare.</w:t>
      </w:r>
    </w:p>
    <w:p w:rsidR="00181D19" w:rsidRDefault="00181D19" w:rsidP="00181D19">
      <w:pPr>
        <w:spacing w:after="0"/>
        <w:jc w:val="both"/>
        <w:rPr>
          <w:rFonts w:asciiTheme="minorHAnsi" w:hAnsiTheme="minorHAnsi"/>
          <w:sz w:val="24"/>
          <w:szCs w:val="24"/>
          <w:lang w:val="ro-RO"/>
        </w:rPr>
      </w:pPr>
      <w:r w:rsidRPr="00E4125E">
        <w:rPr>
          <w:rFonts w:asciiTheme="minorHAnsi" w:hAnsiTheme="minorHAnsi"/>
          <w:sz w:val="24"/>
          <w:szCs w:val="24"/>
          <w:lang w:val="ro-RO"/>
        </w:rPr>
        <w:t xml:space="preserve">Formatul documentelor poate fi vizualizat pe pagina de internet www.afir.info, secţiunea: Informaţii utile/ Protocoale de colaborare. În cazul proiectelor care prevăd doar achiziţii de utilaje agricole nu este necesară prezentarea documentului 7. </w:t>
      </w:r>
    </w:p>
    <w:p w:rsidR="00181D19" w:rsidRPr="0088129A" w:rsidRDefault="00181D19" w:rsidP="00181D19">
      <w:pPr>
        <w:spacing w:before="120" w:after="0"/>
        <w:jc w:val="both"/>
        <w:rPr>
          <w:rFonts w:asciiTheme="minorHAnsi" w:hAnsiTheme="minorHAnsi"/>
          <w:b/>
          <w:sz w:val="24"/>
          <w:szCs w:val="24"/>
          <w:lang w:val="ro-RO"/>
        </w:rPr>
      </w:pPr>
      <w:r w:rsidRPr="0088129A">
        <w:rPr>
          <w:rFonts w:asciiTheme="minorHAnsi" w:hAnsiTheme="minorHAnsi"/>
          <w:b/>
          <w:sz w:val="24"/>
          <w:szCs w:val="24"/>
          <w:lang w:val="ro-RO"/>
        </w:rPr>
        <w:t>8. Aceste documente se vor prezenta la momentul încheierii contractului:</w:t>
      </w:r>
    </w:p>
    <w:p w:rsidR="00181D19" w:rsidRPr="0088129A" w:rsidRDefault="00181D19" w:rsidP="00181D19">
      <w:pPr>
        <w:spacing w:before="120" w:after="0"/>
        <w:jc w:val="both"/>
        <w:rPr>
          <w:rFonts w:asciiTheme="minorHAnsi" w:hAnsiTheme="minorHAnsi"/>
          <w:sz w:val="24"/>
          <w:szCs w:val="24"/>
          <w:lang w:val="ro-RO"/>
        </w:rPr>
      </w:pPr>
      <w:r w:rsidRPr="0088129A">
        <w:rPr>
          <w:rFonts w:asciiTheme="minorHAnsi" w:hAnsiTheme="minorHAnsi"/>
          <w:b/>
          <w:sz w:val="24"/>
          <w:szCs w:val="24"/>
          <w:lang w:val="ro-RO"/>
        </w:rPr>
        <w:t>8.1Documente care dovedesc capacitatea şi sursa de cofinanţare</w:t>
      </w:r>
      <w:r w:rsidRPr="0088129A">
        <w:rPr>
          <w:rFonts w:asciiTheme="minorHAnsi" w:hAnsiTheme="minorHAnsi"/>
          <w:sz w:val="24"/>
          <w:szCs w:val="24"/>
          <w:lang w:val="ro-RO"/>
        </w:rPr>
        <w:t xml:space="preserve"> a investiţiei emise de o instituţie financiară (extras de cont si/ sau contract de credit) </w:t>
      </w:r>
    </w:p>
    <w:p w:rsidR="00181D19" w:rsidRPr="0088129A" w:rsidRDefault="00181D19" w:rsidP="00181D19">
      <w:pPr>
        <w:spacing w:before="120" w:after="0"/>
        <w:jc w:val="both"/>
        <w:rPr>
          <w:rFonts w:asciiTheme="minorHAnsi" w:hAnsiTheme="minorHAnsi"/>
          <w:sz w:val="24"/>
          <w:szCs w:val="24"/>
          <w:lang w:val="ro-RO"/>
        </w:rPr>
      </w:pPr>
      <w:r w:rsidRPr="0088129A">
        <w:rPr>
          <w:rFonts w:asciiTheme="minorHAnsi" w:hAnsiTheme="minorHAnsi"/>
          <w:b/>
          <w:sz w:val="24"/>
          <w:szCs w:val="24"/>
          <w:lang w:val="ro-RO"/>
        </w:rPr>
        <w:t>8.2 Document de la bancă/trezorerie</w:t>
      </w:r>
      <w:r w:rsidRPr="0088129A">
        <w:rPr>
          <w:rFonts w:asciiTheme="minorHAnsi" w:hAnsiTheme="minorHAnsi"/>
          <w:sz w:val="24"/>
          <w:szCs w:val="24"/>
          <w:lang w:val="ro-RO"/>
        </w:rPr>
        <w:t xml:space="preserve"> cu datele de identificare ale acesteia și ale contului aferent proiectului FEADR (denumirea, adresa instituției financiare, codul IBAN al contului în care se derulează operațiunile cu AFIR);</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9.1 Autorizaţie sanitară/ Notificare</w:t>
      </w:r>
      <w:r w:rsidRPr="00E4125E">
        <w:rPr>
          <w:rFonts w:asciiTheme="minorHAnsi" w:hAnsiTheme="minorHAnsi"/>
          <w:sz w:val="24"/>
          <w:szCs w:val="24"/>
          <w:lang w:val="ro-RO"/>
        </w:rPr>
        <w:t xml:space="preserve"> de constatare a conformităţii cu legislaţia sanitară emise cu cel mult un an înaintea depunerii Cererii de finanţare,</w:t>
      </w:r>
      <w:r w:rsidRPr="00E4125E">
        <w:rPr>
          <w:rFonts w:asciiTheme="minorHAnsi" w:hAnsiTheme="minorHAnsi"/>
          <w:b/>
          <w:sz w:val="24"/>
          <w:szCs w:val="24"/>
          <w:lang w:val="ro-RO"/>
        </w:rPr>
        <w:t xml:space="preserve"> pentru unitățile care se modernizează şi se autorizează/avizează</w:t>
      </w:r>
      <w:r w:rsidRPr="00E4125E">
        <w:rPr>
          <w:rFonts w:asciiTheme="minorHAnsi" w:hAnsiTheme="minorHAnsi"/>
          <w:sz w:val="24"/>
          <w:szCs w:val="24"/>
          <w:lang w:val="ro-RO"/>
        </w:rPr>
        <w:t xml:space="preserve"> conform legislației în vigoare.</w:t>
      </w:r>
      <w:r w:rsidRPr="00E4125E" w:rsidDel="007A7776">
        <w:rPr>
          <w:rFonts w:asciiTheme="minorHAnsi" w:hAnsiTheme="minorHAnsi"/>
          <w:sz w:val="24"/>
          <w:szCs w:val="24"/>
          <w:lang w:val="ro-RO"/>
        </w:rPr>
        <w:t xml:space="preserve"> </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9.2 Nota de constatare privind condiţiile de mediu</w:t>
      </w:r>
      <w:r w:rsidRPr="00E4125E">
        <w:rPr>
          <w:rFonts w:asciiTheme="minorHAnsi" w:hAnsiTheme="minorHAnsi"/>
          <w:sz w:val="24"/>
          <w:szCs w:val="24"/>
          <w:lang w:val="ro-RO"/>
        </w:rPr>
        <w:t xml:space="preserve"> pentru toate unităţile în funcţiune - se va depune la momentul încheierii contractului</w:t>
      </w:r>
    </w:p>
    <w:p w:rsidR="00181D19" w:rsidRPr="00E4125E" w:rsidRDefault="00181D19" w:rsidP="00181D19">
      <w:pPr>
        <w:spacing w:after="0"/>
        <w:jc w:val="both"/>
        <w:rPr>
          <w:rFonts w:asciiTheme="minorHAnsi" w:hAnsiTheme="minorHAnsi"/>
          <w:b/>
          <w:color w:val="0070C0"/>
          <w:sz w:val="24"/>
          <w:szCs w:val="24"/>
          <w:lang w:val="ro-RO"/>
        </w:rPr>
      </w:pP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ATENȚIE!</w:t>
      </w:r>
      <w:r w:rsidRPr="00E4125E">
        <w:rPr>
          <w:rFonts w:asciiTheme="minorHAnsi" w:hAnsiTheme="minorHAnsi"/>
          <w:b/>
          <w:color w:val="4F6228" w:themeColor="accent3" w:themeShade="80"/>
          <w:sz w:val="24"/>
          <w:szCs w:val="24"/>
          <w:lang w:val="ro-RO"/>
        </w:rPr>
        <w:t xml:space="preserve"> </w:t>
      </w:r>
      <w:r w:rsidRPr="00E4125E">
        <w:rPr>
          <w:rFonts w:asciiTheme="minorHAnsi" w:hAnsiTheme="minorHAnsi"/>
          <w:sz w:val="24"/>
          <w:szCs w:val="24"/>
          <w:lang w:val="ro-RO"/>
        </w:rPr>
        <w:t>Data de emitere a Notelor de constatare trebuie sa fie cu cel mult un an înaintea depunerii Cererii de Finanţare.</w:t>
      </w:r>
    </w:p>
    <w:p w:rsidR="00181D19" w:rsidRPr="00E4125E" w:rsidRDefault="00181D19" w:rsidP="00181D19">
      <w:pPr>
        <w:tabs>
          <w:tab w:val="left" w:pos="426"/>
        </w:tabs>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lastRenderedPageBreak/>
        <w:t>10.</w:t>
      </w:r>
      <w:r w:rsidRPr="00E4125E">
        <w:rPr>
          <w:rFonts w:asciiTheme="minorHAnsi" w:hAnsiTheme="minorHAnsi"/>
          <w:b/>
          <w:color w:val="1F497D" w:themeColor="text2"/>
          <w:sz w:val="24"/>
          <w:szCs w:val="24"/>
          <w:lang w:val="ro-RO"/>
        </w:rPr>
        <w:tab/>
        <w:t>a) Certificat de inregistrare</w:t>
      </w:r>
      <w:r>
        <w:rPr>
          <w:rFonts w:asciiTheme="minorHAnsi" w:hAnsiTheme="minorHAnsi"/>
          <w:b/>
          <w:color w:val="1F497D" w:themeColor="text2"/>
          <w:sz w:val="24"/>
          <w:szCs w:val="24"/>
          <w:lang w:val="ro-RO"/>
        </w:rPr>
        <w:t xml:space="preserve"> si Certificat constatator</w:t>
      </w:r>
      <w:r w:rsidRPr="00E4125E">
        <w:rPr>
          <w:rFonts w:asciiTheme="minorHAnsi" w:hAnsiTheme="minorHAnsi"/>
          <w:b/>
          <w:color w:val="1F497D" w:themeColor="text2"/>
          <w:sz w:val="24"/>
          <w:szCs w:val="24"/>
          <w:lang w:val="ro-RO"/>
        </w:rPr>
        <w:t xml:space="preserve"> </w:t>
      </w:r>
      <w:r>
        <w:rPr>
          <w:rFonts w:asciiTheme="minorHAnsi" w:hAnsiTheme="minorHAnsi"/>
          <w:b/>
          <w:color w:val="1F497D" w:themeColor="text2"/>
          <w:sz w:val="24"/>
          <w:szCs w:val="24"/>
          <w:lang w:val="ro-RO"/>
        </w:rPr>
        <w:t>emis</w:t>
      </w:r>
      <w:r w:rsidRPr="00E4125E">
        <w:rPr>
          <w:rFonts w:asciiTheme="minorHAnsi" w:hAnsiTheme="minorHAnsi"/>
          <w:b/>
          <w:color w:val="1F497D" w:themeColor="text2"/>
          <w:sz w:val="24"/>
          <w:szCs w:val="24"/>
          <w:lang w:val="ro-RO"/>
        </w:rPr>
        <w:t xml:space="preserve"> de Oficiul Registrului Comertului</w:t>
      </w:r>
      <w:r>
        <w:rPr>
          <w:rFonts w:asciiTheme="minorHAnsi" w:hAnsiTheme="minorHAnsi"/>
          <w:b/>
          <w:color w:val="1F497D" w:themeColor="text2"/>
          <w:sz w:val="24"/>
          <w:szCs w:val="24"/>
          <w:lang w:val="ro-RO"/>
        </w:rPr>
        <w:t xml:space="preserve"> valabil la momentul depunerii ( furnizare informatii extinse -  sa aiba o vechime de cel mult 30 de zile calendaristice)</w:t>
      </w:r>
      <w:r w:rsidRPr="00E4125E">
        <w:rPr>
          <w:rFonts w:asciiTheme="minorHAnsi" w:hAnsiTheme="minorHAnsi"/>
          <w:b/>
          <w:color w:val="1F497D" w:themeColor="text2"/>
          <w:sz w:val="24"/>
          <w:szCs w:val="24"/>
          <w:lang w:val="ro-RO"/>
        </w:rPr>
        <w:t>;</w:t>
      </w:r>
    </w:p>
    <w:p w:rsidR="00181D19" w:rsidRPr="00E4125E" w:rsidRDefault="00181D19" w:rsidP="00181D19">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b)</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Hotărâre judecătorească</w:t>
      </w:r>
      <w:r w:rsidRPr="00E4125E">
        <w:rPr>
          <w:rFonts w:asciiTheme="minorHAnsi" w:hAnsiTheme="minorHAnsi"/>
          <w:sz w:val="24"/>
          <w:szCs w:val="24"/>
          <w:lang w:val="ro-RO"/>
        </w:rPr>
        <w:t xml:space="preserve"> definitivă pronunţată pe baza actului de constituire și a statutului propriu în cazul Societăţilor agricole, însoțită de Statutul Societății agricole;</w:t>
      </w:r>
    </w:p>
    <w:p w:rsidR="00181D19" w:rsidRPr="00E4125E" w:rsidRDefault="00181D19" w:rsidP="00181D19">
      <w:pPr>
        <w:tabs>
          <w:tab w:val="left" w:pos="426"/>
        </w:tabs>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c)</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Statut</w:t>
      </w:r>
      <w:r w:rsidRPr="00E4125E">
        <w:rPr>
          <w:rFonts w:asciiTheme="minorHAnsi" w:hAnsiTheme="minorHAnsi"/>
          <w:sz w:val="24"/>
          <w:szCs w:val="24"/>
          <w:lang w:val="ro-RO"/>
        </w:rPr>
        <w:t xml:space="preserve"> pentru Societatea cooperativă agricolă (înfiinţată în baza Legii nr. 1/ 2005), Cooperativa agricolă (înfiinţată în baza Legii nr. 566/ 2004) cu modificările și completările ulterioare și Composesoratele, obștile și alte forme asociative de proprietate asupra terenurilor (menţionate în </w:t>
      </w:r>
      <w:r w:rsidRPr="00E4125E">
        <w:rPr>
          <w:rFonts w:asciiTheme="minorHAnsi" w:hAnsiTheme="minorHAnsi"/>
          <w:i/>
          <w:sz w:val="24"/>
          <w:szCs w:val="24"/>
          <w:lang w:val="ro-RO"/>
        </w:rPr>
        <w:t>Legea nr. 1/2000 pentru reconstituirea dreptului de proprietate asupra terenurilor agricole şi celor forestiere</w:t>
      </w:r>
      <w:r w:rsidRPr="00E4125E">
        <w:rPr>
          <w:rFonts w:asciiTheme="minorHAnsi" w:hAnsiTheme="minorHAnsi"/>
          <w:sz w:val="24"/>
          <w:szCs w:val="24"/>
          <w:lang w:val="ro-RO"/>
        </w:rPr>
        <w:t>, cu modificările și completările ulterioare), din care să reiasă ca acestea se încadreaza în categoria: societate cooperativa agricolă, cooperativă agricola sau fermier în conformitate cu art 7, alin (2) din OUG 3/2015, cu completările și modificările ulterioare;</w:t>
      </w:r>
    </w:p>
    <w:p w:rsidR="00181D19" w:rsidRPr="00E4125E"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11.1 Diplomă de studii superioare</w:t>
      </w:r>
      <w:r w:rsidRPr="00E4125E">
        <w:rPr>
          <w:rFonts w:asciiTheme="minorHAnsi" w:hAnsiTheme="minorHAnsi"/>
          <w:sz w:val="24"/>
          <w:szCs w:val="24"/>
          <w:lang w:val="ro-RO"/>
        </w:rPr>
        <w:t xml:space="preserve"> în domeniul agricol, agro-alimentar, veterinar, economie agrară, mecanică agricolă, inginerie economica în agricultura și dezvoltare rurală sau, după caz, adeverinţă de absolvire a studiilor respective, însoţită de foaia matricolă pentru cei care au absolvit în ultimele 12 luni;</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11.2 Diploma de absolvire studii postliceale şi liceale</w:t>
      </w:r>
      <w:r w:rsidRPr="00E4125E">
        <w:rPr>
          <w:rFonts w:asciiTheme="minorHAnsi" w:hAnsiTheme="minorHAnsi"/>
          <w:sz w:val="24"/>
          <w:szCs w:val="24"/>
          <w:lang w:val="ro-RO"/>
        </w:rPr>
        <w:t xml:space="preserve"> în domeniul agricol, agro-alimentar, veterinar, economie agrară, mecanică agricolă;</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11.3 Diploma de absolvire a școlii profesionale</w:t>
      </w:r>
      <w:r w:rsidRPr="00E4125E">
        <w:rPr>
          <w:rFonts w:asciiTheme="minorHAnsi" w:hAnsiTheme="minorHAnsi"/>
          <w:sz w:val="24"/>
          <w:szCs w:val="24"/>
          <w:lang w:val="ro-RO"/>
        </w:rPr>
        <w:t xml:space="preserve"> sau diploma/certificat de calificare ce atestă formarea profesională/ </w:t>
      </w:r>
      <w:r w:rsidRPr="00E4125E">
        <w:rPr>
          <w:rFonts w:asciiTheme="minorHAnsi" w:hAnsiTheme="minorHAnsi"/>
          <w:b/>
          <w:sz w:val="24"/>
          <w:szCs w:val="24"/>
          <w:lang w:val="ro-RO"/>
        </w:rPr>
        <w:t>certificat de competențe</w:t>
      </w:r>
      <w:r w:rsidRPr="00E4125E">
        <w:rPr>
          <w:rFonts w:asciiTheme="minorHAnsi" w:hAnsiTheme="minorHAnsi"/>
          <w:sz w:val="24"/>
          <w:szCs w:val="24"/>
          <w:lang w:val="ro-RO"/>
        </w:rPr>
        <w:t xml:space="preserve"> emis de un centru de evaluare si certificare a competentelor profesionale obtinute pe alte căi decât cele formale, care trebuie deasemenea să fie autorizat de Autoritatea Nationala pentru Calificari, </w:t>
      </w:r>
      <w:r w:rsidRPr="00E4125E">
        <w:rPr>
          <w:rFonts w:asciiTheme="minorHAnsi" w:hAnsiTheme="minorHAnsi" w:cs="Calibri"/>
          <w:sz w:val="24"/>
          <w:szCs w:val="24"/>
          <w:lang w:val="ro-RO"/>
        </w:rPr>
        <w:t xml:space="preserve">sau certificat de absolvire a cursului de  calificare emis de ANCA </w:t>
      </w:r>
      <w:r w:rsidRPr="00E4125E">
        <w:rPr>
          <w:rFonts w:asciiTheme="minorHAnsi" w:hAnsiTheme="minorHAnsi"/>
          <w:sz w:val="24"/>
          <w:szCs w:val="24"/>
          <w:lang w:val="ro-RO"/>
        </w:rPr>
        <w:t>care conferă un nivel minim de calificare în domeniu agricol, agro-alimentar, veterinar, economie agrară, mecanică agricolă.</w:t>
      </w:r>
      <w:r w:rsidRPr="00E4125E">
        <w:rPr>
          <w:rFonts w:asciiTheme="minorHAnsi" w:hAnsiTheme="minorHAnsi"/>
          <w:sz w:val="24"/>
          <w:szCs w:val="24"/>
          <w:lang w:val="ro-RO"/>
        </w:rPr>
        <w:tab/>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11.4 Foaia matricolă</w:t>
      </w:r>
      <w:r w:rsidRPr="00E4125E">
        <w:rPr>
          <w:rFonts w:asciiTheme="minorHAnsi" w:hAnsiTheme="minorHAnsi"/>
          <w:sz w:val="24"/>
          <w:szCs w:val="24"/>
          <w:lang w:val="ro-RO"/>
        </w:rPr>
        <w:t xml:space="preserve"> pentru cel puțin 2 ani de facultate în domeniul agricol, agro-alimentar, veterinar, economie agrară, mecanică agricolă, inginerie economica în agricultura și dezvoltare rurală.</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Documentele se pot prezenta pentru responsabilul legal (tânărul fermier care se instalează, fiind managerul exploataţiei) sau pentru angajatul care deţine funcţia de manager al exploataţiei agricole. În cel de-al doilea caz se vor prezenta şi documentele care să certifice poziția persoanei în societate: </w:t>
      </w:r>
    </w:p>
    <w:p w:rsidR="00181D19" w:rsidRPr="00E4125E" w:rsidRDefault="00181D19" w:rsidP="00181D19">
      <w:pPr>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lastRenderedPageBreak/>
        <w:t>11.5 Extras din registrul general de evidență a salariaților</w:t>
      </w:r>
      <w:r w:rsidRPr="00E4125E">
        <w:rPr>
          <w:rFonts w:asciiTheme="minorHAnsi" w:hAnsiTheme="minorHAnsi"/>
          <w:sz w:val="24"/>
          <w:szCs w:val="24"/>
          <w:lang w:val="ro-RO"/>
        </w:rPr>
        <w:t xml:space="preserve"> care să ateste înregistrarea contractului individual de muncă.</w:t>
      </w:r>
    </w:p>
    <w:p w:rsidR="00181D19" w:rsidRPr="00E4125E" w:rsidRDefault="00181D19" w:rsidP="00181D19">
      <w:pPr>
        <w:tabs>
          <w:tab w:val="left" w:pos="426"/>
        </w:tabs>
        <w:spacing w:before="12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ATENŢIE!</w:t>
      </w:r>
      <w:r w:rsidRPr="00E4125E">
        <w:rPr>
          <w:rFonts w:asciiTheme="minorHAnsi" w:hAnsiTheme="minorHAnsi"/>
          <w:sz w:val="24"/>
          <w:szCs w:val="24"/>
          <w:lang w:val="ro-RO"/>
        </w:rPr>
        <w:t xml:space="preserve"> Diplomele de studii/ Certificatele vor fi emise de catre o institutie  autorizata/acreditata de Ministerul Educatiei, Cercetarii, Tineretului şi Sportului, iar documentul care atestă formarea profesională,  trebuie să fie recunoscut de Autoritatea Națională pentru Calificari.  Se poate accepta adeverința de absolvire a cursului de pregătire profesională în domeniu, cu obligativitatea prezentării diplomei/certificatului/documentului final în etapa de contractare.</w:t>
      </w:r>
    </w:p>
    <w:p w:rsidR="00181D19" w:rsidRPr="00E4125E" w:rsidRDefault="00181D19" w:rsidP="00181D19">
      <w:pPr>
        <w:spacing w:before="240" w:after="0"/>
        <w:jc w:val="both"/>
        <w:rPr>
          <w:rFonts w:asciiTheme="minorHAnsi" w:hAnsiTheme="minorHAnsi"/>
          <w:b/>
          <w:color w:val="1F497D" w:themeColor="text2"/>
          <w:sz w:val="24"/>
          <w:szCs w:val="24"/>
          <w:lang w:val="ro-RO"/>
        </w:rPr>
      </w:pPr>
      <w:r w:rsidRPr="00E4125E">
        <w:rPr>
          <w:rFonts w:asciiTheme="minorHAnsi" w:hAnsiTheme="minorHAnsi"/>
          <w:b/>
          <w:color w:val="1F497D" w:themeColor="text2"/>
          <w:sz w:val="24"/>
          <w:szCs w:val="24"/>
          <w:lang w:val="ro-RO"/>
        </w:rPr>
        <w:t>12. În cazul investiţiilor privind irigaţiile:</w:t>
      </w:r>
    </w:p>
    <w:p w:rsidR="00181D19" w:rsidRPr="00E4125E" w:rsidRDefault="00181D19" w:rsidP="00181D19">
      <w:pPr>
        <w:spacing w:after="0"/>
        <w:jc w:val="both"/>
        <w:rPr>
          <w:rFonts w:asciiTheme="minorHAnsi" w:hAnsiTheme="minorHAnsi"/>
          <w:color w:val="1F497D" w:themeColor="text2"/>
          <w:sz w:val="24"/>
          <w:szCs w:val="24"/>
          <w:lang w:val="ro-RO"/>
        </w:rPr>
      </w:pPr>
      <w:r w:rsidRPr="00E4125E">
        <w:rPr>
          <w:rFonts w:asciiTheme="minorHAnsi" w:hAnsiTheme="minorHAnsi"/>
          <w:b/>
          <w:color w:val="1F497D" w:themeColor="text2"/>
          <w:sz w:val="24"/>
          <w:szCs w:val="24"/>
          <w:lang w:val="ro-RO"/>
        </w:rPr>
        <w:t>12.1 Aviz de gospodarirea apelor</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notificarea de începere a execuţiei</w:t>
      </w:r>
      <w:r w:rsidRPr="00E4125E">
        <w:rPr>
          <w:rFonts w:asciiTheme="minorHAnsi" w:hAnsiTheme="minorHAnsi"/>
          <w:color w:val="1F497D" w:themeColor="text2"/>
          <w:sz w:val="24"/>
          <w:szCs w:val="24"/>
          <w:lang w:val="ro-RO"/>
        </w:rPr>
        <w:t>, în cazul investiţiilor noi sau</w:t>
      </w:r>
    </w:p>
    <w:p w:rsidR="00181D19" w:rsidRPr="00E4125E" w:rsidRDefault="00181D19" w:rsidP="00181D19">
      <w:pPr>
        <w:spacing w:after="0"/>
        <w:jc w:val="both"/>
        <w:rPr>
          <w:rFonts w:asciiTheme="minorHAnsi" w:hAnsiTheme="minorHAnsi" w:cs="Calibri"/>
          <w:sz w:val="24"/>
          <w:szCs w:val="24"/>
          <w:lang w:val="ro-RO"/>
        </w:rPr>
      </w:pPr>
      <w:r w:rsidRPr="00E4125E">
        <w:rPr>
          <w:rFonts w:asciiTheme="minorHAnsi" w:hAnsiTheme="minorHAnsi" w:cs="Calibri"/>
          <w:b/>
          <w:color w:val="1F497D" w:themeColor="text2"/>
          <w:sz w:val="24"/>
          <w:szCs w:val="24"/>
          <w:lang w:val="ro-RO"/>
        </w:rPr>
        <w:t>Autorizație de gospodărire/ notificare de punere în funcțiune</w:t>
      </w:r>
      <w:r w:rsidRPr="00E4125E">
        <w:rPr>
          <w:rFonts w:asciiTheme="minorHAnsi" w:hAnsiTheme="minorHAnsi" w:cs="Calibri"/>
          <w:sz w:val="24"/>
          <w:szCs w:val="24"/>
          <w:lang w:val="ro-RO"/>
        </w:rPr>
        <w:t>, în cazul funcţionării sistemului de irigaţii</w:t>
      </w:r>
      <w:r w:rsidRPr="00E4125E">
        <w:rPr>
          <w:rFonts w:asciiTheme="minorHAnsi" w:hAnsiTheme="minorHAnsi"/>
          <w:sz w:val="24"/>
          <w:szCs w:val="24"/>
          <w:lang w:val="ro-RO"/>
        </w:rPr>
        <w:t>.</w:t>
      </w:r>
    </w:p>
    <w:p w:rsidR="00181D19" w:rsidRPr="00E4125E" w:rsidRDefault="00181D19" w:rsidP="00181D19">
      <w:pPr>
        <w:spacing w:after="0"/>
        <w:jc w:val="both"/>
        <w:rPr>
          <w:rFonts w:asciiTheme="minorHAnsi" w:hAnsiTheme="minorHAnsi"/>
          <w:b/>
          <w:sz w:val="24"/>
          <w:szCs w:val="24"/>
          <w:lang w:val="ro-RO"/>
        </w:rPr>
      </w:pPr>
      <w:r w:rsidRPr="00E4125E">
        <w:rPr>
          <w:rFonts w:asciiTheme="minorHAnsi" w:hAnsiTheme="minorHAnsi"/>
          <w:b/>
          <w:color w:val="1F497D" w:themeColor="text2"/>
          <w:sz w:val="24"/>
          <w:szCs w:val="24"/>
          <w:lang w:val="ro-RO"/>
        </w:rPr>
        <w:t>12.2 Aviz emis de ANIF</w:t>
      </w:r>
      <w:r w:rsidRPr="00E4125E">
        <w:rPr>
          <w:rFonts w:asciiTheme="minorHAnsi" w:hAnsiTheme="minorHAnsi"/>
          <w:b/>
          <w:sz w:val="24"/>
          <w:szCs w:val="24"/>
          <w:lang w:val="ro-RO"/>
        </w:rPr>
        <w:t xml:space="preserve"> </w:t>
      </w:r>
      <w:r w:rsidRPr="00E4125E">
        <w:rPr>
          <w:rFonts w:asciiTheme="minorHAnsi" w:hAnsiTheme="minorHAnsi"/>
          <w:sz w:val="24"/>
          <w:szCs w:val="24"/>
          <w:lang w:val="ro-RO"/>
        </w:rPr>
        <w:t>(dacă este cazul)</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12.3 Document emis de OUAI</w:t>
      </w:r>
      <w:r w:rsidRPr="00E4125E">
        <w:rPr>
          <w:rFonts w:asciiTheme="minorHAnsi" w:hAnsiTheme="minorHAnsi"/>
          <w:sz w:val="24"/>
          <w:szCs w:val="24"/>
          <w:lang w:val="ro-RO"/>
        </w:rPr>
        <w:t xml:space="preserve"> privind acordul de branşare (dacă este cazul) </w:t>
      </w:r>
    </w:p>
    <w:p w:rsidR="00181D19" w:rsidRPr="00E4125E"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12.4 Document privind acordul de branșare</w:t>
      </w:r>
      <w:r w:rsidRPr="00E4125E">
        <w:rPr>
          <w:rFonts w:asciiTheme="minorHAnsi" w:hAnsiTheme="minorHAnsi"/>
          <w:sz w:val="24"/>
          <w:szCs w:val="24"/>
          <w:lang w:val="ro-RO"/>
        </w:rPr>
        <w:t xml:space="preserve"> emis de entitatea care administrează sursa de apă (dacă este cazul)</w:t>
      </w:r>
    </w:p>
    <w:p w:rsidR="00181D19" w:rsidRDefault="00181D19" w:rsidP="00181D19">
      <w:pPr>
        <w:spacing w:before="240"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13.1 Autorizaţia de producere a seminţelor şi materialului săditor/ autorizaţia de producere și prelucrare a seminţelor şi materialului săditor/ autorizaţia de producere, prelucrare şi comercializarea  seminţelor şi materialului săditor</w:t>
      </w:r>
      <w:r w:rsidRPr="00E4125E" w:rsidDel="00ED6F33">
        <w:rPr>
          <w:rFonts w:asciiTheme="minorHAnsi" w:hAnsiTheme="minorHAnsi"/>
          <w:b/>
          <w:color w:val="1F497D" w:themeColor="text2"/>
          <w:sz w:val="24"/>
          <w:szCs w:val="24"/>
          <w:lang w:val="ro-RO"/>
        </w:rPr>
        <w:t xml:space="preserve"> </w:t>
      </w:r>
      <w:r w:rsidRPr="00E4125E">
        <w:rPr>
          <w:rFonts w:asciiTheme="minorHAnsi" w:hAnsiTheme="minorHAnsi"/>
          <w:b/>
          <w:color w:val="1F497D" w:themeColor="text2"/>
          <w:sz w:val="24"/>
          <w:szCs w:val="24"/>
          <w:lang w:val="ro-RO"/>
        </w:rPr>
        <w:t xml:space="preserve"> </w:t>
      </w:r>
      <w:r w:rsidRPr="003C5D00">
        <w:rPr>
          <w:rFonts w:asciiTheme="minorHAnsi" w:hAnsiTheme="minorHAnsi"/>
          <w:sz w:val="24"/>
          <w:szCs w:val="24"/>
          <w:lang w:val="ro-RO"/>
        </w:rPr>
        <w:t>- daca este cazul</w:t>
      </w:r>
    </w:p>
    <w:p w:rsidR="00181D19" w:rsidRPr="00E4125E" w:rsidRDefault="00181D19" w:rsidP="00181D19">
      <w:pPr>
        <w:spacing w:before="240" w:after="0"/>
        <w:jc w:val="both"/>
        <w:rPr>
          <w:rFonts w:asciiTheme="minorHAnsi" w:hAnsiTheme="minorHAnsi"/>
          <w:b/>
          <w:color w:val="1F497D" w:themeColor="text2"/>
          <w:sz w:val="24"/>
          <w:szCs w:val="24"/>
          <w:lang w:val="ro-RO"/>
        </w:rPr>
      </w:pPr>
      <w:r w:rsidRPr="00C21AFD">
        <w:rPr>
          <w:rFonts w:asciiTheme="minorHAnsi" w:eastAsia="Calibri" w:hAnsiTheme="minorHAnsi"/>
          <w:b/>
          <w:noProof/>
          <w:color w:val="1F497D" w:themeColor="text2"/>
          <w:sz w:val="24"/>
          <w:szCs w:val="24"/>
          <w:lang w:val="ro-RO"/>
        </w:rPr>
        <w:t>Atenţie!</w:t>
      </w:r>
      <w:r w:rsidRPr="00C21AFD">
        <w:rPr>
          <w:rFonts w:asciiTheme="minorHAnsi" w:eastAsia="Calibri" w:hAnsiTheme="minorHAnsi"/>
          <w:noProof/>
          <w:sz w:val="24"/>
          <w:szCs w:val="24"/>
          <w:lang w:val="ro-RO"/>
        </w:rPr>
        <w:t xml:space="preserve"> Autorizaţia pentru producerea, prelucrarea şi comercializarea semințelor certificate este eliberată de Inspectoratul Teritorial pentru Calitatea Semințelor și Materialului Săditor (ITCSMS), pentru soiurile care se regăsesc în Catalogul soiurilor româneşti (ISTIS).</w:t>
      </w:r>
    </w:p>
    <w:p w:rsidR="00181D19" w:rsidRDefault="00181D19" w:rsidP="00181D19">
      <w:pPr>
        <w:spacing w:after="0"/>
        <w:jc w:val="both"/>
        <w:rPr>
          <w:rFonts w:asciiTheme="minorHAnsi" w:hAnsiTheme="minorHAnsi"/>
          <w:sz w:val="24"/>
          <w:szCs w:val="24"/>
          <w:lang w:val="ro-RO"/>
        </w:rPr>
      </w:pPr>
      <w:r w:rsidRPr="00E4125E">
        <w:rPr>
          <w:rFonts w:asciiTheme="minorHAnsi" w:hAnsiTheme="minorHAnsi"/>
          <w:b/>
          <w:color w:val="1F497D" w:themeColor="text2"/>
          <w:sz w:val="24"/>
          <w:szCs w:val="24"/>
          <w:lang w:val="ro-RO"/>
        </w:rPr>
        <w:t>13.2 Documente solicitate producatorilor agricoli:</w:t>
      </w:r>
      <w:r w:rsidRPr="00E4125E">
        <w:rPr>
          <w:rFonts w:asciiTheme="minorHAnsi" w:hAnsiTheme="minorHAnsi"/>
          <w:b/>
          <w:sz w:val="24"/>
          <w:szCs w:val="24"/>
          <w:lang w:val="ro-RO"/>
        </w:rPr>
        <w:t xml:space="preserve"> </w:t>
      </w:r>
      <w:r w:rsidRPr="003C5D00">
        <w:rPr>
          <w:rFonts w:asciiTheme="minorHAnsi" w:hAnsiTheme="minorHAnsi"/>
          <w:sz w:val="24"/>
          <w:szCs w:val="24"/>
          <w:lang w:val="ro-RO"/>
        </w:rPr>
        <w:t>factura fiscala de achizitii a semintelor şi documentul oficial de certificare a lotului de samanta/ buletinul de analiza oficiala cu menţiunea „sămânţă admisă pentru însămânţare” sau „necesar propriu”/ documentul de calitate si conformitate al furnizorului/ orice alt document echivalent documentelor menţionate (ex: eticheta oficială) - daca este cazul</w:t>
      </w:r>
    </w:p>
    <w:p w:rsidR="00181D19" w:rsidRPr="00A2436D" w:rsidRDefault="00181D19" w:rsidP="00181D19">
      <w:pPr>
        <w:spacing w:after="0"/>
        <w:jc w:val="both"/>
        <w:rPr>
          <w:rFonts w:asciiTheme="minorHAnsi" w:hAnsiTheme="minorHAnsi"/>
          <w:b/>
          <w:color w:val="1F497D" w:themeColor="text2"/>
          <w:sz w:val="24"/>
          <w:szCs w:val="24"/>
          <w:lang w:val="ro-RO"/>
        </w:rPr>
      </w:pPr>
      <w:r w:rsidRPr="00A2436D">
        <w:rPr>
          <w:rFonts w:asciiTheme="minorHAnsi" w:hAnsiTheme="minorHAnsi"/>
          <w:b/>
          <w:color w:val="1F497D" w:themeColor="text2"/>
          <w:sz w:val="24"/>
          <w:szCs w:val="24"/>
          <w:lang w:val="ro-RO"/>
        </w:rPr>
        <w:t>14. CERTIFICATUL DE ORIGINE PENTRU ANIMALE DE RASĂ INDIGENĂ eliberat de Asociații ale crescătorilor sau Organizațiile de ameliorare, autorizate de ANZ</w:t>
      </w:r>
    </w:p>
    <w:p w:rsidR="00181D19" w:rsidRDefault="00181D19" w:rsidP="00181D19">
      <w:pPr>
        <w:spacing w:after="0"/>
        <w:jc w:val="both"/>
        <w:rPr>
          <w:rFonts w:asciiTheme="minorHAnsi" w:hAnsiTheme="minorHAnsi"/>
          <w:sz w:val="24"/>
          <w:szCs w:val="24"/>
          <w:lang w:val="ro-RO"/>
        </w:rPr>
      </w:pPr>
    </w:p>
    <w:p w:rsidR="00181D19" w:rsidRPr="00E361D2" w:rsidRDefault="00181D19" w:rsidP="00181D19">
      <w:pPr>
        <w:autoSpaceDE w:val="0"/>
        <w:autoSpaceDN w:val="0"/>
        <w:adjustRightInd w:val="0"/>
        <w:spacing w:after="0"/>
        <w:jc w:val="both"/>
        <w:rPr>
          <w:rFonts w:cs="Calibri"/>
          <w:color w:val="000000"/>
          <w:sz w:val="24"/>
          <w:szCs w:val="24"/>
        </w:rPr>
      </w:pPr>
      <w:r>
        <w:rPr>
          <w:rFonts w:cs="Calibri"/>
          <w:b/>
          <w:bCs/>
          <w:color w:val="1F497D" w:themeColor="text2"/>
          <w:sz w:val="24"/>
          <w:szCs w:val="24"/>
        </w:rPr>
        <w:lastRenderedPageBreak/>
        <w:t>15</w:t>
      </w:r>
      <w:r w:rsidRPr="009F6E21">
        <w:rPr>
          <w:rFonts w:cs="Calibri"/>
          <w:b/>
          <w:bCs/>
          <w:color w:val="1F497D" w:themeColor="text2"/>
          <w:sz w:val="24"/>
          <w:szCs w:val="24"/>
        </w:rPr>
        <w:t>.1 DOCUMENT EMIS DE CĂTRE ORGANIZATIA INTERPROFESIONALĂ PENTRU PRODUSELE AGROALIMENTARE (OIPA)</w:t>
      </w:r>
      <w:r w:rsidRPr="009F6E21">
        <w:rPr>
          <w:rFonts w:cs="Calibri"/>
          <w:color w:val="1F497D" w:themeColor="text2"/>
          <w:sz w:val="24"/>
          <w:szCs w:val="24"/>
        </w:rPr>
        <w:t xml:space="preserve">, din care să reiasă că </w:t>
      </w:r>
      <w:r w:rsidRPr="009F6E21">
        <w:rPr>
          <w:rFonts w:cs="Calibri"/>
          <w:b/>
          <w:bCs/>
          <w:color w:val="1F497D" w:themeColor="text2"/>
          <w:sz w:val="24"/>
          <w:szCs w:val="24"/>
        </w:rPr>
        <w:t xml:space="preserve">solicitantul </w:t>
      </w:r>
      <w:proofErr w:type="gramStart"/>
      <w:r w:rsidRPr="009F6E21">
        <w:rPr>
          <w:rFonts w:cs="Calibri"/>
          <w:b/>
          <w:bCs/>
          <w:color w:val="1F497D" w:themeColor="text2"/>
          <w:sz w:val="24"/>
          <w:szCs w:val="24"/>
        </w:rPr>
        <w:t>si ,</w:t>
      </w:r>
      <w:proofErr w:type="gramEnd"/>
      <w:r w:rsidRPr="009F6E21">
        <w:rPr>
          <w:rFonts w:cs="Calibri"/>
          <w:b/>
          <w:bCs/>
          <w:color w:val="1F497D" w:themeColor="text2"/>
          <w:sz w:val="24"/>
          <w:szCs w:val="24"/>
        </w:rPr>
        <w:t xml:space="preserve"> daca este cazul, tertele persoane cu care acesta incheie precontracte, are/au calitatea de membru al acesteia</w:t>
      </w:r>
      <w:r w:rsidRPr="00E361D2">
        <w:rPr>
          <w:rFonts w:cs="Calibri"/>
          <w:color w:val="000000"/>
          <w:sz w:val="24"/>
          <w:szCs w:val="24"/>
        </w:rPr>
        <w:t xml:space="preserve">, însoţit de documentul de înfiinţare al OIPA (act constitutiv și statut), document avizat de consiliul director. </w:t>
      </w:r>
    </w:p>
    <w:p w:rsidR="00181D19" w:rsidRPr="00E361D2" w:rsidRDefault="00181D19" w:rsidP="00181D19">
      <w:pPr>
        <w:spacing w:after="0"/>
        <w:jc w:val="both"/>
        <w:rPr>
          <w:rFonts w:cs="Calibri"/>
          <w:color w:val="000000"/>
          <w:sz w:val="24"/>
          <w:szCs w:val="24"/>
        </w:rPr>
      </w:pPr>
      <w:r w:rsidRPr="00E361D2">
        <w:rPr>
          <w:rFonts w:cs="Calibri"/>
          <w:color w:val="000000"/>
          <w:sz w:val="24"/>
          <w:szCs w:val="24"/>
        </w:rPr>
        <w:t>Se va lua în considerare atât documentul avizat de către Preşedintele Consiliului Director cât și de o altă persoană împuternicită de Consiliul Director conform prevederilor statutului.</w:t>
      </w:r>
    </w:p>
    <w:p w:rsidR="00181D19" w:rsidRPr="00E361D2" w:rsidRDefault="00181D19" w:rsidP="00181D19">
      <w:pPr>
        <w:autoSpaceDE w:val="0"/>
        <w:autoSpaceDN w:val="0"/>
        <w:adjustRightInd w:val="0"/>
        <w:spacing w:after="0"/>
        <w:jc w:val="both"/>
        <w:rPr>
          <w:rFonts w:cs="Calibri"/>
          <w:color w:val="000000"/>
          <w:sz w:val="24"/>
          <w:szCs w:val="24"/>
        </w:rPr>
      </w:pPr>
      <w:r w:rsidRPr="00E361D2">
        <w:rPr>
          <w:rFonts w:cs="Calibri"/>
          <w:color w:val="000000"/>
          <w:sz w:val="24"/>
          <w:szCs w:val="24"/>
        </w:rPr>
        <w:t xml:space="preserve">În acest caz, pe lângă documentul emis de OIPA din care sa reiasă ca solicitantul este membru al acesteia, solicitantul trebuie sa prezinte şi Hotărârea Consiliului Director de împuternicire a Preşedintelui Consiliului Director sau a unei alte persoane din cadrul Consiliului Director, conform prevederilor statutului, în vederea semnării acestor documente. </w:t>
      </w:r>
    </w:p>
    <w:p w:rsidR="00181D19" w:rsidRPr="005439EE" w:rsidRDefault="00181D19" w:rsidP="00181D19">
      <w:pPr>
        <w:spacing w:after="0"/>
        <w:jc w:val="both"/>
        <w:rPr>
          <w:rFonts w:asciiTheme="minorHAnsi" w:hAnsiTheme="minorHAnsi"/>
          <w:sz w:val="24"/>
          <w:szCs w:val="24"/>
          <w:lang w:val="ro-RO"/>
        </w:rPr>
      </w:pPr>
      <w:r>
        <w:rPr>
          <w:rFonts w:cs="Calibri"/>
          <w:b/>
          <w:bCs/>
          <w:color w:val="1F497D" w:themeColor="text2"/>
          <w:sz w:val="24"/>
          <w:szCs w:val="24"/>
        </w:rPr>
        <w:t>15</w:t>
      </w:r>
      <w:r w:rsidRPr="009F6E21">
        <w:rPr>
          <w:rFonts w:cs="Calibri"/>
          <w:b/>
          <w:bCs/>
          <w:color w:val="1F497D" w:themeColor="text2"/>
          <w:sz w:val="24"/>
          <w:szCs w:val="24"/>
        </w:rPr>
        <w:t>.2 PRECONTRACTELE CU MEMBRII OIPA</w:t>
      </w:r>
      <w:r w:rsidRPr="009F6E21">
        <w:rPr>
          <w:rFonts w:cs="Calibri"/>
          <w:color w:val="1F497D" w:themeColor="text2"/>
          <w:sz w:val="24"/>
          <w:szCs w:val="24"/>
        </w:rPr>
        <w:t>în</w:t>
      </w:r>
      <w:r w:rsidRPr="00E361D2">
        <w:rPr>
          <w:rFonts w:cs="Calibri"/>
          <w:color w:val="000000"/>
          <w:sz w:val="24"/>
          <w:szCs w:val="24"/>
        </w:rPr>
        <w:t xml:space="preserve"> vederea procesării/comercializării producției proprii.</w:t>
      </w:r>
    </w:p>
    <w:p w:rsidR="00181D19" w:rsidRPr="00C21AFD" w:rsidRDefault="00181D19" w:rsidP="00181D19">
      <w:pPr>
        <w:spacing w:before="240" w:after="0"/>
        <w:jc w:val="both"/>
        <w:rPr>
          <w:rFonts w:asciiTheme="minorHAnsi" w:eastAsia="Calibri" w:hAnsiTheme="minorHAnsi"/>
          <w:b/>
          <w:noProof/>
          <w:color w:val="1F497D" w:themeColor="text2"/>
          <w:sz w:val="24"/>
          <w:szCs w:val="24"/>
          <w:lang w:val="ro-RO"/>
        </w:rPr>
      </w:pPr>
      <w:r>
        <w:rPr>
          <w:rFonts w:asciiTheme="minorHAnsi" w:eastAsia="Calibri" w:hAnsiTheme="minorHAnsi"/>
          <w:b/>
          <w:noProof/>
          <w:color w:val="1F497D" w:themeColor="text2"/>
          <w:sz w:val="24"/>
          <w:szCs w:val="24"/>
          <w:lang w:val="ro-RO"/>
        </w:rPr>
        <w:t>16</w:t>
      </w:r>
      <w:r w:rsidRPr="00C21AFD">
        <w:rPr>
          <w:rFonts w:asciiTheme="minorHAnsi" w:eastAsia="Calibri" w:hAnsiTheme="minorHAnsi"/>
          <w:b/>
          <w:noProof/>
          <w:color w:val="1F497D" w:themeColor="text2"/>
          <w:sz w:val="24"/>
          <w:szCs w:val="24"/>
          <w:lang w:val="ro-RO"/>
        </w:rPr>
        <w:t xml:space="preserve">. Autorizaţia de plantare </w:t>
      </w:r>
    </w:p>
    <w:p w:rsidR="00181D19" w:rsidRPr="00C21AFD" w:rsidRDefault="00181D19" w:rsidP="00181D19">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Pentru plantațiile de pomi cu suprafaţa mai mare de 2 ha şi pentru plantațiile de arbuşti fructiferi cu suprafaţa mai mare de 0,5 ha autorizaţia de plantare se eliberează în baza unui proiect de înfiinţare a plantației pomicole elaborat de persoane autorizate şi avizat de Institutul de cercetare-dezvoltare pentru pomicultură sau de staţiunea de cercetare-dezvoltare pomicolă din zonă.</w:t>
      </w:r>
    </w:p>
    <w:p w:rsidR="00181D19" w:rsidRDefault="00181D19" w:rsidP="00181D19">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Atenție!</w:t>
      </w:r>
      <w:r w:rsidRPr="00C21AFD">
        <w:rPr>
          <w:rFonts w:asciiTheme="minorHAnsi" w:eastAsia="Calibri" w:hAnsiTheme="minorHAnsi"/>
          <w:noProof/>
          <w:sz w:val="24"/>
          <w:szCs w:val="24"/>
          <w:lang w:val="ro-RO"/>
        </w:rPr>
        <w:t xml:space="preserve"> Inclusiv investițiile care vizează înfiinţarea de plantații pomicole pe suprafețe mai mici de 2 ha vor avea proiect de înfiinţare a plantației pomicole elaborat de persoane autorizate şi avizat de Institutul de cercetare-dezvoltare pentru pomicultură sau de staţiunea de cercetare-dezvoltare pomicolă din zonă.</w:t>
      </w:r>
    </w:p>
    <w:p w:rsidR="00181D19" w:rsidRPr="00C21AFD" w:rsidRDefault="00181D19" w:rsidP="00181D19">
      <w:pPr>
        <w:spacing w:before="240" w:after="0"/>
        <w:jc w:val="both"/>
        <w:rPr>
          <w:rFonts w:asciiTheme="minorHAnsi" w:eastAsia="Calibri" w:hAnsiTheme="minorHAnsi"/>
          <w:noProof/>
          <w:sz w:val="24"/>
          <w:szCs w:val="24"/>
          <w:lang w:val="ro-RO"/>
        </w:rPr>
      </w:pPr>
      <w:r w:rsidRPr="00C21AFD">
        <w:rPr>
          <w:rFonts w:asciiTheme="minorHAnsi" w:eastAsia="Calibri" w:hAnsiTheme="minorHAnsi"/>
          <w:b/>
          <w:noProof/>
          <w:color w:val="1F497D" w:themeColor="text2"/>
          <w:sz w:val="24"/>
          <w:szCs w:val="24"/>
          <w:lang w:val="ro-RO"/>
        </w:rPr>
        <w:t>1</w:t>
      </w:r>
      <w:r>
        <w:rPr>
          <w:rFonts w:asciiTheme="minorHAnsi" w:eastAsia="Calibri" w:hAnsiTheme="minorHAnsi"/>
          <w:b/>
          <w:noProof/>
          <w:color w:val="1F497D" w:themeColor="text2"/>
          <w:sz w:val="24"/>
          <w:szCs w:val="24"/>
          <w:lang w:val="ro-RO"/>
        </w:rPr>
        <w:t>7</w:t>
      </w:r>
      <w:r w:rsidRPr="00C21AFD">
        <w:rPr>
          <w:rFonts w:asciiTheme="minorHAnsi" w:eastAsia="Calibri" w:hAnsiTheme="minorHAnsi"/>
          <w:b/>
          <w:noProof/>
          <w:color w:val="1F497D" w:themeColor="text2"/>
          <w:sz w:val="24"/>
          <w:szCs w:val="24"/>
          <w:lang w:val="ro-RO"/>
        </w:rPr>
        <w:t>. Autorizaţia de defrişare</w:t>
      </w:r>
    </w:p>
    <w:p w:rsidR="00181D19" w:rsidRPr="00E4125E" w:rsidRDefault="00181D19" w:rsidP="00181D19">
      <w:pPr>
        <w:spacing w:before="120" w:after="0"/>
        <w:jc w:val="both"/>
        <w:rPr>
          <w:rFonts w:asciiTheme="minorHAnsi" w:eastAsia="Calibri" w:hAnsiTheme="minorHAnsi"/>
          <w:noProof/>
          <w:sz w:val="24"/>
          <w:szCs w:val="24"/>
          <w:lang w:val="ro-RO"/>
        </w:rPr>
      </w:pPr>
      <w:r w:rsidRPr="00C21AFD">
        <w:rPr>
          <w:rFonts w:asciiTheme="minorHAnsi" w:eastAsia="Calibri" w:hAnsiTheme="minorHAnsi"/>
          <w:noProof/>
          <w:sz w:val="24"/>
          <w:szCs w:val="24"/>
          <w:lang w:val="ro-RO"/>
        </w:rPr>
        <w:t>Defrişarea plantațiilor de pomi şi arbuşti fructiferi de interes comercial aparținând persoanelor fizice sau juridice se face numai în baza autorizaţiei de defrişare eliberate de direcţiile pentru agricultură şi dezvoltare rurală judeţene, în condiţiile prevăzute de legislaţia în vigoare.</w:t>
      </w:r>
    </w:p>
    <w:p w:rsidR="00181D19" w:rsidRDefault="00181D19" w:rsidP="00181D19">
      <w:pPr>
        <w:spacing w:before="240" w:after="0"/>
        <w:jc w:val="both"/>
        <w:rPr>
          <w:rFonts w:asciiTheme="minorHAnsi" w:eastAsia="Calibri" w:hAnsiTheme="minorHAnsi"/>
          <w:noProof/>
          <w:sz w:val="24"/>
          <w:szCs w:val="24"/>
          <w:lang w:val="ro-RO"/>
        </w:rPr>
      </w:pPr>
      <w:r w:rsidRPr="00E4125E">
        <w:rPr>
          <w:rFonts w:asciiTheme="minorHAnsi" w:hAnsiTheme="minorHAnsi"/>
          <w:b/>
          <w:color w:val="1F497D" w:themeColor="text2"/>
          <w:sz w:val="24"/>
          <w:szCs w:val="24"/>
          <w:lang w:val="ro-RO"/>
        </w:rPr>
        <w:t>1</w:t>
      </w:r>
      <w:r>
        <w:rPr>
          <w:rFonts w:asciiTheme="minorHAnsi" w:hAnsiTheme="minorHAnsi"/>
          <w:b/>
          <w:color w:val="1F497D" w:themeColor="text2"/>
          <w:sz w:val="24"/>
          <w:szCs w:val="24"/>
          <w:lang w:val="ro-RO"/>
        </w:rPr>
        <w:t>8</w:t>
      </w:r>
      <w:r w:rsidRPr="00E4125E">
        <w:rPr>
          <w:rFonts w:asciiTheme="minorHAnsi" w:hAnsiTheme="minorHAnsi"/>
          <w:color w:val="1F497D" w:themeColor="text2"/>
          <w:sz w:val="24"/>
          <w:szCs w:val="24"/>
          <w:lang w:val="ro-RO"/>
        </w:rPr>
        <w:t xml:space="preserve">.  </w:t>
      </w:r>
      <w:r w:rsidRPr="00E4125E">
        <w:rPr>
          <w:rFonts w:asciiTheme="minorHAnsi" w:hAnsiTheme="minorHAnsi"/>
          <w:b/>
          <w:color w:val="1F497D" w:themeColor="text2"/>
          <w:sz w:val="24"/>
          <w:szCs w:val="24"/>
          <w:lang w:val="ro-RO"/>
        </w:rPr>
        <w:t>Precontractele cu persoane juridice</w:t>
      </w:r>
      <w:r w:rsidRPr="00E4125E">
        <w:rPr>
          <w:rFonts w:asciiTheme="minorHAnsi" w:hAnsiTheme="minorHAnsi"/>
          <w:b/>
          <w:sz w:val="24"/>
          <w:szCs w:val="24"/>
          <w:lang w:val="ro-RO"/>
        </w:rPr>
        <w:t xml:space="preserve"> </w:t>
      </w:r>
      <w:r w:rsidRPr="00E4125E">
        <w:rPr>
          <w:rFonts w:asciiTheme="minorHAnsi" w:hAnsiTheme="minorHAnsi"/>
          <w:sz w:val="24"/>
          <w:szCs w:val="24"/>
          <w:lang w:val="ro-RO"/>
        </w:rPr>
        <w:t xml:space="preserve">prin care se realizează comercializarea produselor proprii </w:t>
      </w:r>
      <w:r w:rsidRPr="00E4125E">
        <w:rPr>
          <w:rFonts w:asciiTheme="minorHAnsi" w:eastAsia="Calibri" w:hAnsiTheme="minorHAnsi"/>
          <w:noProof/>
          <w:sz w:val="24"/>
          <w:szCs w:val="24"/>
          <w:lang w:val="ro-RO"/>
        </w:rPr>
        <w:t>- daca este cazul;</w:t>
      </w:r>
    </w:p>
    <w:p w:rsidR="00181D19" w:rsidRDefault="00181D19" w:rsidP="00181D19">
      <w:pPr>
        <w:spacing w:before="240" w:after="0"/>
        <w:jc w:val="both"/>
        <w:rPr>
          <w:rFonts w:asciiTheme="minorHAnsi" w:eastAsia="Arial" w:hAnsiTheme="minorHAnsi" w:cs="Arial"/>
          <w:sz w:val="24"/>
          <w:szCs w:val="24"/>
        </w:rPr>
      </w:pPr>
      <w:r>
        <w:rPr>
          <w:rFonts w:asciiTheme="minorHAnsi" w:eastAsia="Arial" w:hAnsiTheme="minorHAnsi" w:cs="Arial"/>
          <w:b/>
          <w:bCs/>
          <w:color w:val="215868" w:themeColor="accent5" w:themeShade="80"/>
          <w:sz w:val="24"/>
          <w:szCs w:val="24"/>
        </w:rPr>
        <w:lastRenderedPageBreak/>
        <w:t xml:space="preserve">19. </w:t>
      </w:r>
      <w:r w:rsidRPr="009F6E21">
        <w:rPr>
          <w:rFonts w:asciiTheme="minorHAnsi" w:eastAsia="Arial" w:hAnsiTheme="minorHAnsi" w:cs="Arial"/>
          <w:b/>
          <w:bCs/>
          <w:color w:val="1F497D" w:themeColor="text2"/>
          <w:sz w:val="24"/>
          <w:szCs w:val="24"/>
        </w:rPr>
        <w:t>ACORD de principiu privind includerea generatoarelor terestre antigrindină în Sistemul Naţional de Antigrindină şi Creştere a Precipitaţiilor (la depunere)</w:t>
      </w:r>
      <w:r w:rsidRPr="00EE1E27">
        <w:rPr>
          <w:rFonts w:asciiTheme="minorHAnsi" w:eastAsia="Arial" w:hAnsiTheme="minorHAnsi" w:cs="Arial"/>
          <w:sz w:val="24"/>
          <w:szCs w:val="24"/>
        </w:rPr>
        <w:t>, emis de Autoritatea pentru Administrarea Sistemului NaţionalAntigrindină şi de Creştere a Precipitaţiilor, emis de AASNACP.</w:t>
      </w:r>
    </w:p>
    <w:p w:rsidR="00181D19" w:rsidRDefault="00181D19" w:rsidP="00181D19">
      <w:pPr>
        <w:pStyle w:val="Default"/>
        <w:jc w:val="both"/>
        <w:rPr>
          <w:rFonts w:asciiTheme="minorHAnsi" w:eastAsia="Arial" w:hAnsiTheme="minorHAnsi" w:cs="Arial"/>
          <w:color w:val="auto"/>
        </w:rPr>
      </w:pPr>
    </w:p>
    <w:p w:rsidR="00181D19" w:rsidRPr="00E361D2" w:rsidRDefault="00181D19" w:rsidP="00181D19">
      <w:pPr>
        <w:pStyle w:val="Default"/>
        <w:jc w:val="both"/>
        <w:rPr>
          <w:rFonts w:ascii="Calibri" w:hAnsi="Calibri" w:cs="Calibri"/>
        </w:rPr>
      </w:pPr>
      <w:r>
        <w:rPr>
          <w:rFonts w:asciiTheme="minorHAnsi" w:eastAsia="Calibri" w:hAnsiTheme="minorHAnsi"/>
          <w:b/>
          <w:noProof/>
          <w:color w:val="1F497D" w:themeColor="text2"/>
          <w:lang w:val="ro-RO"/>
        </w:rPr>
        <w:t>20</w:t>
      </w:r>
      <w:r w:rsidRPr="009F6E21">
        <w:rPr>
          <w:rFonts w:asciiTheme="minorHAnsi" w:eastAsia="Calibri" w:hAnsiTheme="minorHAnsi"/>
          <w:b/>
          <w:noProof/>
          <w:color w:val="1F497D" w:themeColor="text2"/>
          <w:lang w:val="ro-RO"/>
        </w:rPr>
        <w:t>.1</w:t>
      </w:r>
      <w:r w:rsidRPr="009F6E21">
        <w:rPr>
          <w:rFonts w:ascii="Calibri" w:hAnsi="Calibri" w:cs="Calibri"/>
          <w:b/>
          <w:color w:val="1F497D" w:themeColor="text2"/>
        </w:rPr>
        <w:t>Document emis de Cooperativa/Grupul de producatori</w:t>
      </w:r>
      <w:r w:rsidRPr="00E361D2">
        <w:rPr>
          <w:rFonts w:ascii="Calibri" w:hAnsi="Calibri" w:cs="Calibri"/>
        </w:rPr>
        <w:t xml:space="preserve"> din care sa reiasa ca solicitantul si, dacă este cazul, tertele persoane cu care acesta incheie precontracte, are/au calitatea de membru a/al acesteia/acestuia, insotit – </w:t>
      </w:r>
      <w:r w:rsidRPr="00E361D2">
        <w:rPr>
          <w:rFonts w:ascii="Calibri" w:hAnsi="Calibri" w:cs="Calibri"/>
          <w:b/>
          <w:bCs/>
        </w:rPr>
        <w:t>statutul Cooperativei</w:t>
      </w:r>
      <w:r w:rsidRPr="00E361D2">
        <w:rPr>
          <w:rFonts w:ascii="Calibri" w:hAnsi="Calibri" w:cs="Calibri"/>
        </w:rPr>
        <w:t xml:space="preserve">. </w:t>
      </w:r>
    </w:p>
    <w:p w:rsidR="00181D19" w:rsidRDefault="00181D19" w:rsidP="00181D19">
      <w:pPr>
        <w:spacing w:before="240" w:after="0"/>
        <w:jc w:val="both"/>
        <w:rPr>
          <w:rFonts w:cs="Calibri"/>
          <w:color w:val="000000"/>
          <w:sz w:val="24"/>
          <w:szCs w:val="24"/>
        </w:rPr>
      </w:pPr>
      <w:r w:rsidRPr="009F6E21">
        <w:rPr>
          <w:rFonts w:cs="Calibri"/>
          <w:b/>
          <w:bCs/>
          <w:color w:val="1F497D" w:themeColor="text2"/>
          <w:sz w:val="24"/>
          <w:szCs w:val="24"/>
        </w:rPr>
        <w:t>2</w:t>
      </w:r>
      <w:r>
        <w:rPr>
          <w:rFonts w:cs="Calibri"/>
          <w:b/>
          <w:bCs/>
          <w:color w:val="1F497D" w:themeColor="text2"/>
          <w:sz w:val="24"/>
          <w:szCs w:val="24"/>
        </w:rPr>
        <w:t>0</w:t>
      </w:r>
      <w:r w:rsidRPr="009F6E21">
        <w:rPr>
          <w:rFonts w:cs="Calibri"/>
          <w:b/>
          <w:bCs/>
          <w:color w:val="1F497D" w:themeColor="text2"/>
          <w:sz w:val="24"/>
          <w:szCs w:val="24"/>
        </w:rPr>
        <w:t>.2 Precontractele cu un membru/membrii al/ai Cooperativei/ Grupului de producători sau direct cu Cooperativa/Grupul de producători</w:t>
      </w:r>
      <w:r>
        <w:rPr>
          <w:rFonts w:cs="Calibri"/>
          <w:b/>
          <w:bCs/>
          <w:color w:val="1F497D" w:themeColor="text2"/>
          <w:sz w:val="24"/>
          <w:szCs w:val="24"/>
        </w:rPr>
        <w:t xml:space="preserve"> </w:t>
      </w:r>
      <w:r w:rsidRPr="00E361D2">
        <w:rPr>
          <w:rFonts w:cs="Calibri"/>
          <w:color w:val="000000"/>
          <w:sz w:val="24"/>
          <w:szCs w:val="24"/>
        </w:rPr>
        <w:t>din care face parte în vederea procesării/ comercializării producției proprii.</w:t>
      </w:r>
    </w:p>
    <w:p w:rsidR="00181D19" w:rsidRDefault="00181D19" w:rsidP="00181D19">
      <w:pPr>
        <w:spacing w:before="240" w:after="0"/>
        <w:jc w:val="both"/>
        <w:rPr>
          <w:b/>
          <w:bCs/>
          <w:color w:val="1F497D" w:themeColor="text2"/>
          <w:sz w:val="24"/>
          <w:szCs w:val="24"/>
        </w:rPr>
      </w:pPr>
      <w:r>
        <w:rPr>
          <w:b/>
          <w:bCs/>
          <w:color w:val="1F497D" w:themeColor="text2"/>
          <w:sz w:val="24"/>
          <w:szCs w:val="24"/>
        </w:rPr>
        <w:t>21</w:t>
      </w:r>
      <w:r w:rsidRPr="009F6E21">
        <w:rPr>
          <w:b/>
          <w:bCs/>
          <w:color w:val="1F497D" w:themeColor="text2"/>
          <w:sz w:val="24"/>
          <w:szCs w:val="24"/>
        </w:rPr>
        <w:t>. Document din care să rezulte că materialul de plantare fructifer este inclus în Cataloagele oficiale ale statelor membre UE sau care se regăsesc în cataloagele producătorilor comerciali de material de plantare fructifer.</w:t>
      </w:r>
    </w:p>
    <w:p w:rsidR="00181D19" w:rsidRPr="00EE1E27" w:rsidRDefault="00181D19" w:rsidP="00181D19">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22</w:t>
      </w:r>
      <w:r w:rsidRPr="00AF45EB">
        <w:rPr>
          <w:rFonts w:asciiTheme="minorHAnsi" w:eastAsia="Arial" w:hAnsiTheme="minorHAnsi" w:cs="Arial"/>
          <w:b/>
          <w:bCs/>
          <w:color w:val="215868" w:themeColor="accent5" w:themeShade="80"/>
          <w:sz w:val="24"/>
          <w:szCs w:val="24"/>
        </w:rPr>
        <w:t xml:space="preserve">.1 FIŞA DE ÎNREGISTRARE </w:t>
      </w:r>
      <w:proofErr w:type="gramStart"/>
      <w:r w:rsidRPr="00AF45EB">
        <w:rPr>
          <w:rFonts w:asciiTheme="minorHAnsi" w:eastAsia="Arial" w:hAnsiTheme="minorHAnsi" w:cs="Arial"/>
          <w:b/>
          <w:bCs/>
          <w:color w:val="215868" w:themeColor="accent5" w:themeShade="80"/>
          <w:sz w:val="24"/>
          <w:szCs w:val="24"/>
        </w:rPr>
        <w:t>CA  PRODUCĂTOR</w:t>
      </w:r>
      <w:proofErr w:type="gramEnd"/>
      <w:r w:rsidRPr="00AF45EB">
        <w:rPr>
          <w:rFonts w:asciiTheme="minorHAnsi" w:eastAsia="Arial" w:hAnsiTheme="minorHAnsi" w:cs="Arial"/>
          <w:b/>
          <w:bCs/>
          <w:color w:val="215868" w:themeColor="accent5" w:themeShade="80"/>
          <w:sz w:val="24"/>
          <w:szCs w:val="24"/>
        </w:rPr>
        <w:t xml:space="preserve"> ȘI/SAU PROCESATOR ÎN AGRICULTURĂ ECOLOGICĂ</w:t>
      </w:r>
      <w:r w:rsidRPr="00EE1E27">
        <w:rPr>
          <w:rFonts w:asciiTheme="minorHAnsi" w:eastAsia="Arial" w:hAnsiTheme="minorHAnsi" w:cs="Arial"/>
          <w:b/>
          <w:bCs/>
          <w:sz w:val="24"/>
          <w:szCs w:val="24"/>
        </w:rPr>
        <w:t xml:space="preserve">, </w:t>
      </w:r>
      <w:r w:rsidRPr="00EE1E27">
        <w:rPr>
          <w:rFonts w:asciiTheme="minorHAnsi" w:eastAsia="Arial" w:hAnsiTheme="minorHAnsi" w:cs="Arial"/>
          <w:bCs/>
          <w:sz w:val="24"/>
          <w:szCs w:val="24"/>
        </w:rPr>
        <w:t>ELIBERATA DE DAJ, ÎNSOȚITĂ DE CONTRACTUL ÎNCHEIAT CU UN ORGANISM DE INSPECȚIE ȘI CERTIFICARE (în cazul investițiilor noi sau în cazul modernizării exploatațiilor care obțin după implementarea proiectului, un produs ecologic)</w:t>
      </w:r>
    </w:p>
    <w:p w:rsidR="00181D19" w:rsidRDefault="00181D19" w:rsidP="00181D19">
      <w:pPr>
        <w:spacing w:before="240" w:after="0"/>
        <w:jc w:val="both"/>
        <w:rPr>
          <w:rFonts w:asciiTheme="minorHAnsi" w:eastAsia="Arial" w:hAnsiTheme="minorHAnsi" w:cs="Arial"/>
          <w:bCs/>
          <w:sz w:val="24"/>
          <w:szCs w:val="24"/>
        </w:rPr>
      </w:pPr>
      <w:r>
        <w:rPr>
          <w:rFonts w:asciiTheme="minorHAnsi" w:eastAsia="Arial" w:hAnsiTheme="minorHAnsi" w:cs="Arial"/>
          <w:b/>
          <w:bCs/>
          <w:color w:val="215868" w:themeColor="accent5" w:themeShade="80"/>
          <w:sz w:val="24"/>
          <w:szCs w:val="24"/>
        </w:rPr>
        <w:t>22</w:t>
      </w:r>
      <w:r w:rsidRPr="00AF45EB">
        <w:rPr>
          <w:rFonts w:asciiTheme="minorHAnsi" w:eastAsia="Arial" w:hAnsiTheme="minorHAnsi" w:cs="Arial"/>
          <w:b/>
          <w:bCs/>
          <w:color w:val="215868" w:themeColor="accent5" w:themeShade="80"/>
          <w:sz w:val="24"/>
          <w:szCs w:val="24"/>
        </w:rPr>
        <w:t>.2 Certificat de conformitate a produselor agroalimentare ecologice emis de un organism de inspecţie şi certificare, conform prevederilor OUG 34/2000</w:t>
      </w:r>
      <w:r w:rsidRPr="00EE1E27">
        <w:rPr>
          <w:rFonts w:asciiTheme="minorHAnsi" w:eastAsia="Arial" w:hAnsiTheme="minorHAnsi" w:cs="Arial"/>
          <w:bCs/>
          <w:sz w:val="24"/>
          <w:szCs w:val="24"/>
        </w:rPr>
        <w:t>privind produsele agroalimentare ecologice cu completările și modificările ulterioare pentru aprobarea regulilor privind organizarea sistemului de inspecție și certificare în agricultura ecologică (pentru modernizări în vederea obținerii unui produs existent).</w:t>
      </w:r>
    </w:p>
    <w:p w:rsidR="00181D19" w:rsidRDefault="00181D19" w:rsidP="00181D19">
      <w:pPr>
        <w:spacing w:before="240" w:after="0"/>
        <w:jc w:val="both"/>
        <w:rPr>
          <w:rFonts w:asciiTheme="minorHAnsi" w:eastAsia="Arial" w:hAnsiTheme="minorHAnsi" w:cs="Arial"/>
          <w:bCs/>
          <w:sz w:val="24"/>
          <w:szCs w:val="24"/>
        </w:rPr>
      </w:pPr>
      <w:r>
        <w:rPr>
          <w:rFonts w:asciiTheme="minorHAnsi" w:eastAsia="Arial" w:hAnsiTheme="minorHAnsi" w:cs="Arial"/>
          <w:b/>
          <w:bCs/>
          <w:color w:val="1F497D" w:themeColor="text2"/>
          <w:sz w:val="24"/>
          <w:szCs w:val="24"/>
        </w:rPr>
        <w:t>23</w:t>
      </w:r>
      <w:r w:rsidRPr="00A2436D">
        <w:rPr>
          <w:rFonts w:asciiTheme="minorHAnsi" w:eastAsia="Arial" w:hAnsiTheme="minorHAnsi" w:cs="Arial"/>
          <w:b/>
          <w:bCs/>
          <w:color w:val="1F497D" w:themeColor="text2"/>
          <w:sz w:val="24"/>
          <w:szCs w:val="24"/>
        </w:rPr>
        <w:t>. STUDIU OSPA JUDEŢEAN PRIVIND NOTA DE BONITARE A TERENURILOR AGRICOLE în cazul exploataţiilor agricole din sectorul vegetal, însoţit de aviz ICPA</w:t>
      </w:r>
      <w:r w:rsidRPr="00A2436D">
        <w:rPr>
          <w:rFonts w:asciiTheme="minorHAnsi" w:eastAsia="Arial" w:hAnsiTheme="minorHAnsi" w:cs="Arial"/>
          <w:bCs/>
          <w:sz w:val="24"/>
          <w:szCs w:val="24"/>
        </w:rPr>
        <w:t xml:space="preserve"> pentru încadrarea proiectului în potenţialul agricol.</w:t>
      </w:r>
    </w:p>
    <w:p w:rsidR="00181D19" w:rsidRDefault="00181D19" w:rsidP="00181D19">
      <w:pPr>
        <w:spacing w:before="120" w:after="120"/>
        <w:jc w:val="both"/>
        <w:rPr>
          <w:rFonts w:asciiTheme="minorHAnsi" w:hAnsiTheme="minorHAnsi"/>
          <w:sz w:val="24"/>
          <w:szCs w:val="24"/>
          <w:lang w:val="ro-RO"/>
        </w:rPr>
      </w:pPr>
      <w:r>
        <w:rPr>
          <w:rFonts w:asciiTheme="minorHAnsi" w:hAnsiTheme="minorHAnsi"/>
          <w:b/>
          <w:color w:val="1F497D" w:themeColor="text2"/>
          <w:sz w:val="24"/>
          <w:szCs w:val="24"/>
          <w:lang w:val="ro-RO"/>
        </w:rPr>
        <w:t>24</w:t>
      </w:r>
      <w:r w:rsidRPr="00E4125E">
        <w:rPr>
          <w:rFonts w:asciiTheme="minorHAnsi" w:hAnsiTheme="minorHAnsi"/>
          <w:b/>
          <w:color w:val="1F497D" w:themeColor="text2"/>
          <w:sz w:val="24"/>
          <w:szCs w:val="24"/>
          <w:lang w:val="ro-RO"/>
        </w:rPr>
        <w:t>. Alte documente justificative</w:t>
      </w:r>
      <w:r w:rsidRPr="00E4125E">
        <w:rPr>
          <w:rFonts w:asciiTheme="minorHAnsi" w:hAnsiTheme="minorHAnsi"/>
          <w:sz w:val="24"/>
          <w:szCs w:val="24"/>
          <w:lang w:val="ro-RO"/>
        </w:rPr>
        <w:t xml:space="preserve"> (se vor specifica de către solicitant, după caz).</w:t>
      </w: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lastRenderedPageBreak/>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181D19">
        <w:rPr>
          <w:sz w:val="24"/>
          <w:szCs w:val="24"/>
          <w:lang w:val="ro-RO"/>
        </w:rPr>
        <w:t>M2/2</w:t>
      </w:r>
      <w:r w:rsidR="00A867FF">
        <w:rPr>
          <w:sz w:val="24"/>
          <w:szCs w:val="24"/>
          <w:lang w:val="ro-RO"/>
        </w:rPr>
        <w:t xml:space="preserve">A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181D19" w:rsidRPr="007437AE" w:rsidRDefault="00181D19" w:rsidP="00181D19">
      <w:pPr>
        <w:pStyle w:val="ListParagraph"/>
        <w:numPr>
          <w:ilvl w:val="0"/>
          <w:numId w:val="43"/>
        </w:numPr>
        <w:spacing w:before="120" w:after="120"/>
        <w:ind w:left="0" w:firstLine="720"/>
        <w:jc w:val="both"/>
        <w:rPr>
          <w:sz w:val="24"/>
          <w:szCs w:val="24"/>
        </w:rPr>
      </w:pPr>
      <w:r w:rsidRPr="00965514">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r>
        <w:rPr>
          <w:noProof/>
          <w:sz w:val="24"/>
          <w:szCs w:val="24"/>
          <w:lang w:val="ro-RO"/>
        </w:rPr>
        <w:t>.</w:t>
      </w:r>
    </w:p>
    <w:p w:rsidR="00181D19" w:rsidRPr="007437AE" w:rsidRDefault="00181D19" w:rsidP="00181D19">
      <w:pPr>
        <w:pStyle w:val="ListParagraph"/>
        <w:numPr>
          <w:ilvl w:val="0"/>
          <w:numId w:val="43"/>
        </w:numPr>
        <w:spacing w:before="120" w:after="120"/>
        <w:ind w:left="0" w:firstLine="720"/>
        <w:jc w:val="both"/>
        <w:rPr>
          <w:sz w:val="24"/>
          <w:szCs w:val="24"/>
        </w:rPr>
      </w:pPr>
      <w:r w:rsidRPr="007437AE">
        <w:rPr>
          <w:rFonts w:eastAsia="Times New Roman" w:cs="Calibri"/>
          <w:bCs/>
          <w:iCs/>
          <w:noProof/>
          <w:sz w:val="24"/>
          <w:szCs w:val="24"/>
          <w:lang w:eastAsia="fr-FR"/>
        </w:rPr>
        <w:t>Solicitantul nu trebuie sa se regăseasca în Bazele de date privind dubla finanţare</w:t>
      </w:r>
      <w:r w:rsidRPr="007437AE">
        <w:rPr>
          <w:rFonts w:eastAsia="Times New Roman" w:cs="Calibri"/>
          <w:bCs/>
          <w:iCs/>
          <w:noProof/>
          <w:sz w:val="24"/>
          <w:szCs w:val="24"/>
          <w:lang w:val="ro-RO" w:eastAsia="fr-FR"/>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181D19" w:rsidRPr="00DE19C1" w:rsidRDefault="00181D19" w:rsidP="00181D19">
      <w:pPr>
        <w:pStyle w:val="ListParagraph"/>
        <w:numPr>
          <w:ilvl w:val="0"/>
          <w:numId w:val="43"/>
        </w:numPr>
        <w:spacing w:before="120" w:after="120"/>
        <w:ind w:left="0" w:firstLine="720"/>
        <w:jc w:val="both"/>
        <w:rPr>
          <w:sz w:val="24"/>
          <w:szCs w:val="24"/>
        </w:rPr>
      </w:pPr>
      <w:r w:rsidRPr="00412201">
        <w:rPr>
          <w:rFonts w:eastAsia="Times New Roman" w:cs="Calibri"/>
          <w:bCs/>
          <w:iCs/>
          <w:noProof/>
          <w:spacing w:val="-4"/>
          <w:sz w:val="24"/>
          <w:szCs w:val="24"/>
          <w:lang w:eastAsia="fr-FR"/>
        </w:rPr>
        <w:t xml:space="preserve">Solicitantul </w:t>
      </w:r>
      <w:r>
        <w:rPr>
          <w:rFonts w:eastAsia="Times New Roman" w:cs="Calibri"/>
          <w:bCs/>
          <w:iCs/>
          <w:noProof/>
          <w:spacing w:val="-4"/>
          <w:sz w:val="24"/>
          <w:szCs w:val="24"/>
          <w:lang w:eastAsia="fr-FR"/>
        </w:rPr>
        <w:t>trebuie sa-si  insuseasca</w:t>
      </w:r>
      <w:r w:rsidRPr="00412201">
        <w:rPr>
          <w:rFonts w:eastAsia="Times New Roman" w:cs="Calibri"/>
          <w:bCs/>
          <w:iCs/>
          <w:noProof/>
          <w:spacing w:val="-4"/>
          <w:sz w:val="24"/>
          <w:szCs w:val="24"/>
          <w:lang w:eastAsia="fr-FR"/>
        </w:rPr>
        <w:t xml:space="preserve"> în totalitate angajamentele asumate în secțiunea (F) din CF - Declaraţia pe proprie răspundere</w:t>
      </w:r>
      <w:r>
        <w:rPr>
          <w:rFonts w:eastAsia="Times New Roman" w:cs="Calibri"/>
          <w:bCs/>
          <w:iCs/>
          <w:noProof/>
          <w:spacing w:val="-4"/>
          <w:sz w:val="24"/>
          <w:szCs w:val="24"/>
          <w:lang w:val="ro-RO" w:eastAsia="fr-FR"/>
        </w:rPr>
        <w:t>.</w:t>
      </w:r>
    </w:p>
    <w:p w:rsidR="00181D19" w:rsidRPr="00BA44A3" w:rsidRDefault="00181D19" w:rsidP="00181D19">
      <w:pPr>
        <w:pStyle w:val="ListParagraph"/>
        <w:numPr>
          <w:ilvl w:val="0"/>
          <w:numId w:val="43"/>
        </w:numPr>
        <w:spacing w:before="120" w:after="120"/>
        <w:ind w:left="0" w:firstLine="720"/>
        <w:jc w:val="both"/>
        <w:rPr>
          <w:sz w:val="24"/>
          <w:szCs w:val="24"/>
        </w:rPr>
      </w:pPr>
      <w:r w:rsidRPr="00AA598F">
        <w:rPr>
          <w:color w:val="000000"/>
          <w:sz w:val="24"/>
        </w:rPr>
        <w:t xml:space="preserve">Solicitantul </w:t>
      </w:r>
      <w:r>
        <w:rPr>
          <w:color w:val="000000"/>
          <w:sz w:val="24"/>
        </w:rPr>
        <w:t>nu poate avea un alt</w:t>
      </w:r>
      <w:r w:rsidRPr="00AA598F">
        <w:rPr>
          <w:color w:val="000000"/>
          <w:sz w:val="24"/>
        </w:rPr>
        <w:t xml:space="preserve"> proiect selectat pentru finanţare în aceeaşi sesiune, </w:t>
      </w:r>
      <w:r>
        <w:rPr>
          <w:color w:val="000000"/>
          <w:sz w:val="24"/>
        </w:rPr>
        <w:t>pentru care</w:t>
      </w:r>
      <w:r w:rsidRPr="00AA598F">
        <w:rPr>
          <w:color w:val="000000"/>
          <w:sz w:val="24"/>
        </w:rPr>
        <w:t xml:space="preserve"> nu a încheiat contractul cu AFIR, deoarece nu a prezentat în termen dovada cofinanțării solicitată prin Notificarea privind selectarea cererii de finanţare şi semnarea contractului de finanţare</w:t>
      </w:r>
      <w:r>
        <w:rPr>
          <w:color w:val="000000"/>
          <w:sz w:val="24"/>
        </w:rPr>
        <w:t>.</w:t>
      </w:r>
    </w:p>
    <w:p w:rsidR="00181D19" w:rsidRPr="00BA44A3" w:rsidRDefault="00181D19" w:rsidP="00181D19">
      <w:pPr>
        <w:overflowPunct w:val="0"/>
        <w:autoSpaceDE w:val="0"/>
        <w:autoSpaceDN w:val="0"/>
        <w:adjustRightInd w:val="0"/>
        <w:spacing w:before="120" w:after="120" w:line="240" w:lineRule="auto"/>
        <w:jc w:val="both"/>
        <w:textAlignment w:val="baseline"/>
        <w:rPr>
          <w:b/>
          <w:i/>
          <w:sz w:val="24"/>
        </w:rPr>
      </w:pPr>
      <w:r w:rsidRPr="00BA44A3">
        <w:rPr>
          <w:b/>
          <w:i/>
          <w:sz w:val="24"/>
          <w:szCs w:val="24"/>
        </w:rPr>
        <w:t xml:space="preserve">! </w:t>
      </w:r>
      <w:r w:rsidRPr="00BA44A3">
        <w:rPr>
          <w:b/>
          <w:i/>
          <w:sz w:val="24"/>
        </w:rPr>
        <w:t>Solicitantii</w:t>
      </w:r>
      <w:r>
        <w:rPr>
          <w:sz w:val="24"/>
        </w:rPr>
        <w:t xml:space="preserve"> </w:t>
      </w:r>
      <w:r w:rsidRPr="006D0A99">
        <w:rPr>
          <w:b/>
          <w:i/>
          <w:sz w:val="24"/>
        </w:rPr>
        <w:t xml:space="preserve">pentru investitiile aferente art.17. </w:t>
      </w:r>
      <w:proofErr w:type="gramStart"/>
      <w:r w:rsidRPr="006D0A99">
        <w:rPr>
          <w:b/>
          <w:i/>
          <w:sz w:val="24"/>
        </w:rPr>
        <w:t>lit.d</w:t>
      </w:r>
      <w:proofErr w:type="gramEnd"/>
      <w:r w:rsidRPr="006D0A99">
        <w:rPr>
          <w:b/>
          <w:i/>
          <w:sz w:val="24"/>
        </w:rPr>
        <w:t xml:space="preserve"> - </w:t>
      </w:r>
      <w:r w:rsidRPr="006D0A99">
        <w:rPr>
          <w:b/>
          <w:i/>
          <w:noProof/>
          <w:sz w:val="24"/>
          <w:szCs w:val="24"/>
        </w:rPr>
        <w:t xml:space="preserve">investițiile neproductive legate de îndeplinirea obiectivelor din domeniul agromediului și al </w:t>
      </w:r>
      <w:r w:rsidRPr="00BA44A3">
        <w:rPr>
          <w:b/>
          <w:i/>
          <w:noProof/>
          <w:sz w:val="24"/>
          <w:szCs w:val="24"/>
        </w:rPr>
        <w:t>climei</w:t>
      </w:r>
      <w:r w:rsidRPr="00BA44A3">
        <w:rPr>
          <w:b/>
          <w:i/>
          <w:sz w:val="24"/>
        </w:rPr>
        <w:t xml:space="preserve"> trebuie sa respecte prevederile art. 6</w:t>
      </w:r>
      <w:r w:rsidRPr="00BA44A3">
        <w:rPr>
          <w:b/>
          <w:i/>
          <w:sz w:val="24"/>
          <w:vertAlign w:val="superscript"/>
        </w:rPr>
        <w:t>1</w:t>
      </w:r>
      <w:r w:rsidRPr="00BA44A3">
        <w:rPr>
          <w:b/>
          <w:i/>
          <w:sz w:val="24"/>
        </w:rPr>
        <w:t>, din H.G. Nr.226/2015 privind stabilirea cadrului general de implementare a măsurilor programului naţional de dezvoltare rurală cofinanţate din Fondul European Agricol pentru Dezvoltare Rurală şi de la bugetul de stat cu modifica</w:t>
      </w:r>
      <w:r>
        <w:rPr>
          <w:b/>
          <w:i/>
          <w:sz w:val="24"/>
        </w:rPr>
        <w:t>rile si completarile ulterioare.</w:t>
      </w:r>
    </w:p>
    <w:p w:rsidR="00181D19" w:rsidRPr="00BA44A3" w:rsidRDefault="00181D19" w:rsidP="00181D19">
      <w:pPr>
        <w:spacing w:before="120" w:after="120"/>
        <w:jc w:val="both"/>
        <w:rPr>
          <w:b/>
          <w:i/>
          <w:sz w:val="24"/>
          <w:szCs w:val="24"/>
        </w:rPr>
      </w:pPr>
      <w:r w:rsidRPr="00BA44A3">
        <w:rPr>
          <w:b/>
          <w:i/>
          <w:sz w:val="24"/>
        </w:rPr>
        <w:t>(solicitantul care se încadrează în prevederile art. 6</w:t>
      </w:r>
      <w:r w:rsidRPr="00BA44A3">
        <w:rPr>
          <w:b/>
          <w:i/>
          <w:sz w:val="24"/>
          <w:vertAlign w:val="superscript"/>
        </w:rPr>
        <w:t>1</w:t>
      </w:r>
      <w:r w:rsidRPr="00BA44A3">
        <w:rPr>
          <w:b/>
          <w:i/>
          <w:sz w:val="24"/>
        </w:rPr>
        <w:t xml:space="preserve"> poate depune/ redepune doar în sesiunile următoare celei în care a fost depus proiectul selectat pentru finanțare, lansate de GAL - dacă este cazul)</w:t>
      </w:r>
    </w:p>
    <w:p w:rsidR="00181D19" w:rsidRPr="00EC0C48" w:rsidRDefault="00181D19" w:rsidP="00181D19">
      <w:pPr>
        <w:pStyle w:val="ListParagraph"/>
        <w:numPr>
          <w:ilvl w:val="0"/>
          <w:numId w:val="43"/>
        </w:numPr>
        <w:spacing w:before="120" w:after="120"/>
        <w:ind w:left="0" w:firstLine="720"/>
        <w:jc w:val="both"/>
        <w:rPr>
          <w:color w:val="1F497D" w:themeColor="text2"/>
          <w:sz w:val="28"/>
          <w:szCs w:val="28"/>
        </w:rPr>
      </w:pPr>
      <w:r w:rsidRPr="00554608">
        <w:rPr>
          <w:sz w:val="24"/>
        </w:rPr>
        <w:t xml:space="preserve">Solicitantul nu trebuie sa se încadreze în categoria întreprinderilor aflate în dificultate, </w:t>
      </w:r>
      <w:r w:rsidRPr="002D2CD1">
        <w:rPr>
          <w:sz w:val="24"/>
        </w:rPr>
        <w:t>așa cum acestea sunt definite în Regulamantul (UE) nr. 702/ 2014</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181D19" w:rsidRPr="00F6605C" w:rsidRDefault="00181D19" w:rsidP="00181D19">
      <w:pPr>
        <w:pStyle w:val="ListParagraph"/>
        <w:numPr>
          <w:ilvl w:val="0"/>
          <w:numId w:val="43"/>
        </w:numPr>
        <w:spacing w:before="120" w:after="120"/>
        <w:ind w:left="0" w:firstLine="720"/>
        <w:jc w:val="both"/>
        <w:rPr>
          <w:color w:val="1F497D" w:themeColor="text2"/>
          <w:sz w:val="28"/>
          <w:szCs w:val="28"/>
        </w:rPr>
      </w:pPr>
      <w:r w:rsidRPr="00EC0C48">
        <w:rPr>
          <w:sz w:val="24"/>
        </w:rPr>
        <w:t xml:space="preserve">Solicitantul trebuie sa respecte </w:t>
      </w:r>
      <w:proofErr w:type="gramStart"/>
      <w:r w:rsidRPr="00EC0C48">
        <w:rPr>
          <w:sz w:val="24"/>
        </w:rPr>
        <w:t>regula  privind</w:t>
      </w:r>
      <w:proofErr w:type="gramEnd"/>
      <w:r w:rsidRPr="00EC0C48">
        <w:rPr>
          <w:sz w:val="24"/>
        </w:rPr>
        <w:t xml:space="preserve"> cumulul ajutoarelor de stat</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p>
    <w:p w:rsidR="00181D19" w:rsidRPr="00181D19" w:rsidRDefault="00181D19" w:rsidP="00181D19">
      <w:pPr>
        <w:pStyle w:val="ListParagraph"/>
        <w:numPr>
          <w:ilvl w:val="0"/>
          <w:numId w:val="43"/>
        </w:numPr>
        <w:spacing w:before="120" w:after="120"/>
        <w:ind w:left="0" w:firstLine="720"/>
        <w:jc w:val="both"/>
        <w:rPr>
          <w:color w:val="1F497D" w:themeColor="text2"/>
          <w:sz w:val="28"/>
          <w:szCs w:val="28"/>
        </w:rPr>
      </w:pPr>
      <w:r w:rsidRPr="002D2CD1">
        <w:rPr>
          <w:sz w:val="24"/>
        </w:rPr>
        <w:lastRenderedPageBreak/>
        <w:t>Solicitantul este în insolvență sau incapacitate de plată</w:t>
      </w:r>
      <w:r>
        <w:rPr>
          <w:sz w:val="24"/>
        </w:rPr>
        <w:t xml:space="preserve"> </w:t>
      </w:r>
      <w:r w:rsidRPr="007437AE">
        <w:rPr>
          <w:i/>
          <w:sz w:val="24"/>
        </w:rPr>
        <w:t xml:space="preserve">(pentru investitiile aferente art.17. </w:t>
      </w:r>
      <w:proofErr w:type="gramStart"/>
      <w:r w:rsidRPr="007437AE">
        <w:rPr>
          <w:i/>
          <w:sz w:val="24"/>
        </w:rPr>
        <w:t>lit.d</w:t>
      </w:r>
      <w:proofErr w:type="gramEnd"/>
      <w:r w:rsidRPr="007437AE">
        <w:rPr>
          <w:i/>
          <w:sz w:val="24"/>
        </w:rPr>
        <w:t xml:space="preserve"> - </w:t>
      </w:r>
      <w:r w:rsidRPr="007437AE">
        <w:rPr>
          <w:i/>
          <w:noProof/>
          <w:sz w:val="24"/>
          <w:szCs w:val="24"/>
          <w:lang w:val="ro-RO"/>
        </w:rPr>
        <w:t>investițiile neproductive legate de îndeplinirea obiectivelor din domeniul agromediului și al climei</w:t>
      </w:r>
      <w:r>
        <w:rPr>
          <w:i/>
          <w:noProof/>
          <w:sz w:val="24"/>
          <w:szCs w:val="24"/>
          <w:lang w:val="ro-RO"/>
        </w:rPr>
        <w:t>.</w:t>
      </w:r>
    </w:p>
    <w:p w:rsidR="008F218F" w:rsidRPr="00181D19" w:rsidRDefault="00181D19" w:rsidP="008F218F">
      <w:pPr>
        <w:pStyle w:val="ListParagraph"/>
        <w:numPr>
          <w:ilvl w:val="0"/>
          <w:numId w:val="43"/>
        </w:numPr>
        <w:spacing w:before="120" w:after="120"/>
        <w:ind w:left="0" w:firstLine="720"/>
        <w:jc w:val="both"/>
        <w:rPr>
          <w:color w:val="1F497D" w:themeColor="text2"/>
          <w:sz w:val="28"/>
          <w:szCs w:val="28"/>
        </w:rPr>
      </w:pPr>
      <w:r w:rsidRPr="00181D19">
        <w:rPr>
          <w:rFonts w:cs="Calibri"/>
          <w:bCs/>
          <w:noProof/>
          <w:sz w:val="24"/>
          <w:szCs w:val="24"/>
          <w:lang w:eastAsia="fr-FR"/>
        </w:rPr>
        <w:t xml:space="preserve">Solicitantul nu trebuie sa aiba </w:t>
      </w:r>
      <w:r w:rsidRPr="00181D19">
        <w:rPr>
          <w:rFonts w:cs="Calibri"/>
          <w:noProof/>
          <w:sz w:val="24"/>
          <w:szCs w:val="24"/>
          <w:lang w:eastAsia="ro-RO"/>
        </w:rPr>
        <w:t>în implementare proiecte în cadrul uneia dintre măsurile 141, 112, 411-141, 411-112 sau masuri similare LEADER, aferente PNDR 2007 – 2013 sau sa aiba</w:t>
      </w:r>
      <w:r w:rsidRPr="00181D19">
        <w:rPr>
          <w:rFonts w:cs="Calibri"/>
          <w:iCs/>
          <w:noProof/>
          <w:sz w:val="24"/>
          <w:szCs w:val="24"/>
        </w:rPr>
        <w:t xml:space="preserve"> proiect  depus pe submăsura 6.1 sau 6.3 sau masuri similare LEADER şi sa nu i se fi acordat încă cea de-a doua tranşă de plată</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181D19" w:rsidRPr="00181D19" w:rsidRDefault="00181D19" w:rsidP="00181D19">
      <w:pPr>
        <w:pStyle w:val="ListParagraph"/>
        <w:numPr>
          <w:ilvl w:val="0"/>
          <w:numId w:val="47"/>
        </w:numPr>
        <w:spacing w:before="120" w:after="120"/>
        <w:jc w:val="both"/>
        <w:rPr>
          <w:b/>
          <w:color w:val="1F497D" w:themeColor="text2"/>
          <w:sz w:val="24"/>
          <w:szCs w:val="24"/>
          <w:lang w:val="ro-RO"/>
        </w:rPr>
      </w:pPr>
      <w:r w:rsidRPr="00B839A4">
        <w:rPr>
          <w:b/>
          <w:color w:val="1F497D" w:themeColor="text2"/>
          <w:sz w:val="24"/>
          <w:szCs w:val="24"/>
          <w:lang w:val="ro-RO"/>
        </w:rPr>
        <w:t>EG1: Solicitantul</w:t>
      </w:r>
      <w:r w:rsidRPr="0062295A">
        <w:rPr>
          <w:b/>
          <w:color w:val="1F497D" w:themeColor="text2"/>
          <w:sz w:val="24"/>
          <w:szCs w:val="24"/>
          <w:lang w:val="ro-RO"/>
        </w:rPr>
        <w:t xml:space="preserve"> trebuie să se încadreze în categoria beneficiarilor eligibili </w:t>
      </w:r>
    </w:p>
    <w:p w:rsidR="00181D19" w:rsidRPr="0062295A" w:rsidRDefault="00181D19" w:rsidP="00181D19">
      <w:pPr>
        <w:pStyle w:val="ListParagraph"/>
        <w:numPr>
          <w:ilvl w:val="0"/>
          <w:numId w:val="47"/>
        </w:numPr>
        <w:spacing w:after="0"/>
        <w:jc w:val="both"/>
        <w:rPr>
          <w:b/>
          <w:color w:val="1F497D" w:themeColor="text2"/>
          <w:sz w:val="24"/>
          <w:szCs w:val="24"/>
          <w:lang w:val="ro-RO"/>
        </w:rPr>
      </w:pPr>
      <w:r w:rsidRPr="00B839A4">
        <w:rPr>
          <w:b/>
          <w:color w:val="1F497D" w:themeColor="text2"/>
          <w:sz w:val="24"/>
          <w:szCs w:val="24"/>
          <w:lang w:val="ro-RO"/>
        </w:rPr>
        <w:t xml:space="preserve">EG2: </w:t>
      </w:r>
      <w:r w:rsidRPr="00B839A4">
        <w:rPr>
          <w:rFonts w:cs="Calibri"/>
          <w:b/>
          <w:noProof/>
          <w:color w:val="1F497D" w:themeColor="text2"/>
          <w:sz w:val="24"/>
          <w:szCs w:val="24"/>
        </w:rPr>
        <w:t>Investiţia</w:t>
      </w:r>
      <w:r w:rsidRPr="0062295A">
        <w:rPr>
          <w:rFonts w:cs="Calibri"/>
          <w:b/>
          <w:noProof/>
          <w:color w:val="1F497D" w:themeColor="text2"/>
          <w:sz w:val="24"/>
          <w:szCs w:val="24"/>
        </w:rPr>
        <w:t xml:space="preserve"> trebuie să se realizeze în cadrul unei ferme cu o dimensiune economică de minim 4.000 SO* (valoarea producţiei standard)</w:t>
      </w:r>
    </w:p>
    <w:p w:rsidR="00181D19" w:rsidRPr="00A844F0" w:rsidRDefault="00181D19" w:rsidP="00181D19">
      <w:pPr>
        <w:pStyle w:val="ListParagraph"/>
        <w:numPr>
          <w:ilvl w:val="0"/>
          <w:numId w:val="49"/>
        </w:numPr>
        <w:spacing w:before="120" w:after="120"/>
        <w:jc w:val="both"/>
        <w:rPr>
          <w:color w:val="1F497D" w:themeColor="text2"/>
          <w:sz w:val="24"/>
          <w:szCs w:val="24"/>
          <w:lang w:val="ro-RO"/>
        </w:rPr>
      </w:pPr>
      <w:r w:rsidRPr="00B839A4">
        <w:rPr>
          <w:b/>
          <w:color w:val="1F497D" w:themeColor="text2"/>
          <w:sz w:val="24"/>
          <w:szCs w:val="24"/>
          <w:lang w:val="ro-RO"/>
        </w:rPr>
        <w:t>EG3: Investiţia</w:t>
      </w:r>
      <w:r w:rsidRPr="00A844F0">
        <w:rPr>
          <w:b/>
          <w:color w:val="1F497D" w:themeColor="text2"/>
          <w:sz w:val="24"/>
          <w:szCs w:val="24"/>
          <w:lang w:val="ro-RO"/>
        </w:rPr>
        <w:t xml:space="preserve"> trebuie să se încadreze în cel puţin una din acţiunile eligibile prevăzute prin măsură</w:t>
      </w:r>
      <w:r w:rsidRPr="00A844F0">
        <w:rPr>
          <w:color w:val="1F497D" w:themeColor="text2"/>
          <w:sz w:val="24"/>
          <w:szCs w:val="24"/>
          <w:lang w:val="ro-RO"/>
        </w:rPr>
        <w:t>:</w:t>
      </w:r>
    </w:p>
    <w:p w:rsidR="00181D19" w:rsidRPr="0083709C"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EG4:</w:t>
      </w:r>
      <w:r w:rsidRPr="0083709C">
        <w:rPr>
          <w:b/>
          <w:color w:val="1F497D" w:themeColor="text2"/>
          <w:sz w:val="24"/>
          <w:szCs w:val="24"/>
          <w:lang w:val="ro-RO"/>
        </w:rPr>
        <w:t xml:space="preserve"> Solicitantul trebuie să demonstreze asigurarea cofinanțării investiției</w:t>
      </w:r>
    </w:p>
    <w:p w:rsidR="00181D19" w:rsidRPr="00B839A4"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EG5:</w:t>
      </w:r>
      <w:r w:rsidRPr="00F05AE3">
        <w:rPr>
          <w:b/>
          <w:color w:val="1F497D" w:themeColor="text2"/>
          <w:sz w:val="24"/>
          <w:szCs w:val="24"/>
          <w:lang w:val="es-ES"/>
        </w:rPr>
        <w:t xml:space="preserve"> Solicitantul</w:t>
      </w:r>
      <w:r w:rsidRPr="0083709C">
        <w:rPr>
          <w:b/>
          <w:color w:val="1F497D" w:themeColor="text2"/>
          <w:sz w:val="24"/>
          <w:szCs w:val="24"/>
          <w:lang w:val="es-ES"/>
        </w:rPr>
        <w:t xml:space="preserve"> trebuie să demonstreze viabilitatea economică a investiției</w:t>
      </w:r>
      <w:r>
        <w:rPr>
          <w:b/>
          <w:color w:val="1F497D" w:themeColor="text2"/>
          <w:sz w:val="24"/>
          <w:szCs w:val="24"/>
          <w:lang w:val="es-ES"/>
        </w:rPr>
        <w:t>.</w:t>
      </w:r>
    </w:p>
    <w:p w:rsidR="00181D19" w:rsidRPr="00181D19" w:rsidRDefault="00181D19" w:rsidP="00181D19">
      <w:pPr>
        <w:pStyle w:val="ListParagraph"/>
        <w:numPr>
          <w:ilvl w:val="0"/>
          <w:numId w:val="49"/>
        </w:numPr>
        <w:autoSpaceDE w:val="0"/>
        <w:autoSpaceDN w:val="0"/>
        <w:adjustRightInd w:val="0"/>
        <w:spacing w:after="0"/>
        <w:jc w:val="both"/>
        <w:rPr>
          <w:b/>
          <w:color w:val="1F497D" w:themeColor="text2"/>
          <w:sz w:val="24"/>
          <w:szCs w:val="24"/>
          <w:lang w:val="es-ES"/>
        </w:rPr>
      </w:pPr>
      <w:r w:rsidRPr="00F05AE3">
        <w:rPr>
          <w:rFonts w:cs="Calibri"/>
          <w:b/>
          <w:noProof/>
          <w:color w:val="1F497D" w:themeColor="text2"/>
          <w:sz w:val="24"/>
          <w:szCs w:val="24"/>
        </w:rPr>
        <w:t xml:space="preserve">EG6: </w:t>
      </w:r>
      <w:r w:rsidRPr="00F05AE3">
        <w:rPr>
          <w:b/>
          <w:color w:val="1F497D" w:themeColor="text2"/>
          <w:sz w:val="24"/>
          <w:szCs w:val="24"/>
          <w:lang w:val="es-ES"/>
        </w:rPr>
        <w:t>Investiția va respecta cerințele privind conformarea cu standardele impuse de legislația națională și europeană, inclusiv pe cele cu privire la efectele asupra mediului;</w:t>
      </w:r>
    </w:p>
    <w:p w:rsidR="00181D19" w:rsidRPr="0083709C"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EG7:</w:t>
      </w:r>
      <w:r w:rsidRPr="0083709C">
        <w:rPr>
          <w:b/>
          <w:color w:val="1F497D" w:themeColor="text2"/>
          <w:sz w:val="24"/>
          <w:szCs w:val="24"/>
          <w:lang w:val="ro-RO"/>
        </w:rPr>
        <w:t xml:space="preserve"> Investițiile necesare adaptării la standardele UE, aplicabile producției agricole realizate de tinerii fermieri care se instalează pentru prima dată într-o exploatație agricolă se vor realiza în termen de maxim 24 de luni de la data instalării (conform art 17, alin. 5 din R(UE) nr. 1305/2013)</w:t>
      </w:r>
    </w:p>
    <w:p w:rsidR="00181D19" w:rsidRPr="00F05AE3"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EG8: Investițiile necesare adaptării la noi cerinţe impuse fermierilor de legislaţia europeană se vor realiza în termen de 12 luni de la data la care aceste cerinţe au devenit obligatorii pentru exploataţia agricolă (conform art. 17, alin.6 din R(UE) nr. 1305/2013)</w:t>
      </w:r>
    </w:p>
    <w:p w:rsidR="00181D19" w:rsidRPr="0083709C"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EG9: Investițiile în instalații al căror scop principal este producerea de energie electrică, prin utilizarea</w:t>
      </w:r>
      <w:r w:rsidRPr="0083709C">
        <w:rPr>
          <w:b/>
          <w:color w:val="1F497D" w:themeColor="text2"/>
          <w:sz w:val="24"/>
          <w:szCs w:val="24"/>
          <w:lang w:val="ro-RO"/>
        </w:rPr>
        <w:t xml:space="preserve"> biomasei, trebuie să respecte prevederile art. 13 (d) din R.807/2014, prin demonstrarea utilizării unui procent minim de energie termică de 10%;</w:t>
      </w:r>
    </w:p>
    <w:p w:rsidR="00181D19" w:rsidRPr="00F05AE3" w:rsidRDefault="00181D19" w:rsidP="00181D19">
      <w:pPr>
        <w:pStyle w:val="ListParagraph"/>
        <w:numPr>
          <w:ilvl w:val="0"/>
          <w:numId w:val="49"/>
        </w:numPr>
        <w:spacing w:before="120" w:after="120"/>
        <w:jc w:val="both"/>
        <w:rPr>
          <w:b/>
          <w:color w:val="1F497D" w:themeColor="text2"/>
          <w:sz w:val="24"/>
          <w:szCs w:val="24"/>
          <w:lang w:val="ro-RO"/>
        </w:rPr>
      </w:pPr>
      <w:r w:rsidRPr="00F05AE3">
        <w:rPr>
          <w:b/>
          <w:color w:val="1F497D" w:themeColor="text2"/>
          <w:sz w:val="24"/>
          <w:szCs w:val="24"/>
          <w:lang w:val="es-ES"/>
        </w:rPr>
        <w:t>EG10: Investiția va respecta legislaţia în vigoare din domeniul: sănătății publice, sanitar-veterinar și de siguranță alimentară</w:t>
      </w:r>
      <w:r w:rsidRPr="00F05AE3">
        <w:rPr>
          <w:b/>
          <w:color w:val="1F497D" w:themeColor="text2"/>
          <w:sz w:val="24"/>
          <w:szCs w:val="24"/>
          <w:lang w:val="ro-RO"/>
        </w:rPr>
        <w:t>;</w:t>
      </w:r>
    </w:p>
    <w:p w:rsidR="00181D19" w:rsidRPr="00F05AE3" w:rsidRDefault="00181D19" w:rsidP="00181D19">
      <w:pPr>
        <w:pStyle w:val="ListParagraph"/>
        <w:numPr>
          <w:ilvl w:val="0"/>
          <w:numId w:val="49"/>
        </w:numPr>
        <w:spacing w:before="360" w:after="120"/>
        <w:jc w:val="both"/>
        <w:rPr>
          <w:b/>
          <w:color w:val="1F497D" w:themeColor="text2"/>
          <w:sz w:val="24"/>
          <w:szCs w:val="24"/>
          <w:lang w:val="ro-RO"/>
        </w:rPr>
      </w:pPr>
      <w:r w:rsidRPr="00F05AE3">
        <w:rPr>
          <w:b/>
          <w:color w:val="1F497D" w:themeColor="text2"/>
          <w:sz w:val="24"/>
          <w:szCs w:val="24"/>
          <w:lang w:val="ro-RO"/>
        </w:rPr>
        <w:t>EG11: În cazul procesării la nivel de fermă, materia primă procesată va fi produs agricol (conform Anexei I la Tratat) şi produsul rezultat va fi doar produs Anexa I la Tratat.</w:t>
      </w:r>
      <w:r w:rsidRPr="00F05AE3">
        <w:rPr>
          <w:rFonts w:eastAsia="Times New Roman" w:cs="Calibri"/>
          <w:b/>
          <w:noProof/>
          <w:sz w:val="24"/>
          <w:szCs w:val="24"/>
        </w:rPr>
        <w:t xml:space="preserve"> </w:t>
      </w:r>
      <w:r w:rsidRPr="00F05AE3">
        <w:rPr>
          <w:rFonts w:ascii="Trebuchet MS" w:hAnsi="Trebuchet MS"/>
          <w:color w:val="000000"/>
          <w:lang w:val="es-ES"/>
        </w:rPr>
        <w:t xml:space="preserve">În cazul </w:t>
      </w:r>
      <w:r w:rsidRPr="00F05AE3">
        <w:rPr>
          <w:rFonts w:ascii="Trebuchet MS" w:hAnsi="Trebuchet MS"/>
          <w:color w:val="000000"/>
          <w:lang w:val="es-ES"/>
        </w:rPr>
        <w:lastRenderedPageBreak/>
        <w:t>comercializării, vor fi sprijinite doar produse incluse în Anexa I la TFUE, pentru sectorul pomicol.</w:t>
      </w:r>
    </w:p>
    <w:p w:rsidR="00181D19" w:rsidRPr="00B839A4" w:rsidRDefault="00181D19" w:rsidP="00181D19">
      <w:pPr>
        <w:pStyle w:val="ListParagraph"/>
        <w:numPr>
          <w:ilvl w:val="0"/>
          <w:numId w:val="49"/>
        </w:numPr>
        <w:autoSpaceDE w:val="0"/>
        <w:autoSpaceDN w:val="0"/>
        <w:adjustRightInd w:val="0"/>
        <w:spacing w:after="0"/>
        <w:jc w:val="both"/>
        <w:rPr>
          <w:b/>
          <w:color w:val="215868" w:themeColor="accent5" w:themeShade="80"/>
          <w:sz w:val="24"/>
          <w:szCs w:val="24"/>
          <w:lang w:val="es-ES"/>
        </w:rPr>
      </w:pPr>
      <w:r w:rsidRPr="00F05AE3">
        <w:rPr>
          <w:b/>
          <w:color w:val="1F497D" w:themeColor="text2"/>
          <w:sz w:val="24"/>
          <w:szCs w:val="24"/>
          <w:lang w:val="ro-RO"/>
        </w:rPr>
        <w:t xml:space="preserve">EG12: </w:t>
      </w:r>
      <w:r w:rsidRPr="00F05AE3">
        <w:rPr>
          <w:b/>
          <w:color w:val="1F497D" w:themeColor="text2"/>
          <w:sz w:val="24"/>
          <w:szCs w:val="24"/>
          <w:lang w:val="es-ES"/>
        </w:rPr>
        <w:t xml:space="preserve">Proiectul sa se realizeze in teritoriul GAL. </w:t>
      </w:r>
      <w:r w:rsidRPr="00F05AE3">
        <w:rPr>
          <w:b/>
          <w:color w:val="215868" w:themeColor="accent5" w:themeShade="80"/>
          <w:sz w:val="24"/>
          <w:szCs w:val="24"/>
        </w:rPr>
        <w:t>In cazul în care proiectul este amplasat atât pe teritoriul</w:t>
      </w:r>
      <w:r w:rsidRPr="00B839A4">
        <w:rPr>
          <w:b/>
          <w:color w:val="215868" w:themeColor="accent5" w:themeShade="80"/>
          <w:sz w:val="24"/>
          <w:szCs w:val="24"/>
        </w:rPr>
        <w:t xml:space="preserve"> GAL, cât și în zona adiacentă acestuia, finanțarea proiectului este eligibilă cu condiția ca solicitantul să aibă sediu sau punct de lucru pe teritoriul acoperit de GAL, investiția să se realizeze pe teritoriul GAL și ponderea cea mai mare </w:t>
      </w:r>
      <w:proofErr w:type="gramStart"/>
      <w:r w:rsidRPr="00B839A4">
        <w:rPr>
          <w:b/>
          <w:color w:val="215868" w:themeColor="accent5" w:themeShade="80"/>
          <w:sz w:val="24"/>
          <w:szCs w:val="24"/>
        </w:rPr>
        <w:t>a</w:t>
      </w:r>
      <w:proofErr w:type="gramEnd"/>
      <w:r w:rsidRPr="00B839A4">
        <w:rPr>
          <w:b/>
          <w:color w:val="215868" w:themeColor="accent5" w:themeShade="80"/>
          <w:sz w:val="24"/>
          <w:szCs w:val="24"/>
        </w:rPr>
        <w:t xml:space="preserve"> exploatației agricole (suprafața agricolă/numărul de animale) să se afle pe teritoriul GAL</w:t>
      </w:r>
    </w:p>
    <w:p w:rsidR="00181D19" w:rsidRPr="00181D19" w:rsidRDefault="00181D19" w:rsidP="00181D19">
      <w:pPr>
        <w:pStyle w:val="ListParagraph"/>
        <w:numPr>
          <w:ilvl w:val="0"/>
          <w:numId w:val="49"/>
        </w:numPr>
        <w:spacing w:before="120" w:after="0"/>
        <w:jc w:val="both"/>
        <w:rPr>
          <w:b/>
          <w:color w:val="1F497D" w:themeColor="text2"/>
          <w:sz w:val="24"/>
          <w:szCs w:val="24"/>
          <w:lang w:val="es-ES"/>
        </w:rPr>
      </w:pPr>
      <w:r w:rsidRPr="00566F6B">
        <w:rPr>
          <w:b/>
          <w:color w:val="1F497D" w:themeColor="text2"/>
          <w:sz w:val="24"/>
          <w:szCs w:val="24"/>
          <w:lang w:val="es-ES"/>
        </w:rPr>
        <w:t>EG 13: Investiția trebuie realizată doar în unitățile teritorial administrative prezente în anexa din Cadrul Național de Implementare aferentă STP, și trebuie să respecte zonarea speciilor din anexa menționată anterior, exceptând cultura de căpșuni în sere si solarii și pepinierele, pentru sectorul pomicol; Se acceptă finanțarea altor specii care nu sunt cuprinse în anexă, în baza unei analize locale a unui institut ceritificat care să ateste potențialul speciei respective într-o anumită zona;</w:t>
      </w:r>
    </w:p>
    <w:p w:rsidR="00181D19" w:rsidRPr="00181D19" w:rsidRDefault="00181D19" w:rsidP="00181D19">
      <w:pPr>
        <w:pStyle w:val="ListParagraph"/>
        <w:numPr>
          <w:ilvl w:val="0"/>
          <w:numId w:val="49"/>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 xml:space="preserve">EG14: În cazul înființării și/sau reconversiei, solicitantul trebuie să utilizeze, doar material fructifer din categoria biologică certificat sau dintr-o categorie superioară, pentru sectorul pomicol; </w:t>
      </w:r>
    </w:p>
    <w:p w:rsidR="00181D19" w:rsidRPr="00181D19" w:rsidRDefault="00181D19" w:rsidP="00181D19">
      <w:pPr>
        <w:pStyle w:val="ListParagraph"/>
        <w:numPr>
          <w:ilvl w:val="0"/>
          <w:numId w:val="49"/>
        </w:numPr>
        <w:autoSpaceDE w:val="0"/>
        <w:autoSpaceDN w:val="0"/>
        <w:adjustRightInd w:val="0"/>
        <w:spacing w:after="0"/>
        <w:jc w:val="both"/>
        <w:rPr>
          <w:b/>
          <w:color w:val="1F497D" w:themeColor="text2"/>
          <w:sz w:val="24"/>
          <w:szCs w:val="24"/>
          <w:lang w:val="es-ES"/>
        </w:rPr>
      </w:pPr>
      <w:r w:rsidRPr="00566F6B">
        <w:rPr>
          <w:b/>
          <w:color w:val="1F497D" w:themeColor="text2"/>
          <w:sz w:val="24"/>
          <w:szCs w:val="24"/>
          <w:lang w:val="es-ES"/>
        </w:rPr>
        <w:t>EG15: În cazul pepinierelor, solicitantul se angajează că materialul rezultat va fi material fructifer</w:t>
      </w:r>
      <w:r w:rsidRPr="0083709C">
        <w:rPr>
          <w:b/>
          <w:color w:val="1F497D" w:themeColor="text2"/>
          <w:sz w:val="24"/>
          <w:szCs w:val="24"/>
          <w:lang w:val="es-ES"/>
        </w:rPr>
        <w:t xml:space="preserve"> sau de înmulțire din categoria biologică certificat sau dintr-o categorie superioară, pentru sectorul pomicol; </w:t>
      </w:r>
    </w:p>
    <w:p w:rsidR="00181D19" w:rsidRPr="0083709C" w:rsidRDefault="00181D19" w:rsidP="00181D19">
      <w:pPr>
        <w:pStyle w:val="ListParagraph"/>
        <w:numPr>
          <w:ilvl w:val="0"/>
          <w:numId w:val="45"/>
        </w:numPr>
        <w:spacing w:before="120" w:after="120"/>
        <w:ind w:left="714" w:hanging="357"/>
        <w:contextualSpacing w:val="0"/>
        <w:jc w:val="both"/>
        <w:rPr>
          <w:b/>
          <w:color w:val="1F497D" w:themeColor="text2"/>
          <w:sz w:val="24"/>
          <w:szCs w:val="24"/>
          <w:lang w:val="ro-RO"/>
        </w:rPr>
      </w:pPr>
      <w:r>
        <w:rPr>
          <w:b/>
          <w:color w:val="1F497D" w:themeColor="text2"/>
          <w:sz w:val="24"/>
          <w:szCs w:val="24"/>
          <w:lang w:val="ro-RO"/>
        </w:rPr>
        <w:t>EG16</w:t>
      </w:r>
      <w:r w:rsidRPr="0083709C">
        <w:rPr>
          <w:b/>
          <w:color w:val="1F497D" w:themeColor="text2"/>
          <w:sz w:val="24"/>
          <w:szCs w:val="24"/>
          <w:lang w:val="ro-RO"/>
        </w:rPr>
        <w:t xml:space="preserve">: </w:t>
      </w:r>
      <w:r w:rsidRPr="0083709C">
        <w:rPr>
          <w:b/>
          <w:color w:val="1F497D" w:themeColor="text2"/>
          <w:sz w:val="24"/>
          <w:szCs w:val="24"/>
        </w:rPr>
        <w:t xml:space="preserve">Solicitantul trebuie să se angajeze că va asigura mentenanța investiției pe o perioadă de minimum 5 ani de la data ultimei plaţi (pentru investitiile aferente art.17. </w:t>
      </w:r>
      <w:proofErr w:type="gramStart"/>
      <w:r w:rsidRPr="0083709C">
        <w:rPr>
          <w:b/>
          <w:color w:val="1F497D" w:themeColor="text2"/>
          <w:sz w:val="24"/>
          <w:szCs w:val="24"/>
        </w:rPr>
        <w:t>lit.d</w:t>
      </w:r>
      <w:proofErr w:type="gramEnd"/>
      <w:r w:rsidRPr="0083709C">
        <w:rPr>
          <w:b/>
          <w:color w:val="1F497D" w:themeColor="text2"/>
          <w:sz w:val="24"/>
          <w:szCs w:val="24"/>
        </w:rPr>
        <w:t xml:space="preserve"> - </w:t>
      </w:r>
      <w:r w:rsidRPr="0083709C">
        <w:rPr>
          <w:b/>
          <w:noProof/>
          <w:color w:val="1F497D" w:themeColor="text2"/>
          <w:sz w:val="24"/>
          <w:szCs w:val="24"/>
          <w:lang w:val="ro-RO"/>
        </w:rPr>
        <w:t>investițiile neproductive legate de îndeplinirea obiectivelor din domeniul agromediului și al climei).</w:t>
      </w:r>
    </w:p>
    <w:p w:rsidR="00181D19" w:rsidRPr="0083709C" w:rsidRDefault="00181D19" w:rsidP="00181D19">
      <w:pPr>
        <w:pStyle w:val="ListParagraph"/>
        <w:numPr>
          <w:ilvl w:val="0"/>
          <w:numId w:val="46"/>
        </w:numPr>
        <w:spacing w:before="120" w:after="0"/>
        <w:contextualSpacing w:val="0"/>
        <w:jc w:val="both"/>
        <w:rPr>
          <w:b/>
          <w:color w:val="1F497D" w:themeColor="text2"/>
          <w:sz w:val="24"/>
          <w:szCs w:val="24"/>
        </w:rPr>
      </w:pPr>
      <w:r>
        <w:rPr>
          <w:b/>
          <w:color w:val="1F497D" w:themeColor="text2"/>
          <w:sz w:val="24"/>
          <w:szCs w:val="24"/>
        </w:rPr>
        <w:t>EG17</w:t>
      </w:r>
      <w:r w:rsidRPr="0083709C">
        <w:rPr>
          <w:b/>
          <w:color w:val="1F497D" w:themeColor="text2"/>
          <w:sz w:val="24"/>
          <w:szCs w:val="24"/>
        </w:rPr>
        <w:t xml:space="preserve">: Investiția trebuie să demonstreze necesitatea, oportunitatea și potențialul economic al acesteia (pentru investitiile aferente art.17. </w:t>
      </w:r>
      <w:proofErr w:type="gramStart"/>
      <w:r w:rsidRPr="0083709C">
        <w:rPr>
          <w:b/>
          <w:color w:val="1F497D" w:themeColor="text2"/>
          <w:sz w:val="24"/>
          <w:szCs w:val="24"/>
        </w:rPr>
        <w:t>lit.d</w:t>
      </w:r>
      <w:proofErr w:type="gramEnd"/>
      <w:r w:rsidRPr="0083709C">
        <w:rPr>
          <w:b/>
          <w:color w:val="1F497D" w:themeColor="text2"/>
          <w:sz w:val="24"/>
          <w:szCs w:val="24"/>
        </w:rPr>
        <w:t xml:space="preserve"> - </w:t>
      </w:r>
      <w:r w:rsidRPr="0083709C">
        <w:rPr>
          <w:b/>
          <w:noProof/>
          <w:color w:val="1F497D" w:themeColor="text2"/>
          <w:sz w:val="24"/>
          <w:szCs w:val="24"/>
          <w:lang w:val="ro-RO"/>
        </w:rPr>
        <w:t>investițiile neproductive legate de îndeplinirea obiectivelor din domeniul agromediului și al climei)</w:t>
      </w:r>
    </w:p>
    <w:p w:rsidR="0078630A" w:rsidRDefault="0078630A" w:rsidP="005A0D3C">
      <w:pPr>
        <w:spacing w:before="120" w:after="120"/>
        <w:jc w:val="both"/>
        <w:rPr>
          <w:sz w:val="24"/>
          <w:szCs w:val="24"/>
          <w:lang w:val="ro-RO"/>
        </w:rPr>
      </w:pPr>
      <w:r w:rsidRPr="0078630A">
        <w:rPr>
          <w:sz w:val="24"/>
          <w:szCs w:val="24"/>
          <w:lang w:val="ro-RO"/>
        </w:rPr>
        <w:t xml:space="preserve">Pentru transparenta procesului de evaluare si selectie a proiectelor, pe pagina de internet a </w:t>
      </w:r>
      <w:r w:rsidR="00804744">
        <w:rPr>
          <w:sz w:val="24"/>
          <w:szCs w:val="24"/>
          <w:lang w:val="ro-RO"/>
        </w:rPr>
        <w:t xml:space="preserve">GAL </w:t>
      </w:r>
      <w:r w:rsidR="00804744" w:rsidRPr="00C90645">
        <w:rPr>
          <w:sz w:val="24"/>
          <w:szCs w:val="24"/>
          <w:lang w:val="ro-RO"/>
        </w:rPr>
        <w:t>„</w:t>
      </w:r>
      <w:r w:rsidR="00695943">
        <w:rPr>
          <w:sz w:val="24"/>
          <w:szCs w:val="24"/>
          <w:lang w:val="ro-RO"/>
        </w:rPr>
        <w:t>Ţinutul Vinului</w:t>
      </w:r>
      <w:r w:rsidR="00804744" w:rsidRPr="00C90645">
        <w:rPr>
          <w:sz w:val="24"/>
          <w:szCs w:val="24"/>
          <w:lang w:val="ro-RO"/>
        </w:rPr>
        <w:t>”</w:t>
      </w:r>
      <w:r w:rsidRPr="0078630A">
        <w:rPr>
          <w:sz w:val="24"/>
          <w:szCs w:val="24"/>
          <w:lang w:val="ro-RO"/>
        </w:rPr>
        <w:t xml:space="preserve">, </w:t>
      </w:r>
      <w:hyperlink r:id="rId11" w:history="1">
        <w:r w:rsidR="00695943" w:rsidRPr="00B51806">
          <w:rPr>
            <w:rStyle w:val="Hyperlink"/>
          </w:rPr>
          <w:t>http://www.galtinutulvinului.ro/</w:t>
        </w:r>
      </w:hyperlink>
      <w:r w:rsidRPr="0078630A">
        <w:rPr>
          <w:sz w:val="24"/>
          <w:szCs w:val="24"/>
          <w:lang w:val="ro-RO"/>
        </w:rPr>
        <w:t>, se regasesc publicate toate fisele de evaluare care se intocmesc la nivel de GAL, respectiv:</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5A0D3C">
      <w:pPr>
        <w:pStyle w:val="ListParagraph"/>
        <w:numPr>
          <w:ilvl w:val="0"/>
          <w:numId w:val="22"/>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5A0D3C">
      <w:pPr>
        <w:pStyle w:val="ListParagraph"/>
        <w:numPr>
          <w:ilvl w:val="0"/>
          <w:numId w:val="22"/>
        </w:numPr>
        <w:spacing w:before="120" w:after="120"/>
        <w:jc w:val="both"/>
        <w:rPr>
          <w:sz w:val="24"/>
          <w:szCs w:val="24"/>
          <w:lang w:val="ro-RO"/>
        </w:rPr>
      </w:pPr>
      <w:r>
        <w:rPr>
          <w:sz w:val="24"/>
          <w:szCs w:val="24"/>
          <w:lang w:val="ro-RO"/>
        </w:rPr>
        <w:lastRenderedPageBreak/>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2"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 xml:space="preserve">luare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1437F9">
      <w:pPr>
        <w:pStyle w:val="ListParagraph"/>
        <w:numPr>
          <w:ilvl w:val="0"/>
          <w:numId w:val="31"/>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lastRenderedPageBreak/>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1437F9">
      <w:pPr>
        <w:pStyle w:val="ListParagraph"/>
        <w:numPr>
          <w:ilvl w:val="0"/>
          <w:numId w:val="31"/>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lastRenderedPageBreak/>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015"/>
        <w:gridCol w:w="1136"/>
      </w:tblGrid>
      <w:tr w:rsidR="00181D19" w:rsidRPr="00AB774D" w:rsidTr="00B6032F">
        <w:tc>
          <w:tcPr>
            <w:tcW w:w="738" w:type="dxa"/>
            <w:shd w:val="clear" w:color="auto" w:fill="92CDDC"/>
            <w:vAlign w:val="center"/>
          </w:tcPr>
          <w:p w:rsidR="00181D19" w:rsidRPr="00AB774D" w:rsidRDefault="00181D19" w:rsidP="00B6032F">
            <w:pPr>
              <w:jc w:val="center"/>
              <w:rPr>
                <w:rFonts w:eastAsia="Calibri"/>
                <w:b/>
                <w:lang w:val="ro-RO"/>
              </w:rPr>
            </w:pPr>
            <w:r w:rsidRPr="00AB774D">
              <w:rPr>
                <w:rFonts w:eastAsia="Calibri"/>
                <w:b/>
                <w:lang w:val="ro-RO"/>
              </w:rPr>
              <w:t>Nr.</w:t>
            </w:r>
          </w:p>
          <w:p w:rsidR="00181D19" w:rsidRPr="00AB774D" w:rsidRDefault="00181D19" w:rsidP="00B6032F">
            <w:pPr>
              <w:jc w:val="center"/>
              <w:rPr>
                <w:rFonts w:eastAsia="Calibri"/>
                <w:b/>
                <w:iCs/>
                <w:lang w:val="ro-RO" w:eastAsia="ro-RO"/>
              </w:rPr>
            </w:pPr>
            <w:r w:rsidRPr="00AB774D">
              <w:rPr>
                <w:rFonts w:eastAsia="Calibri"/>
                <w:b/>
                <w:lang w:val="ro-RO"/>
              </w:rPr>
              <w:lastRenderedPageBreak/>
              <w:t>crt.</w:t>
            </w:r>
          </w:p>
        </w:tc>
        <w:tc>
          <w:tcPr>
            <w:tcW w:w="8015" w:type="dxa"/>
            <w:shd w:val="clear" w:color="auto" w:fill="92CDDC"/>
            <w:vAlign w:val="center"/>
          </w:tcPr>
          <w:p w:rsidR="00181D19" w:rsidRPr="00AB774D" w:rsidRDefault="00181D19" w:rsidP="00B6032F">
            <w:pPr>
              <w:jc w:val="center"/>
              <w:rPr>
                <w:rFonts w:eastAsia="Calibri"/>
                <w:b/>
                <w:iCs/>
                <w:lang w:val="ro-RO" w:eastAsia="ro-RO"/>
              </w:rPr>
            </w:pPr>
            <w:r w:rsidRPr="00AB774D">
              <w:rPr>
                <w:rFonts w:eastAsia="Calibri"/>
                <w:b/>
                <w:lang w:val="ro-RO"/>
              </w:rPr>
              <w:lastRenderedPageBreak/>
              <w:t>Criterii de selecţie</w:t>
            </w:r>
          </w:p>
        </w:tc>
        <w:tc>
          <w:tcPr>
            <w:tcW w:w="1136" w:type="dxa"/>
            <w:shd w:val="clear" w:color="auto" w:fill="92CDDC"/>
            <w:vAlign w:val="center"/>
          </w:tcPr>
          <w:p w:rsidR="00181D19" w:rsidRPr="00AB774D" w:rsidRDefault="00181D19" w:rsidP="00B6032F">
            <w:pPr>
              <w:jc w:val="center"/>
              <w:rPr>
                <w:rFonts w:eastAsia="Calibri"/>
                <w:b/>
                <w:iCs/>
                <w:lang w:val="ro-RO" w:eastAsia="ro-RO"/>
              </w:rPr>
            </w:pPr>
            <w:r w:rsidRPr="00AB774D">
              <w:rPr>
                <w:rFonts w:eastAsia="Calibri"/>
                <w:b/>
                <w:lang w:val="ro-RO"/>
              </w:rPr>
              <w:t>Punctaj</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t>CS1</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Principiul dimensiunii exploatatiei</w:t>
            </w:r>
          </w:p>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Exploatatia agricola avand dimensiunea dimensiunea economica intre 4.000 – 250.000 SO (valoarea productiei standard)</w:t>
            </w:r>
          </w:p>
        </w:tc>
        <w:tc>
          <w:tcPr>
            <w:tcW w:w="1136" w:type="dxa"/>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max. 10p</w:t>
            </w:r>
          </w:p>
        </w:tc>
      </w:tr>
      <w:tr w:rsidR="00181D19" w:rsidRPr="00AB774D" w:rsidTr="00B6032F">
        <w:tc>
          <w:tcPr>
            <w:tcW w:w="738" w:type="dxa"/>
            <w:vMerge/>
            <w:vAlign w:val="center"/>
          </w:tcPr>
          <w:p w:rsidR="00181D19" w:rsidRPr="00AB774D" w:rsidRDefault="00181D19" w:rsidP="00B6032F">
            <w:pPr>
              <w:rPr>
                <w:rFonts w:eastAsia="Calibri"/>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1.1. </w:t>
            </w:r>
            <w:r w:rsidRPr="00AB774D">
              <w:rPr>
                <w:rFonts w:cs="Calibri"/>
                <w:color w:val="000000"/>
                <w:spacing w:val="1"/>
                <w:position w:val="1"/>
              </w:rPr>
              <w:t>4</w:t>
            </w:r>
            <w:r w:rsidRPr="00AB774D">
              <w:rPr>
                <w:rFonts w:cs="Calibri"/>
                <w:color w:val="000000"/>
                <w:position w:val="1"/>
              </w:rPr>
              <w:t>.</w:t>
            </w:r>
            <w:r w:rsidRPr="00AB774D">
              <w:rPr>
                <w:rFonts w:cs="Calibri"/>
                <w:color w:val="000000"/>
                <w:spacing w:val="-2"/>
                <w:position w:val="1"/>
              </w:rPr>
              <w:t>0</w:t>
            </w:r>
            <w:r w:rsidRPr="00AB774D">
              <w:rPr>
                <w:rFonts w:cs="Calibri"/>
                <w:color w:val="000000"/>
                <w:spacing w:val="1"/>
                <w:position w:val="1"/>
              </w:rPr>
              <w:t>0</w:t>
            </w:r>
            <w:r w:rsidRPr="00AB774D">
              <w:rPr>
                <w:rFonts w:cs="Calibri"/>
                <w:color w:val="000000"/>
                <w:position w:val="1"/>
              </w:rPr>
              <w:t>0–≤</w:t>
            </w:r>
            <w:r w:rsidRPr="00AB774D">
              <w:rPr>
                <w:rFonts w:cs="Calibri"/>
                <w:color w:val="000000"/>
                <w:spacing w:val="-2"/>
                <w:position w:val="1"/>
              </w:rPr>
              <w:t>30.000</w:t>
            </w:r>
            <w:r w:rsidRPr="00AB774D">
              <w:rPr>
                <w:rFonts w:cs="Calibri"/>
                <w:color w:val="000000"/>
                <w:position w:val="1"/>
              </w:rPr>
              <w:t xml:space="preserv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10p</w:t>
            </w:r>
          </w:p>
        </w:tc>
      </w:tr>
      <w:tr w:rsidR="00181D19" w:rsidRPr="00AB774D" w:rsidTr="00B6032F">
        <w:tc>
          <w:tcPr>
            <w:tcW w:w="738" w:type="dxa"/>
            <w:vMerge/>
            <w:vAlign w:val="center"/>
          </w:tcPr>
          <w:p w:rsidR="00181D19" w:rsidRPr="00AB774D" w:rsidRDefault="00181D19" w:rsidP="00B6032F">
            <w:pPr>
              <w:rPr>
                <w:rFonts w:eastAsia="Calibri"/>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cs="Calibri"/>
                <w:b/>
                <w:bCs/>
                <w:color w:val="000000"/>
                <w:spacing w:val="1"/>
              </w:rPr>
              <w:t>1.</w:t>
            </w:r>
            <w:proofErr w:type="gramStart"/>
            <w:r w:rsidRPr="00AB774D">
              <w:rPr>
                <w:rFonts w:cs="Calibri"/>
                <w:b/>
                <w:bCs/>
                <w:color w:val="000000"/>
                <w:spacing w:val="1"/>
              </w:rPr>
              <w:t>2</w:t>
            </w:r>
            <w:r w:rsidRPr="00AB774D">
              <w:rPr>
                <w:rFonts w:cs="Calibri"/>
                <w:b/>
                <w:bCs/>
                <w:color w:val="000000"/>
              </w:rPr>
              <w:t>.</w:t>
            </w:r>
            <w:r w:rsidRPr="00AB774D">
              <w:rPr>
                <w:rFonts w:cs="Calibri"/>
                <w:color w:val="000000"/>
                <w:spacing w:val="-1"/>
              </w:rPr>
              <w:t>.</w:t>
            </w:r>
            <w:proofErr w:type="gramEnd"/>
            <w:r w:rsidRPr="00AB774D">
              <w:rPr>
                <w:rFonts w:cs="Calibri"/>
                <w:color w:val="000000"/>
              </w:rPr>
              <w:t>&gt;</w:t>
            </w:r>
            <w:r w:rsidRPr="00AB774D">
              <w:rPr>
                <w:rFonts w:cs="Calibri"/>
                <w:color w:val="000000"/>
                <w:spacing w:val="1"/>
              </w:rPr>
              <w:t>30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2"/>
              </w:rPr>
              <w:t>1</w:t>
            </w:r>
            <w:r w:rsidRPr="00AB774D">
              <w:rPr>
                <w:rFonts w:cs="Calibri"/>
                <w:color w:val="000000"/>
                <w:spacing w:val="1"/>
              </w:rPr>
              <w:t>00</w:t>
            </w:r>
            <w:r w:rsidRPr="00AB774D">
              <w:rPr>
                <w:rFonts w:cs="Calibri"/>
                <w:color w:val="000000"/>
              </w:rPr>
              <w:t>.</w:t>
            </w:r>
            <w:r w:rsidRPr="00AB774D">
              <w:rPr>
                <w:rFonts w:cs="Calibri"/>
                <w:color w:val="000000"/>
                <w:spacing w:val="1"/>
              </w:rPr>
              <w:t>0</w:t>
            </w:r>
            <w:r w:rsidRPr="00AB774D">
              <w:rPr>
                <w:rFonts w:cs="Calibri"/>
                <w:color w:val="000000"/>
                <w:spacing w:val="-2"/>
              </w:rPr>
              <w:t>0</w:t>
            </w:r>
            <w:r w:rsidRPr="00AB774D">
              <w:rPr>
                <w:rFonts w:cs="Calibri"/>
                <w:color w:val="000000"/>
              </w:rPr>
              <w:t xml:space="preserve">0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7p</w:t>
            </w:r>
          </w:p>
        </w:tc>
      </w:tr>
      <w:tr w:rsidR="00181D19" w:rsidRPr="00AB774D" w:rsidTr="00B6032F">
        <w:tc>
          <w:tcPr>
            <w:tcW w:w="738" w:type="dxa"/>
            <w:vMerge/>
            <w:vAlign w:val="center"/>
          </w:tcPr>
          <w:p w:rsidR="00181D19" w:rsidRPr="00AB774D" w:rsidRDefault="00181D19" w:rsidP="00B6032F">
            <w:pPr>
              <w:rPr>
                <w:rFonts w:eastAsia="Calibri"/>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cs="Calibri"/>
                <w:b/>
                <w:bCs/>
                <w:color w:val="000000"/>
                <w:spacing w:val="1"/>
              </w:rPr>
              <w:t>1.3</w:t>
            </w:r>
            <w:r w:rsidRPr="00AB774D">
              <w:rPr>
                <w:rFonts w:cs="Calibri"/>
                <w:color w:val="000000"/>
              </w:rPr>
              <w:t xml:space="preserve">. </w:t>
            </w:r>
            <w:r w:rsidRPr="00AB774D">
              <w:rPr>
                <w:rFonts w:cs="Calibri"/>
                <w:color w:val="000000"/>
                <w:spacing w:val="-2"/>
              </w:rPr>
              <w:t>&gt;</w:t>
            </w:r>
            <w:r w:rsidRPr="00AB774D">
              <w:rPr>
                <w:rFonts w:cs="Calibri"/>
                <w:color w:val="000000"/>
                <w:spacing w:val="1"/>
              </w:rPr>
              <w:t>100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1"/>
              </w:rPr>
              <w:t>250</w:t>
            </w:r>
            <w:r w:rsidRPr="00AB774D">
              <w:rPr>
                <w:rFonts w:cs="Calibri"/>
                <w:color w:val="000000"/>
              </w:rPr>
              <w:t>.</w:t>
            </w:r>
            <w:r w:rsidRPr="00AB774D">
              <w:rPr>
                <w:rFonts w:cs="Calibri"/>
                <w:color w:val="000000"/>
                <w:spacing w:val="-2"/>
              </w:rPr>
              <w:t>00</w:t>
            </w:r>
            <w:r w:rsidRPr="00AB774D">
              <w:rPr>
                <w:rFonts w:cs="Calibri"/>
                <w:color w:val="000000"/>
              </w:rPr>
              <w:t xml:space="preserve">0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5p</w:t>
            </w:r>
          </w:p>
        </w:tc>
      </w:tr>
      <w:tr w:rsidR="00181D19" w:rsidRPr="00AB774D" w:rsidTr="00B6032F">
        <w:tc>
          <w:tcPr>
            <w:tcW w:w="9889" w:type="dxa"/>
            <w:gridSpan w:val="3"/>
            <w:vAlign w:val="center"/>
          </w:tcPr>
          <w:p w:rsidR="00181D19" w:rsidRPr="00AB774D" w:rsidRDefault="00181D19" w:rsidP="00B6032F">
            <w:pPr>
              <w:jc w:val="both"/>
              <w:rPr>
                <w:rFonts w:eastAsia="Calibri"/>
                <w:i/>
                <w:lang w:val="ro-RO"/>
              </w:rPr>
            </w:pPr>
            <w:r w:rsidRPr="00AB774D">
              <w:rPr>
                <w:i/>
              </w:rPr>
              <w:t>În cazul solicitanţilor forme asociative (</w:t>
            </w:r>
            <w:r w:rsidRPr="00AB774D">
              <w:rPr>
                <w:i/>
                <w:lang w:val="it-IT"/>
              </w:rPr>
              <w:t>cooperative agricole, societăţi cooperative agricole</w:t>
            </w:r>
            <w:r w:rsidRPr="00AB774D">
              <w:rPr>
                <w:i/>
              </w:rPr>
              <w:t xml:space="preserve"> și grupuri de producători) se vor cumula dimensiunile economice ale membrilor fermieri deserviţi de investiţie.</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t>CS2</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 xml:space="preserve">Principiul sectorului prioritar </w:t>
            </w:r>
            <w:r w:rsidRPr="00AB774D">
              <w:rPr>
                <w:b/>
                <w:lang w:val="ro-RO"/>
              </w:rPr>
              <w:t>(sectoare prioritare: cultura mare/ zootehnie/ legumicultura)</w:t>
            </w:r>
          </w:p>
        </w:tc>
        <w:tc>
          <w:tcPr>
            <w:tcW w:w="1136" w:type="dxa"/>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 xml:space="preserve">max. </w:t>
            </w:r>
            <w:r w:rsidR="003B68AE">
              <w:rPr>
                <w:rFonts w:eastAsia="Calibri"/>
                <w:b/>
                <w:color w:val="215868"/>
                <w:lang w:val="ro-RO" w:eastAsia="ro-RO"/>
              </w:rPr>
              <w:t>15p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2.1. </w:t>
            </w:r>
            <w:r w:rsidR="00A5513F">
              <w:rPr>
                <w:rFonts w:eastAsia="Calibri"/>
                <w:lang w:val="ro-RO" w:eastAsia="ro-RO"/>
              </w:rPr>
              <w:t>cultura mare</w:t>
            </w:r>
            <w:r w:rsidRPr="00AB774D">
              <w:rPr>
                <w:rFonts w:eastAsia="Calibri"/>
                <w:lang w:val="ro-RO" w:eastAsia="ro-RO"/>
              </w:rPr>
              <w:t xml:space="preserv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15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2.2. </w:t>
            </w:r>
            <w:r w:rsidR="00A5513F">
              <w:rPr>
                <w:rFonts w:eastAsia="Calibri"/>
                <w:lang w:val="ro-RO" w:eastAsia="ro-RO"/>
              </w:rPr>
              <w:t>zootehnie</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lang w:val="ro-RO" w:eastAsia="ro-RO"/>
              </w:rPr>
            </w:pPr>
            <w:r w:rsidRPr="00AB774D">
              <w:rPr>
                <w:lang w:val="ro-RO" w:eastAsia="ro-RO"/>
              </w:rPr>
              <w:t xml:space="preserve">2.3 </w:t>
            </w:r>
            <w:r w:rsidR="00A5513F">
              <w:rPr>
                <w:lang w:val="ro-RO" w:eastAsia="ro-RO"/>
              </w:rPr>
              <w:t>legumicultura</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9 p</w:t>
            </w:r>
          </w:p>
        </w:tc>
      </w:tr>
      <w:tr w:rsidR="00181D19" w:rsidRPr="00AB774D" w:rsidTr="00B6032F">
        <w:tc>
          <w:tcPr>
            <w:tcW w:w="9889" w:type="dxa"/>
            <w:gridSpan w:val="3"/>
          </w:tcPr>
          <w:p w:rsidR="00181D19" w:rsidRPr="00AB774D" w:rsidRDefault="00181D19" w:rsidP="00B6032F">
            <w:pPr>
              <w:jc w:val="both"/>
              <w:rPr>
                <w:rFonts w:cs="Calibri"/>
                <w:i/>
              </w:rPr>
            </w:pPr>
            <w:r w:rsidRPr="00AB774D">
              <w:rPr>
                <w:rFonts w:cs="Calibri"/>
                <w:i/>
              </w:rPr>
              <w:t xml:space="preserve">Pentru acordarea punctajului se va lua în considerare cultura majoritară din punct de vedere al dimensiunii </w:t>
            </w:r>
            <w:proofErr w:type="gramStart"/>
            <w:r w:rsidRPr="00AB774D">
              <w:rPr>
                <w:rFonts w:cs="Calibri"/>
                <w:i/>
              </w:rPr>
              <w:t>economice  (</w:t>
            </w:r>
            <w:proofErr w:type="gramEnd"/>
            <w:r w:rsidRPr="00AB774D">
              <w:rPr>
                <w:rFonts w:cs="Calibri"/>
                <w:i/>
              </w:rPr>
              <w:t>SO) previzionate, faţă de totalul dimensiunii economice a întregii exploataţii atinse la sfârșitul primului an de monitorizare, ca urmare a realizarii investiţiei prevăzute în proiect. În cazul exploataţiilor mixte când proiectul a fost încadrat pe sectorul vegetal (aceasta reprezentând componenta majoritar valorică din Bugetul indicativ al cererii de finanţare) analiza SO a grupei de cultură se va face comparativ cu totalul SO al sectorului vegetal, nu cu total SO al întregii exploataţii.</w:t>
            </w:r>
          </w:p>
          <w:p w:rsidR="00181D19" w:rsidRPr="00AB774D" w:rsidRDefault="00181D19" w:rsidP="00B6032F">
            <w:pPr>
              <w:jc w:val="both"/>
              <w:rPr>
                <w:rFonts w:eastAsia="Calibri"/>
                <w:i/>
                <w:lang w:val="ro-RO"/>
              </w:rPr>
            </w:pPr>
            <w:r w:rsidRPr="00AB774D">
              <w:rPr>
                <w:rFonts w:cs="Calibri"/>
                <w:b/>
                <w:i/>
              </w:rPr>
              <w:t>Atenţie!</w:t>
            </w:r>
            <w:r w:rsidRPr="00AB774D">
              <w:rPr>
                <w:rFonts w:cs="Calibri"/>
                <w:i/>
              </w:rPr>
              <w:t xml:space="preserve"> Beneficiarul va trebui să-şi menţină ca prioritară, cel putin pe durata primului an de monitorizare </w:t>
            </w:r>
            <w:proofErr w:type="gramStart"/>
            <w:r w:rsidRPr="00AB774D">
              <w:rPr>
                <w:rFonts w:cs="Calibri"/>
                <w:i/>
              </w:rPr>
              <w:t>a</w:t>
            </w:r>
            <w:proofErr w:type="gramEnd"/>
            <w:r w:rsidRPr="00AB774D">
              <w:rPr>
                <w:rFonts w:cs="Calibri"/>
                <w:i/>
              </w:rPr>
              <w:t xml:space="preserve"> investiției, grupa mare de cultură pentru care a primit punctaj.</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t>CS3</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p>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Principiul nivelului de calificare in domeniul agricol</w:t>
            </w:r>
          </w:p>
        </w:tc>
        <w:tc>
          <w:tcPr>
            <w:tcW w:w="1136" w:type="dxa"/>
            <w:vAlign w:val="center"/>
          </w:tcPr>
          <w:p w:rsidR="00181D19" w:rsidRPr="00AB774D" w:rsidRDefault="00181D19" w:rsidP="00B6032F">
            <w:pPr>
              <w:autoSpaceDE w:val="0"/>
              <w:autoSpaceDN w:val="0"/>
              <w:adjustRightInd w:val="0"/>
              <w:rPr>
                <w:rFonts w:eastAsia="Calibri"/>
                <w:b/>
                <w:color w:val="215868"/>
                <w:lang w:val="ro-RO" w:eastAsia="ro-RO"/>
              </w:rPr>
            </w:pPr>
            <w:r w:rsidRPr="00AB774D">
              <w:rPr>
                <w:rFonts w:eastAsia="Calibri"/>
                <w:color w:val="215868"/>
                <w:lang w:val="ro-RO" w:eastAsia="ro-RO"/>
              </w:rPr>
              <w:t xml:space="preserve"> </w:t>
            </w:r>
            <w:r w:rsidRPr="00AB774D">
              <w:rPr>
                <w:rFonts w:eastAsia="Calibri"/>
                <w:b/>
                <w:color w:val="215868"/>
                <w:lang w:val="ro-RO" w:eastAsia="ro-RO"/>
              </w:rPr>
              <w:t>max.10p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3.1 Studii universitare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 xml:space="preserve">3.2 Studii liceale sau postliceale </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7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widowControl w:val="0"/>
              <w:autoSpaceDE w:val="0"/>
              <w:autoSpaceDN w:val="0"/>
              <w:adjustRightInd w:val="0"/>
              <w:ind w:right="112"/>
              <w:rPr>
                <w:rFonts w:cs="Calibri"/>
                <w:color w:val="000000"/>
              </w:rPr>
            </w:pPr>
            <w:r w:rsidRPr="00AB774D">
              <w:rPr>
                <w:rFonts w:cs="Calibri"/>
                <w:color w:val="000000"/>
              </w:rPr>
              <w:t>3.3 ș</w:t>
            </w:r>
            <w:r w:rsidRPr="00AB774D">
              <w:rPr>
                <w:rFonts w:cs="Calibri"/>
                <w:color w:val="000000"/>
                <w:spacing w:val="-1"/>
              </w:rPr>
              <w:t>c</w:t>
            </w:r>
            <w:r w:rsidRPr="00AB774D">
              <w:rPr>
                <w:rFonts w:cs="Calibri"/>
                <w:color w:val="000000"/>
                <w:spacing w:val="1"/>
              </w:rPr>
              <w:t>o</w:t>
            </w:r>
            <w:r w:rsidRPr="00AB774D">
              <w:rPr>
                <w:rFonts w:cs="Calibri"/>
                <w:color w:val="000000"/>
              </w:rPr>
              <w:t xml:space="preserve">li </w:t>
            </w:r>
            <w:r w:rsidRPr="00AB774D">
              <w:rPr>
                <w:rFonts w:cs="Calibri"/>
                <w:color w:val="000000"/>
                <w:spacing w:val="1"/>
              </w:rPr>
              <w:t>professional</w:t>
            </w:r>
            <w:r w:rsidRPr="00AB774D">
              <w:rPr>
                <w:rFonts w:cs="Calibri"/>
                <w:color w:val="000000"/>
              </w:rPr>
              <w:t>e s</w:t>
            </w:r>
            <w:r w:rsidRPr="00AB774D">
              <w:rPr>
                <w:rFonts w:cs="Calibri"/>
                <w:color w:val="000000"/>
                <w:spacing w:val="-2"/>
              </w:rPr>
              <w:t>a</w:t>
            </w:r>
            <w:r w:rsidRPr="00AB774D">
              <w:rPr>
                <w:rFonts w:cs="Calibri"/>
                <w:color w:val="000000"/>
              </w:rPr>
              <w:t xml:space="preserve">u </w:t>
            </w:r>
            <w:r w:rsidRPr="00AB774D">
              <w:rPr>
                <w:rFonts w:cs="Calibri"/>
                <w:color w:val="000000"/>
                <w:spacing w:val="1"/>
              </w:rPr>
              <w:t>fo</w:t>
            </w:r>
            <w:r w:rsidRPr="00AB774D">
              <w:rPr>
                <w:rFonts w:cs="Calibri"/>
                <w:color w:val="000000"/>
              </w:rPr>
              <w:t>rma</w:t>
            </w:r>
            <w:r w:rsidRPr="00AB774D">
              <w:rPr>
                <w:rFonts w:cs="Calibri"/>
                <w:color w:val="000000"/>
                <w:spacing w:val="-2"/>
              </w:rPr>
              <w:t>r</w:t>
            </w:r>
            <w:r w:rsidRPr="00AB774D">
              <w:rPr>
                <w:rFonts w:cs="Calibri"/>
                <w:color w:val="000000"/>
              </w:rPr>
              <w:t xml:space="preserve">e </w:t>
            </w:r>
            <w:r w:rsidRPr="00AB774D">
              <w:rPr>
                <w:rFonts w:cs="Calibri"/>
                <w:color w:val="000000"/>
                <w:spacing w:val="1"/>
              </w:rPr>
              <w:t>p</w:t>
            </w:r>
            <w:r w:rsidRPr="00AB774D">
              <w:rPr>
                <w:rFonts w:cs="Calibri"/>
                <w:color w:val="000000"/>
              </w:rPr>
              <w:t>r</w:t>
            </w:r>
            <w:r w:rsidRPr="00AB774D">
              <w:rPr>
                <w:rFonts w:cs="Calibri"/>
                <w:color w:val="000000"/>
                <w:spacing w:val="1"/>
              </w:rPr>
              <w:t>o</w:t>
            </w:r>
            <w:r w:rsidRPr="00AB774D">
              <w:rPr>
                <w:rFonts w:cs="Calibri"/>
                <w:color w:val="000000"/>
                <w:spacing w:val="-1"/>
              </w:rPr>
              <w:t>f</w:t>
            </w:r>
            <w:r w:rsidRPr="00AB774D">
              <w:rPr>
                <w:rFonts w:cs="Calibri"/>
                <w:color w:val="000000"/>
              </w:rPr>
              <w:t>esi</w:t>
            </w:r>
            <w:r w:rsidRPr="00AB774D">
              <w:rPr>
                <w:rFonts w:cs="Calibri"/>
                <w:color w:val="000000"/>
                <w:spacing w:val="1"/>
              </w:rPr>
              <w:t>on</w:t>
            </w:r>
            <w:r w:rsidRPr="00AB774D">
              <w:rPr>
                <w:rFonts w:cs="Calibri"/>
                <w:color w:val="000000"/>
                <w:spacing w:val="-2"/>
              </w:rPr>
              <w:t>a</w:t>
            </w:r>
            <w:r w:rsidRPr="00AB774D">
              <w:rPr>
                <w:rFonts w:cs="Calibri"/>
                <w:color w:val="000000"/>
              </w:rPr>
              <w:t xml:space="preserve">lă </w:t>
            </w:r>
            <w:r w:rsidRPr="00AB774D">
              <w:rPr>
                <w:rFonts w:cs="Calibri"/>
                <w:color w:val="000000"/>
                <w:spacing w:val="-1"/>
              </w:rPr>
              <w:t>c</w:t>
            </w:r>
            <w:r w:rsidRPr="00AB774D">
              <w:rPr>
                <w:rFonts w:cs="Calibri"/>
                <w:color w:val="000000"/>
              </w:rPr>
              <w:t xml:space="preserve">are </w:t>
            </w:r>
            <w:r w:rsidRPr="00AB774D">
              <w:rPr>
                <w:rFonts w:cs="Calibri"/>
                <w:color w:val="000000"/>
                <w:spacing w:val="-1"/>
              </w:rPr>
              <w:t>c</w:t>
            </w:r>
            <w:r w:rsidRPr="00AB774D">
              <w:rPr>
                <w:rFonts w:cs="Calibri"/>
                <w:color w:val="000000"/>
                <w:spacing w:val="1"/>
              </w:rPr>
              <w:t>onf</w:t>
            </w:r>
            <w:r w:rsidRPr="00AB774D">
              <w:rPr>
                <w:rFonts w:cs="Calibri"/>
                <w:color w:val="000000"/>
              </w:rPr>
              <w:t>eră</w:t>
            </w:r>
            <w:r w:rsidRPr="00AB774D">
              <w:rPr>
                <w:rFonts w:cs="Calibri"/>
                <w:color w:val="000000"/>
                <w:spacing w:val="1"/>
              </w:rPr>
              <w:t xml:space="preserve"> u</w:t>
            </w:r>
            <w:r w:rsidRPr="00AB774D">
              <w:rPr>
                <w:rFonts w:cs="Calibri"/>
                <w:color w:val="000000"/>
              </w:rPr>
              <w:t xml:space="preserve">n </w:t>
            </w:r>
            <w:r w:rsidRPr="00AB774D">
              <w:rPr>
                <w:rFonts w:cs="Calibri"/>
                <w:color w:val="000000"/>
                <w:spacing w:val="1"/>
              </w:rPr>
              <w:t>n</w:t>
            </w:r>
            <w:r w:rsidRPr="00AB774D">
              <w:rPr>
                <w:rFonts w:cs="Calibri"/>
                <w:color w:val="000000"/>
              </w:rPr>
              <w:t>ivel mi</w:t>
            </w:r>
            <w:r w:rsidRPr="00AB774D">
              <w:rPr>
                <w:rFonts w:cs="Calibri"/>
                <w:color w:val="000000"/>
                <w:spacing w:val="-1"/>
              </w:rPr>
              <w:t>n</w:t>
            </w:r>
            <w:r w:rsidRPr="00AB774D">
              <w:rPr>
                <w:rFonts w:cs="Calibri"/>
                <w:color w:val="000000"/>
                <w:spacing w:val="-2"/>
              </w:rPr>
              <w:t>i</w:t>
            </w:r>
            <w:r w:rsidRPr="00AB774D">
              <w:rPr>
                <w:rFonts w:cs="Calibri"/>
                <w:color w:val="000000"/>
              </w:rPr>
              <w:t xml:space="preserve">m </w:t>
            </w:r>
            <w:r w:rsidRPr="00AB774D">
              <w:rPr>
                <w:rFonts w:cs="Calibri"/>
                <w:color w:val="000000"/>
                <w:spacing w:val="1"/>
              </w:rPr>
              <w:t>d</w:t>
            </w:r>
            <w:r w:rsidRPr="00AB774D">
              <w:rPr>
                <w:rFonts w:cs="Calibri"/>
                <w:color w:val="000000"/>
              </w:rPr>
              <w:t xml:space="preserve">e </w:t>
            </w:r>
            <w:r w:rsidRPr="00AB774D">
              <w:rPr>
                <w:rFonts w:cs="Calibri"/>
                <w:color w:val="000000"/>
                <w:spacing w:val="-1"/>
              </w:rPr>
              <w:t>c</w:t>
            </w:r>
            <w:r w:rsidRPr="00AB774D">
              <w:rPr>
                <w:rFonts w:cs="Calibri"/>
                <w:color w:val="000000"/>
              </w:rPr>
              <w:t>ali</w:t>
            </w:r>
            <w:r w:rsidRPr="00AB774D">
              <w:rPr>
                <w:rFonts w:cs="Calibri"/>
                <w:color w:val="000000"/>
                <w:spacing w:val="1"/>
              </w:rPr>
              <w:t>f</w:t>
            </w:r>
            <w:r w:rsidRPr="00AB774D">
              <w:rPr>
                <w:rFonts w:cs="Calibri"/>
                <w:color w:val="000000"/>
              </w:rPr>
              <w:t>i</w:t>
            </w:r>
            <w:r w:rsidRPr="00AB774D">
              <w:rPr>
                <w:rFonts w:cs="Calibri"/>
                <w:color w:val="000000"/>
                <w:spacing w:val="-1"/>
              </w:rPr>
              <w:t>c</w:t>
            </w:r>
            <w:r w:rsidRPr="00AB774D">
              <w:rPr>
                <w:rFonts w:cs="Calibri"/>
                <w:color w:val="000000"/>
              </w:rPr>
              <w:t xml:space="preserve">are în </w:t>
            </w:r>
            <w:r w:rsidRPr="00AB774D">
              <w:rPr>
                <w:rFonts w:cs="Calibri"/>
                <w:color w:val="000000"/>
                <w:spacing w:val="1"/>
              </w:rPr>
              <w:t>do</w:t>
            </w:r>
            <w:r w:rsidRPr="00AB774D">
              <w:rPr>
                <w:rFonts w:cs="Calibri"/>
                <w:color w:val="000000"/>
              </w:rPr>
              <w:t>m</w:t>
            </w:r>
            <w:r w:rsidRPr="00AB774D">
              <w:rPr>
                <w:rFonts w:cs="Calibri"/>
                <w:color w:val="000000"/>
                <w:spacing w:val="-2"/>
              </w:rPr>
              <w:t>e</w:t>
            </w:r>
            <w:r w:rsidRPr="00AB774D">
              <w:rPr>
                <w:rFonts w:cs="Calibri"/>
                <w:color w:val="000000"/>
                <w:spacing w:val="1"/>
              </w:rPr>
              <w:t>n</w:t>
            </w:r>
            <w:r w:rsidRPr="00AB774D">
              <w:rPr>
                <w:rFonts w:cs="Calibri"/>
                <w:color w:val="000000"/>
              </w:rPr>
              <w:t>i</w:t>
            </w:r>
            <w:r w:rsidRPr="00AB774D">
              <w:rPr>
                <w:rFonts w:cs="Calibri"/>
                <w:color w:val="000000"/>
                <w:spacing w:val="1"/>
              </w:rPr>
              <w:t>u</w:t>
            </w:r>
            <w:r w:rsidRPr="00AB774D">
              <w:rPr>
                <w:rFonts w:cs="Calibri"/>
                <w:color w:val="000000"/>
              </w:rPr>
              <w:t>l agri</w:t>
            </w:r>
            <w:r w:rsidRPr="00AB774D">
              <w:rPr>
                <w:rFonts w:cs="Calibri"/>
                <w:color w:val="000000"/>
                <w:spacing w:val="-1"/>
              </w:rPr>
              <w:t>c</w:t>
            </w:r>
            <w:r w:rsidRPr="00AB774D">
              <w:rPr>
                <w:rFonts w:cs="Calibri"/>
                <w:color w:val="000000"/>
                <w:spacing w:val="1"/>
              </w:rPr>
              <w:t>o</w:t>
            </w:r>
            <w:r w:rsidRPr="00AB774D">
              <w:rPr>
                <w:rFonts w:cs="Calibri"/>
                <w:color w:val="000000"/>
              </w:rPr>
              <w:t>l</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5 p</w:t>
            </w:r>
          </w:p>
          <w:p w:rsidR="00181D19" w:rsidRPr="00AB774D" w:rsidRDefault="00181D19" w:rsidP="00B6032F">
            <w:pPr>
              <w:autoSpaceDE w:val="0"/>
              <w:autoSpaceDN w:val="0"/>
              <w:adjustRightInd w:val="0"/>
              <w:jc w:val="center"/>
              <w:rPr>
                <w:rFonts w:eastAsia="Calibri"/>
                <w:lang w:val="ro-RO" w:eastAsia="ro-RO"/>
              </w:rPr>
            </w:pPr>
          </w:p>
        </w:tc>
      </w:tr>
      <w:tr w:rsidR="00181D19" w:rsidRPr="00AB774D" w:rsidTr="00B6032F">
        <w:tc>
          <w:tcPr>
            <w:tcW w:w="9889" w:type="dxa"/>
            <w:gridSpan w:val="3"/>
          </w:tcPr>
          <w:p w:rsidR="00181D19" w:rsidRPr="00AB774D" w:rsidRDefault="00181D19" w:rsidP="00B6032F">
            <w:pPr>
              <w:autoSpaceDE w:val="0"/>
              <w:autoSpaceDN w:val="0"/>
              <w:adjustRightInd w:val="0"/>
              <w:jc w:val="both"/>
            </w:pPr>
            <w:r w:rsidRPr="00AB774D">
              <w:t xml:space="preserve">Documentul care atestă formarea profesională a adulților, trebuie să fie obligatoriu un </w:t>
            </w:r>
            <w:r w:rsidRPr="00AB774D">
              <w:rPr>
                <w:b/>
                <w:bCs/>
              </w:rPr>
              <w:t xml:space="preserve">certificat de calificare emis de un furnizor de formare profesională a adulților </w:t>
            </w:r>
            <w:r w:rsidRPr="00AB774D">
              <w:t xml:space="preserve">recunoscut de Autoritatea Națională pentru Calificări, </w:t>
            </w:r>
            <w:r w:rsidRPr="00AB774D">
              <w:rPr>
                <w:b/>
                <w:bCs/>
              </w:rPr>
              <w:t xml:space="preserve">un certificat de competențe </w:t>
            </w:r>
            <w:r w:rsidRPr="00AB774D">
              <w:t xml:space="preserve">emis de un centru de evaluare și certificare a competențelor profesionale obținute pe alte căi decât cele formale, care trebuie de asemenea să fie autorizat de Autoritatea Națională pentru Calificări sau certificat de absolvire a cursului de calificare emis de ANCA. În situația în care solicitantul este absolventul unei forme de învățământ din sistemul național de educație, în domeniul agricol (horticultură, zootehnie, îmbunătățiri funciare, medicină veterinară, management agricol, biotehnologii etc.)/ agroalimentar/ veterinar/ economie agrară/ mecanică agricolă/ inginerie economică în agricultură și dezvoltare rurală, se va prezenta diploma/ documentul care să ateste absolvirea formei de învățământ corespunzătoare (atestat profesional/ diplomă de bacalaureat, diplomă licență, diplomă master, diplomă doctorat, diplomă post-doctorat etc.). Sunt admise și diplomele de studii care beneficiază de recunoaștere/ echivalare de către autoritatea competentă a Ministerului Educației conform legislației naționale în vigoare. În cazul în care solicitantul (absolvent al unei forme de învățământ superior care </w:t>
            </w:r>
            <w:proofErr w:type="gramStart"/>
            <w:r w:rsidRPr="00AB774D">
              <w:t>a</w:t>
            </w:r>
            <w:proofErr w:type="gramEnd"/>
            <w:r w:rsidRPr="00AB774D">
              <w:t xml:space="preserve"> absolvit în ultimele 12 luni) nu poate prezenta diploma în original, poate fi acceptată o adeverinţă de absolvire a studiilor respective, însoţită de foaia matricolă, sub condiţia prezentării diplomei în original până la ultima Cerere de plată.</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Pentru absolventii cursului de pregătire profesională în domeniu se poate accepta adeverința de absolvire până la eliberarea documentului doveditor care va fi prezentat până la contractare.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Pentru îndeplinirea punctului 3, pot fi punctați și absolvenții a cel puțin 2 ani de facultate în domeniul agricol (horticultură, zootehnie, îmbunătățiri funciare, medicină veterinară, management agricol, biotehnologii etc.)/ agroalimentar/ veterinar/ economie agrară/ mecanică agricolă/ inginerie economică în agricultură și dezvoltare rurală care nu sunt absolvenți cu diplomă de studii superioare și care pot dovedi formarea profesională în raport cu proiectul prin intermediul foii matricole pentru anii absolviți. </w:t>
            </w:r>
          </w:p>
          <w:p w:rsidR="00181D19" w:rsidRPr="00AB774D" w:rsidRDefault="00181D19" w:rsidP="00B6032F">
            <w:pPr>
              <w:autoSpaceDE w:val="0"/>
              <w:autoSpaceDN w:val="0"/>
              <w:adjustRightInd w:val="0"/>
              <w:jc w:val="both"/>
              <w:rPr>
                <w:rFonts w:cs="Calibri"/>
                <w:color w:val="000000"/>
              </w:rPr>
            </w:pPr>
            <w:r w:rsidRPr="00AB774D">
              <w:rPr>
                <w:rFonts w:cs="Calibri"/>
                <w:b/>
                <w:bCs/>
                <w:color w:val="000000"/>
              </w:rPr>
              <w:t xml:space="preserve">Atenție!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În cazul tânărului fermier, instalat ca șef de exploatație în termenul celor 5 ani, care beneficiază de intensitatea sprijinului mărită, punctajul referitor la nivelul de calificare se acordă tânărului fermier în cauză, și nu angajatului cu funcție de conducere.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lastRenderedPageBreak/>
              <w:t xml:space="preserve">În cazul celorlalte categorii de solicitanți, punctajul aferent criteriului de selectie îndeplinit se poate acorda și angajatului care are calitatea de manager/ administrator al exploatatiei (respectiv acea persoana din conducere care are atribuții directe de conducerea, organizarea, planificarea și controlul activităților de producție, specifice activității propuse prin proiect). </w:t>
            </w:r>
          </w:p>
          <w:p w:rsidR="00181D19" w:rsidRPr="00AB774D" w:rsidRDefault="00181D19" w:rsidP="00B6032F">
            <w:pPr>
              <w:jc w:val="both"/>
              <w:rPr>
                <w:rFonts w:eastAsia="Calibri"/>
                <w:i/>
                <w:lang w:val="ro-RO"/>
              </w:rPr>
            </w:pPr>
            <w:r w:rsidRPr="00AB774D">
              <w:rPr>
                <w:rFonts w:cs="Calibri"/>
                <w:color w:val="000000"/>
              </w:rPr>
              <w:t>Exemple de încadrări pe funcții de manager: administrator societate comercială – cod COR 242111, director societate comercială agricolă – cod COR 112031; șef fermă agricolă (agrozootehnică) – 131111; șef complex zootehnic – 131109 etc.</w:t>
            </w:r>
          </w:p>
        </w:tc>
      </w:tr>
      <w:tr w:rsidR="00181D19" w:rsidRPr="00AB774D" w:rsidTr="00B6032F">
        <w:tc>
          <w:tcPr>
            <w:tcW w:w="738" w:type="dxa"/>
            <w:vMerge w:val="restart"/>
          </w:tcPr>
          <w:p w:rsidR="00181D19" w:rsidRPr="00AB774D" w:rsidRDefault="00181D19" w:rsidP="00B6032F">
            <w:pPr>
              <w:autoSpaceDE w:val="0"/>
              <w:autoSpaceDN w:val="0"/>
              <w:adjustRightInd w:val="0"/>
              <w:jc w:val="both"/>
              <w:rPr>
                <w:b/>
                <w:color w:val="215868"/>
                <w:lang w:val="ro-RO" w:eastAsia="ro-RO"/>
              </w:rPr>
            </w:pPr>
            <w:r w:rsidRPr="00AB774D">
              <w:rPr>
                <w:b/>
                <w:color w:val="215868"/>
                <w:lang w:val="ro-RO" w:eastAsia="ro-RO"/>
              </w:rPr>
              <w:lastRenderedPageBreak/>
              <w:t>CS4</w:t>
            </w:r>
          </w:p>
        </w:tc>
        <w:tc>
          <w:tcPr>
            <w:tcW w:w="8015" w:type="dxa"/>
          </w:tcPr>
          <w:p w:rsidR="00181D19" w:rsidRPr="00AB774D" w:rsidRDefault="00181D19" w:rsidP="00B6032F">
            <w:pPr>
              <w:widowControl w:val="0"/>
              <w:autoSpaceDE w:val="0"/>
              <w:autoSpaceDN w:val="0"/>
              <w:adjustRightInd w:val="0"/>
              <w:ind w:right="112"/>
              <w:rPr>
                <w:rFonts w:cs="Calibri"/>
                <w:color w:val="215868"/>
              </w:rPr>
            </w:pP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l</w:t>
            </w:r>
            <w:r w:rsidRPr="00AB774D">
              <w:rPr>
                <w:rFonts w:cs="Calibri"/>
                <w:b/>
                <w:bCs/>
                <w:color w:val="215868"/>
                <w:spacing w:val="-1"/>
              </w:rPr>
              <w:t>a</w:t>
            </w:r>
            <w:r w:rsidRPr="00AB774D">
              <w:rPr>
                <w:rFonts w:cs="Calibri"/>
                <w:b/>
                <w:bCs/>
                <w:color w:val="215868"/>
                <w:spacing w:val="1"/>
              </w:rPr>
              <w:t>n</w:t>
            </w:r>
            <w:r w:rsidRPr="00AB774D">
              <w:rPr>
                <w:rFonts w:cs="Calibri"/>
                <w:b/>
                <w:bCs/>
                <w:color w:val="215868"/>
                <w:spacing w:val="-2"/>
              </w:rPr>
              <w:t>ț</w:t>
            </w:r>
            <w:r w:rsidRPr="00AB774D">
              <w:rPr>
                <w:rFonts w:cs="Calibri"/>
                <w:b/>
                <w:bCs/>
                <w:color w:val="215868"/>
                <w:spacing w:val="1"/>
              </w:rPr>
              <w:t>u</w:t>
            </w:r>
            <w:r w:rsidRPr="00AB774D">
              <w:rPr>
                <w:rFonts w:cs="Calibri"/>
                <w:b/>
                <w:bCs/>
                <w:color w:val="215868"/>
                <w:spacing w:val="-1"/>
              </w:rPr>
              <w:t>r</w:t>
            </w:r>
            <w:r w:rsidRPr="00AB774D">
              <w:rPr>
                <w:rFonts w:cs="Calibri"/>
                <w:b/>
                <w:bCs/>
                <w:color w:val="215868"/>
                <w:spacing w:val="1"/>
              </w:rPr>
              <w:t>il</w:t>
            </w:r>
            <w:r w:rsidRPr="00AB774D">
              <w:rPr>
                <w:rFonts w:cs="Calibri"/>
                <w:b/>
                <w:bCs/>
                <w:color w:val="215868"/>
                <w:spacing w:val="-2"/>
              </w:rPr>
              <w:t>o</w:t>
            </w:r>
            <w:r w:rsidRPr="00AB774D">
              <w:rPr>
                <w:rFonts w:cs="Calibri"/>
                <w:b/>
                <w:bCs/>
                <w:color w:val="215868"/>
              </w:rPr>
              <w:t xml:space="preserve">r </w:t>
            </w:r>
            <w:r w:rsidRPr="00AB774D">
              <w:rPr>
                <w:rFonts w:cs="Calibri"/>
                <w:b/>
                <w:bCs/>
                <w:color w:val="215868"/>
                <w:spacing w:val="-1"/>
              </w:rPr>
              <w:t>a</w:t>
            </w:r>
            <w:r w:rsidRPr="00AB774D">
              <w:rPr>
                <w:rFonts w:cs="Calibri"/>
                <w:b/>
                <w:bCs/>
                <w:color w:val="215868"/>
                <w:spacing w:val="1"/>
              </w:rPr>
              <w:t>li</w:t>
            </w:r>
            <w:r w:rsidRPr="00AB774D">
              <w:rPr>
                <w:rFonts w:cs="Calibri"/>
                <w:b/>
                <w:bCs/>
                <w:color w:val="215868"/>
                <w:spacing w:val="-1"/>
              </w:rPr>
              <w:t>me</w:t>
            </w:r>
            <w:r w:rsidRPr="00AB774D">
              <w:rPr>
                <w:rFonts w:cs="Calibri"/>
                <w:b/>
                <w:bCs/>
                <w:color w:val="215868"/>
                <w:spacing w:val="1"/>
              </w:rPr>
              <w:t>nt</w:t>
            </w:r>
            <w:r w:rsidRPr="00AB774D">
              <w:rPr>
                <w:rFonts w:cs="Calibri"/>
                <w:b/>
                <w:bCs/>
                <w:color w:val="215868"/>
                <w:spacing w:val="-1"/>
              </w:rPr>
              <w:t>a</w:t>
            </w:r>
            <w:r w:rsidRPr="00AB774D">
              <w:rPr>
                <w:rFonts w:cs="Calibri"/>
                <w:b/>
                <w:bCs/>
                <w:color w:val="215868"/>
                <w:spacing w:val="1"/>
              </w:rPr>
              <w:t>r</w:t>
            </w:r>
            <w:r w:rsidRPr="00AB774D">
              <w:rPr>
                <w:rFonts w:cs="Calibri"/>
                <w:b/>
                <w:bCs/>
                <w:color w:val="215868"/>
              </w:rPr>
              <w:t xml:space="preserve">e </w:t>
            </w:r>
            <w:proofErr w:type="gramStart"/>
            <w:r w:rsidRPr="00AB774D">
              <w:rPr>
                <w:rFonts w:cs="Calibri"/>
                <w:b/>
                <w:bCs/>
                <w:color w:val="215868"/>
                <w:spacing w:val="1"/>
              </w:rPr>
              <w:t>int</w:t>
            </w:r>
            <w:r w:rsidRPr="00AB774D">
              <w:rPr>
                <w:rFonts w:cs="Calibri"/>
                <w:b/>
                <w:bCs/>
                <w:color w:val="215868"/>
                <w:spacing w:val="-1"/>
              </w:rPr>
              <w:t>eg</w:t>
            </w:r>
            <w:r w:rsidRPr="00AB774D">
              <w:rPr>
                <w:rFonts w:cs="Calibri"/>
                <w:b/>
                <w:bCs/>
                <w:color w:val="215868"/>
                <w:spacing w:val="1"/>
              </w:rPr>
              <w:t>r</w:t>
            </w:r>
            <w:r w:rsidRPr="00AB774D">
              <w:rPr>
                <w:rFonts w:cs="Calibri"/>
                <w:b/>
                <w:bCs/>
                <w:color w:val="215868"/>
                <w:spacing w:val="-1"/>
              </w:rPr>
              <w:t>a</w:t>
            </w:r>
            <w:r w:rsidRPr="00AB774D">
              <w:rPr>
                <w:rFonts w:cs="Calibri"/>
                <w:b/>
                <w:bCs/>
                <w:color w:val="215868"/>
                <w:spacing w:val="1"/>
              </w:rPr>
              <w:t>t</w:t>
            </w:r>
            <w:r w:rsidRPr="00AB774D">
              <w:rPr>
                <w:rFonts w:cs="Calibri"/>
                <w:b/>
                <w:bCs/>
                <w:color w:val="215868"/>
                <w:spacing w:val="-1"/>
              </w:rPr>
              <w:t>e</w:t>
            </w:r>
            <w:r w:rsidRPr="00AB774D">
              <w:rPr>
                <w:rFonts w:cs="Calibri"/>
                <w:b/>
                <w:bCs/>
                <w:color w:val="215868"/>
              </w:rPr>
              <w:t>,</w:t>
            </w:r>
            <w:r w:rsidRPr="00AB774D">
              <w:rPr>
                <w:rFonts w:cs="Calibri"/>
                <w:b/>
                <w:bCs/>
                <w:color w:val="215868"/>
                <w:spacing w:val="1"/>
              </w:rPr>
              <w:t>respective</w:t>
            </w:r>
            <w:proofErr w:type="gramEnd"/>
            <w:r w:rsidRPr="00AB774D">
              <w:rPr>
                <w:rFonts w:cs="Calibri"/>
                <w:b/>
                <w:bCs/>
                <w:color w:val="215868"/>
              </w:rPr>
              <w:t xml:space="preserve"> co</w:t>
            </w:r>
            <w:r w:rsidRPr="00AB774D">
              <w:rPr>
                <w:rFonts w:cs="Calibri"/>
                <w:b/>
                <w:bCs/>
                <w:color w:val="215868"/>
                <w:spacing w:val="-1"/>
              </w:rPr>
              <w:t>m</w:t>
            </w:r>
            <w:r w:rsidRPr="00AB774D">
              <w:rPr>
                <w:rFonts w:cs="Calibri"/>
                <w:b/>
                <w:bCs/>
                <w:color w:val="215868"/>
                <w:spacing w:val="1"/>
              </w:rPr>
              <w:t>bin</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 xml:space="preserve">a </w:t>
            </w:r>
            <w:r w:rsidRPr="00AB774D">
              <w:rPr>
                <w:rFonts w:cs="Calibri"/>
                <w:b/>
                <w:bCs/>
                <w:color w:val="215868"/>
                <w:spacing w:val="1"/>
              </w:rPr>
              <w:t>î</w:t>
            </w:r>
            <w:r w:rsidRPr="00AB774D">
              <w:rPr>
                <w:rFonts w:cs="Calibri"/>
                <w:b/>
                <w:bCs/>
                <w:color w:val="215868"/>
              </w:rPr>
              <w:t>n c</w:t>
            </w:r>
            <w:r w:rsidRPr="00AB774D">
              <w:rPr>
                <w:rFonts w:cs="Calibri"/>
                <w:b/>
                <w:bCs/>
                <w:color w:val="215868"/>
                <w:spacing w:val="-1"/>
              </w:rPr>
              <w:t>a</w:t>
            </w:r>
            <w:r w:rsidRPr="00AB774D">
              <w:rPr>
                <w:rFonts w:cs="Calibri"/>
                <w:b/>
                <w:bCs/>
                <w:color w:val="215868"/>
                <w:spacing w:val="1"/>
              </w:rPr>
              <w:t>dr</w:t>
            </w:r>
            <w:r w:rsidRPr="00AB774D">
              <w:rPr>
                <w:rFonts w:cs="Calibri"/>
                <w:b/>
                <w:bCs/>
                <w:color w:val="215868"/>
                <w:spacing w:val="-2"/>
              </w:rPr>
              <w:t>u</w:t>
            </w:r>
            <w:r w:rsidRPr="00AB774D">
              <w:rPr>
                <w:rFonts w:cs="Calibri"/>
                <w:b/>
                <w:bCs/>
                <w:color w:val="215868"/>
              </w:rPr>
              <w:t xml:space="preserve">l </w:t>
            </w:r>
            <w:r w:rsidRPr="00AB774D">
              <w:rPr>
                <w:rFonts w:cs="Calibri"/>
                <w:b/>
                <w:bCs/>
                <w:color w:val="215868"/>
                <w:spacing w:val="-1"/>
              </w:rPr>
              <w:t>a</w:t>
            </w:r>
            <w:r w:rsidRPr="00AB774D">
              <w:rPr>
                <w:rFonts w:cs="Calibri"/>
                <w:b/>
                <w:bCs/>
                <w:color w:val="215868"/>
              </w:rPr>
              <w:t>c</w:t>
            </w:r>
            <w:r w:rsidRPr="00AB774D">
              <w:rPr>
                <w:rFonts w:cs="Calibri"/>
                <w:b/>
                <w:bCs/>
                <w:color w:val="215868"/>
                <w:spacing w:val="-1"/>
              </w:rPr>
              <w:t>e</w:t>
            </w:r>
            <w:r w:rsidRPr="00AB774D">
              <w:rPr>
                <w:rFonts w:cs="Calibri"/>
                <w:b/>
                <w:bCs/>
                <w:color w:val="215868"/>
                <w:spacing w:val="1"/>
              </w:rPr>
              <w:t>lui</w:t>
            </w:r>
            <w:r w:rsidRPr="00AB774D">
              <w:rPr>
                <w:rFonts w:cs="Calibri"/>
                <w:b/>
                <w:bCs/>
                <w:color w:val="215868"/>
                <w:spacing w:val="-1"/>
              </w:rPr>
              <w:t>a</w:t>
            </w:r>
            <w:r w:rsidRPr="00AB774D">
              <w:rPr>
                <w:rFonts w:cs="Calibri"/>
                <w:b/>
                <w:bCs/>
                <w:color w:val="215868"/>
              </w:rPr>
              <w:t xml:space="preserve">și </w:t>
            </w:r>
            <w:r w:rsidRPr="00AB774D">
              <w:rPr>
                <w:rFonts w:cs="Calibri"/>
                <w:b/>
                <w:bCs/>
                <w:color w:val="215868"/>
                <w:spacing w:val="1"/>
              </w:rPr>
              <w:t>pr</w:t>
            </w:r>
            <w:r w:rsidRPr="00AB774D">
              <w:rPr>
                <w:rFonts w:cs="Calibri"/>
                <w:b/>
                <w:bCs/>
                <w:color w:val="215868"/>
              </w:rPr>
              <w:t>o</w:t>
            </w:r>
            <w:r w:rsidRPr="00AB774D">
              <w:rPr>
                <w:rFonts w:cs="Calibri"/>
                <w:b/>
                <w:bCs/>
                <w:color w:val="215868"/>
                <w:spacing w:val="1"/>
              </w:rPr>
              <w:t>i</w:t>
            </w:r>
            <w:r w:rsidRPr="00AB774D">
              <w:rPr>
                <w:rFonts w:cs="Calibri"/>
                <w:b/>
                <w:bCs/>
                <w:color w:val="215868"/>
                <w:spacing w:val="-1"/>
              </w:rPr>
              <w:t>e</w:t>
            </w:r>
            <w:r w:rsidRPr="00AB774D">
              <w:rPr>
                <w:rFonts w:cs="Calibri"/>
                <w:b/>
                <w:bCs/>
                <w:color w:val="215868"/>
                <w:spacing w:val="-2"/>
              </w:rPr>
              <w:t>c</w:t>
            </w:r>
            <w:r w:rsidRPr="00AB774D">
              <w:rPr>
                <w:rFonts w:cs="Calibri"/>
                <w:b/>
                <w:bCs/>
                <w:color w:val="215868"/>
              </w:rPr>
              <w:t xml:space="preserve">t a </w:t>
            </w:r>
            <w:r w:rsidRPr="00AB774D">
              <w:rPr>
                <w:rFonts w:cs="Calibri"/>
                <w:b/>
                <w:bCs/>
                <w:color w:val="215868"/>
                <w:spacing w:val="1"/>
              </w:rPr>
              <w:t>in</w:t>
            </w:r>
            <w:r w:rsidRPr="00AB774D">
              <w:rPr>
                <w:rFonts w:cs="Calibri"/>
                <w:b/>
                <w:bCs/>
                <w:color w:val="215868"/>
                <w:spacing w:val="-1"/>
              </w:rPr>
              <w:t>ve</w:t>
            </w:r>
            <w:r w:rsidRPr="00AB774D">
              <w:rPr>
                <w:rFonts w:cs="Calibri"/>
                <w:b/>
                <w:bCs/>
                <w:color w:val="215868"/>
              </w:rPr>
              <w:t>s</w:t>
            </w:r>
            <w:r w:rsidRPr="00AB774D">
              <w:rPr>
                <w:rFonts w:cs="Calibri"/>
                <w:b/>
                <w:bCs/>
                <w:color w:val="215868"/>
                <w:spacing w:val="1"/>
              </w:rPr>
              <w:t>ti</w:t>
            </w:r>
            <w:r w:rsidRPr="00AB774D">
              <w:rPr>
                <w:rFonts w:cs="Calibri"/>
                <w:b/>
                <w:bCs/>
                <w:color w:val="215868"/>
                <w:spacing w:val="-2"/>
              </w:rPr>
              <w:t>ț</w:t>
            </w:r>
            <w:r w:rsidRPr="00AB774D">
              <w:rPr>
                <w:rFonts w:cs="Calibri"/>
                <w:b/>
                <w:bCs/>
                <w:color w:val="215868"/>
                <w:spacing w:val="1"/>
              </w:rPr>
              <w:t>i</w:t>
            </w:r>
            <w:r w:rsidRPr="00AB774D">
              <w:rPr>
                <w:rFonts w:cs="Calibri"/>
                <w:b/>
                <w:bCs/>
                <w:color w:val="215868"/>
                <w:spacing w:val="-1"/>
              </w:rPr>
              <w:t>i</w:t>
            </w:r>
            <w:r w:rsidRPr="00AB774D">
              <w:rPr>
                <w:rFonts w:cs="Calibri"/>
                <w:b/>
                <w:bCs/>
                <w:color w:val="215868"/>
                <w:spacing w:val="1"/>
              </w:rPr>
              <w:t>l</w:t>
            </w:r>
            <w:r w:rsidRPr="00AB774D">
              <w:rPr>
                <w:rFonts w:cs="Calibri"/>
                <w:b/>
                <w:bCs/>
                <w:color w:val="215868"/>
              </w:rPr>
              <w:t xml:space="preserve">or </w:t>
            </w:r>
            <w:r w:rsidRPr="00AB774D">
              <w:rPr>
                <w:rFonts w:cs="Calibri"/>
                <w:b/>
                <w:bCs/>
                <w:color w:val="215868"/>
                <w:spacing w:val="1"/>
              </w:rPr>
              <w:t>î</w:t>
            </w:r>
            <w:r w:rsidRPr="00AB774D">
              <w:rPr>
                <w:rFonts w:cs="Calibri"/>
                <w:b/>
                <w:bCs/>
                <w:color w:val="215868"/>
              </w:rPr>
              <w:t xml:space="preserve">n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w:t>
            </w:r>
            <w:r w:rsidRPr="00AB774D">
              <w:rPr>
                <w:rFonts w:cs="Calibri"/>
                <w:b/>
                <w:bCs/>
                <w:color w:val="215868"/>
                <w:spacing w:val="-2"/>
              </w:rPr>
              <w:t>d</w:t>
            </w:r>
            <w:r w:rsidRPr="00AB774D">
              <w:rPr>
                <w:rFonts w:cs="Calibri"/>
                <w:b/>
                <w:bCs/>
                <w:color w:val="215868"/>
                <w:spacing w:val="1"/>
              </w:rPr>
              <w:t>u</w:t>
            </w:r>
            <w:r w:rsidRPr="00AB774D">
              <w:rPr>
                <w:rFonts w:cs="Calibri"/>
                <w:b/>
                <w:bCs/>
                <w:color w:val="215868"/>
              </w:rPr>
              <w:t>c</w:t>
            </w:r>
            <w:r w:rsidRPr="00AB774D">
              <w:rPr>
                <w:rFonts w:cs="Calibri"/>
                <w:b/>
                <w:bCs/>
                <w:color w:val="215868"/>
                <w:spacing w:val="1"/>
              </w:rPr>
              <w:t>ț</w:t>
            </w:r>
            <w:r w:rsidRPr="00AB774D">
              <w:rPr>
                <w:rFonts w:cs="Calibri"/>
                <w:b/>
                <w:bCs/>
                <w:color w:val="215868"/>
                <w:spacing w:val="-1"/>
              </w:rPr>
              <w:t>i</w:t>
            </w:r>
            <w:r w:rsidRPr="00AB774D">
              <w:rPr>
                <w:rFonts w:cs="Calibri"/>
                <w:b/>
                <w:bCs/>
                <w:color w:val="215868"/>
              </w:rPr>
              <w:t xml:space="preserve">a </w:t>
            </w:r>
            <w:r w:rsidRPr="00AB774D">
              <w:rPr>
                <w:rFonts w:cs="Calibri"/>
                <w:b/>
                <w:bCs/>
                <w:color w:val="215868"/>
                <w:spacing w:val="-1"/>
              </w:rPr>
              <w:t>ag</w:t>
            </w:r>
            <w:r w:rsidRPr="00AB774D">
              <w:rPr>
                <w:rFonts w:cs="Calibri"/>
                <w:b/>
                <w:bCs/>
                <w:color w:val="215868"/>
                <w:spacing w:val="1"/>
              </w:rPr>
              <w:t>ri</w:t>
            </w:r>
            <w:r w:rsidRPr="00AB774D">
              <w:rPr>
                <w:rFonts w:cs="Calibri"/>
                <w:b/>
                <w:bCs/>
                <w:color w:val="215868"/>
              </w:rPr>
              <w:t>co</w:t>
            </w:r>
            <w:r w:rsidRPr="00AB774D">
              <w:rPr>
                <w:rFonts w:cs="Calibri"/>
                <w:b/>
                <w:bCs/>
                <w:color w:val="215868"/>
                <w:spacing w:val="1"/>
              </w:rPr>
              <w:t>l</w:t>
            </w:r>
            <w:r w:rsidRPr="00AB774D">
              <w:rPr>
                <w:rFonts w:cs="Calibri"/>
                <w:b/>
                <w:bCs/>
                <w:color w:val="215868"/>
              </w:rPr>
              <w:t xml:space="preserve">ă </w:t>
            </w:r>
            <w:r w:rsidRPr="00AB774D">
              <w:rPr>
                <w:rFonts w:cs="Calibri"/>
                <w:b/>
                <w:bCs/>
                <w:color w:val="215868"/>
                <w:spacing w:val="-2"/>
              </w:rPr>
              <w:t>p</w:t>
            </w:r>
            <w:r w:rsidRPr="00AB774D">
              <w:rPr>
                <w:rFonts w:cs="Calibri"/>
                <w:b/>
                <w:bCs/>
                <w:color w:val="215868"/>
                <w:spacing w:val="1"/>
              </w:rPr>
              <w:t>ri</w:t>
            </w:r>
            <w:r w:rsidRPr="00AB774D">
              <w:rPr>
                <w:rFonts w:cs="Calibri"/>
                <w:b/>
                <w:bCs/>
                <w:color w:val="215868"/>
                <w:spacing w:val="-1"/>
              </w:rPr>
              <w:t>ma</w:t>
            </w:r>
            <w:r w:rsidRPr="00AB774D">
              <w:rPr>
                <w:rFonts w:cs="Calibri"/>
                <w:b/>
                <w:bCs/>
                <w:color w:val="215868"/>
                <w:spacing w:val="1"/>
              </w:rPr>
              <w:t>r</w:t>
            </w:r>
            <w:r w:rsidRPr="00AB774D">
              <w:rPr>
                <w:rFonts w:cs="Calibri"/>
                <w:b/>
                <w:bCs/>
                <w:color w:val="215868"/>
              </w:rPr>
              <w:t xml:space="preserve">ă cu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oc</w:t>
            </w:r>
            <w:r w:rsidRPr="00AB774D">
              <w:rPr>
                <w:rFonts w:cs="Calibri"/>
                <w:b/>
                <w:bCs/>
                <w:color w:val="215868"/>
                <w:spacing w:val="-1"/>
              </w:rPr>
              <w:t>e</w:t>
            </w:r>
            <w:r w:rsidRPr="00AB774D">
              <w:rPr>
                <w:rFonts w:cs="Calibri"/>
                <w:b/>
                <w:bCs/>
                <w:color w:val="215868"/>
              </w:rPr>
              <w:t>s</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a ș</w:t>
            </w:r>
            <w:r w:rsidRPr="00AB774D">
              <w:rPr>
                <w:rFonts w:cs="Calibri"/>
                <w:b/>
                <w:bCs/>
                <w:color w:val="215868"/>
                <w:spacing w:val="1"/>
              </w:rPr>
              <w:t>i</w:t>
            </w:r>
            <w:r w:rsidRPr="00AB774D">
              <w:rPr>
                <w:rFonts w:cs="Calibri"/>
                <w:b/>
                <w:bCs/>
                <w:color w:val="215868"/>
              </w:rPr>
              <w:t>/s</w:t>
            </w:r>
            <w:r w:rsidRPr="00AB774D">
              <w:rPr>
                <w:rFonts w:cs="Calibri"/>
                <w:b/>
                <w:bCs/>
                <w:color w:val="215868"/>
                <w:spacing w:val="-1"/>
              </w:rPr>
              <w:t>a</w:t>
            </w:r>
            <w:r w:rsidRPr="00AB774D">
              <w:rPr>
                <w:rFonts w:cs="Calibri"/>
                <w:b/>
                <w:bCs/>
                <w:color w:val="215868"/>
              </w:rPr>
              <w:t xml:space="preserve">u </w:t>
            </w:r>
            <w:r w:rsidRPr="00AB774D">
              <w:rPr>
                <w:rFonts w:cs="Calibri"/>
                <w:b/>
                <w:bCs/>
                <w:color w:val="215868"/>
                <w:spacing w:val="-2"/>
              </w:rPr>
              <w:t>c</w:t>
            </w:r>
            <w:r w:rsidRPr="00AB774D">
              <w:rPr>
                <w:rFonts w:cs="Calibri"/>
                <w:b/>
                <w:bCs/>
                <w:color w:val="215868"/>
              </w:rPr>
              <w:t>o</w:t>
            </w:r>
            <w:r w:rsidRPr="00AB774D">
              <w:rPr>
                <w:rFonts w:cs="Calibri"/>
                <w:b/>
                <w:bCs/>
                <w:color w:val="215868"/>
                <w:spacing w:val="-1"/>
              </w:rPr>
              <w:t>me</w:t>
            </w:r>
            <w:r w:rsidRPr="00AB774D">
              <w:rPr>
                <w:rFonts w:cs="Calibri"/>
                <w:b/>
                <w:bCs/>
                <w:color w:val="215868"/>
                <w:spacing w:val="1"/>
              </w:rPr>
              <w:t>r</w:t>
            </w:r>
            <w:r w:rsidRPr="00AB774D">
              <w:rPr>
                <w:rFonts w:cs="Calibri"/>
                <w:b/>
                <w:bCs/>
                <w:color w:val="215868"/>
              </w:rPr>
              <w:t>c</w:t>
            </w:r>
            <w:r w:rsidRPr="00AB774D">
              <w:rPr>
                <w:rFonts w:cs="Calibri"/>
                <w:b/>
                <w:bCs/>
                <w:color w:val="215868"/>
                <w:spacing w:val="-1"/>
              </w:rPr>
              <w:t>ia</w:t>
            </w:r>
            <w:r w:rsidRPr="00AB774D">
              <w:rPr>
                <w:rFonts w:cs="Calibri"/>
                <w:b/>
                <w:bCs/>
                <w:color w:val="215868"/>
                <w:spacing w:val="1"/>
              </w:rPr>
              <w:t>liz</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ea</w:t>
            </w:r>
            <w:r w:rsidRPr="00AB774D">
              <w:rPr>
                <w:rFonts w:cs="Calibri"/>
                <w:b/>
                <w:bCs/>
                <w:color w:val="215868"/>
              </w:rPr>
              <w:t>.</w:t>
            </w:r>
          </w:p>
        </w:tc>
        <w:tc>
          <w:tcPr>
            <w:tcW w:w="1136" w:type="dxa"/>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max. 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widowControl w:val="0"/>
              <w:autoSpaceDE w:val="0"/>
              <w:autoSpaceDN w:val="0"/>
              <w:adjustRightInd w:val="0"/>
              <w:ind w:right="112"/>
              <w:rPr>
                <w:rFonts w:cs="Calibri"/>
                <w:bCs/>
                <w:color w:val="000000"/>
              </w:rPr>
            </w:pPr>
            <w:r w:rsidRPr="00AB774D">
              <w:rPr>
                <w:rFonts w:cs="Calibri"/>
                <w:bCs/>
                <w:color w:val="000000"/>
                <w:spacing w:val="-1"/>
              </w:rPr>
              <w:t xml:space="preserve">4.1. </w:t>
            </w:r>
            <w:r w:rsidRPr="00AB774D">
              <w:rPr>
                <w:rFonts w:cs="Calibri"/>
                <w:bCs/>
                <w:color w:val="000000"/>
              </w:rPr>
              <w:t xml:space="preserve"> </w:t>
            </w:r>
            <w:r w:rsidRPr="00AB774D">
              <w:rPr>
                <w:rFonts w:cs="Calibri"/>
                <w:bCs/>
                <w:color w:val="000000"/>
                <w:spacing w:val="1"/>
              </w:rPr>
              <w:t>pr</w:t>
            </w:r>
            <w:r w:rsidRPr="00AB774D">
              <w:rPr>
                <w:rFonts w:cs="Calibri"/>
                <w:bCs/>
                <w:color w:val="000000"/>
                <w:spacing w:val="-2"/>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1"/>
              </w:rPr>
              <w:t>pri</w:t>
            </w:r>
            <w:r w:rsidRPr="00AB774D">
              <w:rPr>
                <w:rFonts w:cs="Calibri"/>
                <w:bCs/>
                <w:color w:val="000000"/>
                <w:spacing w:val="-1"/>
              </w:rPr>
              <w:t>ma</w:t>
            </w:r>
            <w:r w:rsidRPr="00AB774D">
              <w:rPr>
                <w:rFonts w:cs="Calibri"/>
                <w:bCs/>
                <w:color w:val="000000"/>
                <w:spacing w:val="1"/>
              </w:rPr>
              <w:t>r</w:t>
            </w:r>
            <w:r w:rsidRPr="00AB774D">
              <w:rPr>
                <w:rFonts w:cs="Calibri"/>
                <w:bCs/>
                <w:color w:val="000000"/>
              </w:rPr>
              <w:t>ă</w:t>
            </w:r>
            <w:r w:rsidRPr="00AB774D">
              <w:rPr>
                <w:rFonts w:cs="Calibri"/>
                <w:bCs/>
                <w:color w:val="000000"/>
                <w:spacing w:val="-2"/>
              </w:rPr>
              <w:t xml:space="preserve">–conditionare si/sau </w:t>
            </w:r>
            <w:r w:rsidRPr="00AB774D">
              <w:rPr>
                <w:rFonts w:cs="Calibri"/>
                <w:bCs/>
                <w:color w:val="000000"/>
                <w:spacing w:val="1"/>
              </w:rPr>
              <w:t>pr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 xml:space="preserve">e </w:t>
            </w:r>
            <w:r w:rsidR="00A5513F">
              <w:rPr>
                <w:rFonts w:cs="Calibri"/>
                <w:bCs/>
                <w:color w:val="000000"/>
              </w:rPr>
              <w:t>+</w:t>
            </w:r>
            <w:r w:rsidRPr="00AB774D">
              <w:rPr>
                <w:rFonts w:cs="Calibri"/>
                <w:bCs/>
                <w:color w:val="000000"/>
                <w:spacing w:val="-2"/>
              </w:rPr>
              <w:t>c</w:t>
            </w:r>
            <w:r w:rsidRPr="00AB774D">
              <w:rPr>
                <w:rFonts w:cs="Calibri"/>
                <w:bCs/>
                <w:color w:val="000000"/>
              </w:rPr>
              <w:t>o</w:t>
            </w:r>
            <w:r w:rsidRPr="00AB774D">
              <w:rPr>
                <w:rFonts w:cs="Calibri"/>
                <w:bCs/>
                <w:color w:val="000000"/>
                <w:spacing w:val="-1"/>
              </w:rPr>
              <w:t>me</w:t>
            </w:r>
            <w:r w:rsidRPr="00AB774D">
              <w:rPr>
                <w:rFonts w:cs="Calibri"/>
                <w:bCs/>
                <w:color w:val="000000"/>
                <w:spacing w:val="1"/>
              </w:rPr>
              <w:t>r</w:t>
            </w:r>
            <w:r w:rsidRPr="00AB774D">
              <w:rPr>
                <w:rFonts w:cs="Calibri"/>
                <w:bCs/>
                <w:color w:val="000000"/>
              </w:rPr>
              <w:t>c</w:t>
            </w:r>
            <w:r w:rsidRPr="00AB774D">
              <w:rPr>
                <w:rFonts w:cs="Calibri"/>
                <w:bCs/>
                <w:color w:val="000000"/>
                <w:spacing w:val="1"/>
              </w:rPr>
              <w:t>i</w:t>
            </w:r>
            <w:r w:rsidRPr="00AB774D">
              <w:rPr>
                <w:rFonts w:cs="Calibri"/>
                <w:bCs/>
                <w:color w:val="000000"/>
                <w:spacing w:val="-1"/>
              </w:rPr>
              <w:t>a</w:t>
            </w:r>
            <w:r w:rsidRPr="00AB774D">
              <w:rPr>
                <w:rFonts w:cs="Calibri"/>
                <w:bCs/>
                <w:color w:val="000000"/>
                <w:spacing w:val="1"/>
              </w:rPr>
              <w:t>liz</w:t>
            </w:r>
            <w:r w:rsidRPr="00AB774D">
              <w:rPr>
                <w:rFonts w:cs="Calibri"/>
                <w:bCs/>
                <w:color w:val="000000"/>
                <w:spacing w:val="-1"/>
              </w:rPr>
              <w:t>a</w:t>
            </w:r>
            <w:r w:rsidRPr="00AB774D">
              <w:rPr>
                <w:rFonts w:cs="Calibri"/>
                <w:bCs/>
                <w:color w:val="000000"/>
                <w:spacing w:val="1"/>
              </w:rPr>
              <w:t>r</w:t>
            </w:r>
            <w:r w:rsidRPr="00AB774D">
              <w:rPr>
                <w:rFonts w:cs="Calibri"/>
                <w:bCs/>
                <w:color w:val="000000"/>
              </w:rPr>
              <w:t>e</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widowControl w:val="0"/>
              <w:autoSpaceDE w:val="0"/>
              <w:autoSpaceDN w:val="0"/>
              <w:adjustRightInd w:val="0"/>
              <w:ind w:right="112"/>
              <w:rPr>
                <w:rFonts w:cs="Calibri"/>
                <w:bCs/>
                <w:color w:val="000000"/>
              </w:rPr>
            </w:pPr>
            <w:r w:rsidRPr="00AB774D">
              <w:rPr>
                <w:rFonts w:cs="Calibri"/>
                <w:bCs/>
                <w:color w:val="000000"/>
                <w:spacing w:val="1"/>
              </w:rPr>
              <w:t>4.2. p</w:t>
            </w:r>
            <w:r w:rsidRPr="00AB774D">
              <w:rPr>
                <w:rFonts w:cs="Calibri"/>
                <w:bCs/>
                <w:color w:val="000000"/>
                <w:spacing w:val="-1"/>
              </w:rPr>
              <w:t>r</w:t>
            </w:r>
            <w:r w:rsidRPr="00AB774D">
              <w:rPr>
                <w:rFonts w:cs="Calibri"/>
                <w:bCs/>
                <w:color w:val="000000"/>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2"/>
              </w:rPr>
              <w:t>p</w:t>
            </w:r>
            <w:r w:rsidRPr="00AB774D">
              <w:rPr>
                <w:rFonts w:cs="Calibri"/>
                <w:bCs/>
                <w:color w:val="000000"/>
                <w:spacing w:val="1"/>
              </w:rPr>
              <w:t>ri</w:t>
            </w:r>
            <w:r w:rsidRPr="00AB774D">
              <w:rPr>
                <w:rFonts w:cs="Calibri"/>
                <w:bCs/>
                <w:color w:val="000000"/>
                <w:spacing w:val="-1"/>
              </w:rPr>
              <w:t>ma</w:t>
            </w:r>
            <w:r w:rsidRPr="00AB774D">
              <w:rPr>
                <w:rFonts w:cs="Calibri"/>
                <w:bCs/>
                <w:color w:val="000000"/>
                <w:spacing w:val="1"/>
              </w:rPr>
              <w:t>r</w:t>
            </w:r>
            <w:r w:rsidRPr="00AB774D">
              <w:rPr>
                <w:rFonts w:cs="Calibri"/>
                <w:bCs/>
                <w:color w:val="000000"/>
              </w:rPr>
              <w:t xml:space="preserve">ă – conditionare si/sau </w:t>
            </w:r>
            <w:r w:rsidRPr="00AB774D">
              <w:rPr>
                <w:rFonts w:cs="Calibri"/>
                <w:bCs/>
                <w:color w:val="000000"/>
                <w:spacing w:val="-2"/>
              </w:rPr>
              <w:t>p</w:t>
            </w:r>
            <w:r w:rsidRPr="00AB774D">
              <w:rPr>
                <w:rFonts w:cs="Calibri"/>
                <w:bCs/>
                <w:color w:val="000000"/>
                <w:spacing w:val="1"/>
              </w:rPr>
              <w:t>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e</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7p</w:t>
            </w:r>
          </w:p>
        </w:tc>
      </w:tr>
      <w:tr w:rsidR="00181D19" w:rsidRPr="00AB774D" w:rsidTr="00B6032F">
        <w:tc>
          <w:tcPr>
            <w:tcW w:w="9889" w:type="dxa"/>
            <w:gridSpan w:val="3"/>
          </w:tcPr>
          <w:p w:rsidR="00181D19" w:rsidRPr="00AB774D" w:rsidRDefault="00181D19" w:rsidP="00B6032F">
            <w:pPr>
              <w:autoSpaceDE w:val="0"/>
              <w:autoSpaceDN w:val="0"/>
              <w:adjustRightInd w:val="0"/>
              <w:jc w:val="both"/>
              <w:rPr>
                <w:rFonts w:cs="Calibri"/>
                <w:color w:val="000000"/>
              </w:rPr>
            </w:pPr>
            <w:r w:rsidRPr="00AB774D">
              <w:rPr>
                <w:rFonts w:cs="Calibri"/>
                <w:color w:val="000000"/>
              </w:rPr>
              <w:t>Comercializarea se poate realiza astfel:</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1. - în mod direct de către fermier către consumatorul final, sau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2. - prin vânzarea produsului procesat la nivel de fermă, către alți fermieri, procesatori, restaurante, pensiuni, vânzătorii cu amănuntul, dovedită prin intermediul unor precontracte/ contracte încheiate direct cu aceștia. </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3. - sau printr-o combinare a celor două modalități descrise mai sus.</w:t>
            </w:r>
          </w:p>
          <w:p w:rsidR="00181D19" w:rsidRPr="00AB774D" w:rsidRDefault="00181D19" w:rsidP="00B6032F">
            <w:pPr>
              <w:autoSpaceDE w:val="0"/>
              <w:autoSpaceDN w:val="0"/>
              <w:adjustRightInd w:val="0"/>
              <w:jc w:val="both"/>
              <w:rPr>
                <w:rFonts w:cs="Calibri"/>
                <w:color w:val="000000"/>
              </w:rPr>
            </w:pPr>
            <w:r w:rsidRPr="00AB774D">
              <w:rPr>
                <w:rFonts w:cs="Calibri"/>
                <w:color w:val="000000"/>
              </w:rPr>
              <w:t xml:space="preserve">În cazul în care proiectul prevede investiții în toate cele trei verigi ale lanțului alimentar componenta de condiționare și/ sau procesare împreună cu cea de comercializare (dacă este cazul) de la nivelul exploatației agricole trebuie să reprezinte minimum 15% din valoarea eligibilă a proiectului. </w:t>
            </w:r>
          </w:p>
        </w:tc>
      </w:tr>
      <w:tr w:rsidR="00181D19" w:rsidRPr="00AB774D" w:rsidTr="00B6032F">
        <w:tc>
          <w:tcPr>
            <w:tcW w:w="738" w:type="dxa"/>
            <w:vMerge w:val="restart"/>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t>CS 5</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eastAsia="ro-RO"/>
              </w:rPr>
              <w:t xml:space="preserve">Principiul varstei </w:t>
            </w:r>
            <w:r w:rsidRPr="00AB774D">
              <w:rPr>
                <w:b/>
                <w:color w:val="1F497D"/>
                <w:lang w:val="ro-RO"/>
              </w:rPr>
              <w:t>(tinerii sub 40 ani)</w:t>
            </w:r>
          </w:p>
          <w:p w:rsidR="00181D19" w:rsidRPr="00AB774D" w:rsidRDefault="00181D19" w:rsidP="00B6032F">
            <w:pPr>
              <w:autoSpaceDE w:val="0"/>
              <w:autoSpaceDN w:val="0"/>
              <w:adjustRightInd w:val="0"/>
              <w:jc w:val="both"/>
              <w:rPr>
                <w:rFonts w:eastAsia="Calibri"/>
                <w:b/>
                <w:color w:val="215868"/>
                <w:lang w:val="ro-RO" w:eastAsia="ro-RO"/>
              </w:rPr>
            </w:pPr>
          </w:p>
        </w:tc>
        <w:tc>
          <w:tcPr>
            <w:tcW w:w="1136" w:type="dxa"/>
            <w:vAlign w:val="center"/>
          </w:tcPr>
          <w:p w:rsidR="00181D19" w:rsidRPr="00AB774D" w:rsidRDefault="000A6078" w:rsidP="00B6032F">
            <w:pPr>
              <w:autoSpaceDE w:val="0"/>
              <w:autoSpaceDN w:val="0"/>
              <w:adjustRightInd w:val="0"/>
              <w:jc w:val="center"/>
              <w:rPr>
                <w:rFonts w:eastAsia="Calibri"/>
                <w:b/>
                <w:color w:val="215868"/>
                <w:lang w:val="ro-RO" w:eastAsia="ro-RO"/>
              </w:rPr>
            </w:pPr>
            <w:r>
              <w:rPr>
                <w:rFonts w:eastAsia="Calibri"/>
                <w:b/>
                <w:color w:val="215868"/>
                <w:lang w:val="ro-RO" w:eastAsia="ro-RO"/>
              </w:rPr>
              <w:t>10</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Reprezentantul legal al solicitantului are varsta sub 40 de ani la data depunerii cererii de finantare</w:t>
            </w:r>
          </w:p>
        </w:tc>
        <w:tc>
          <w:tcPr>
            <w:tcW w:w="1136" w:type="dxa"/>
            <w:vAlign w:val="center"/>
          </w:tcPr>
          <w:p w:rsidR="00181D19" w:rsidRPr="00AB774D" w:rsidRDefault="000A6078" w:rsidP="00B6032F">
            <w:pPr>
              <w:autoSpaceDE w:val="0"/>
              <w:autoSpaceDN w:val="0"/>
              <w:adjustRightInd w:val="0"/>
              <w:jc w:val="center"/>
              <w:rPr>
                <w:rFonts w:eastAsia="Calibri"/>
                <w:b/>
                <w:lang w:val="ro-RO" w:eastAsia="ro-RO"/>
              </w:rPr>
            </w:pPr>
            <w:r>
              <w:rPr>
                <w:rFonts w:eastAsia="Calibri"/>
                <w:b/>
                <w:lang w:val="ro-RO" w:eastAsia="ro-RO"/>
              </w:rPr>
              <w:t>10</w:t>
            </w:r>
            <w:r w:rsidR="00181D19" w:rsidRPr="00AB774D">
              <w:rPr>
                <w:rFonts w:eastAsia="Calibri"/>
                <w:b/>
                <w:lang w:val="ro-RO" w:eastAsia="ro-RO"/>
              </w:rPr>
              <w:t>p</w:t>
            </w:r>
          </w:p>
        </w:tc>
      </w:tr>
      <w:tr w:rsidR="00181D19" w:rsidRPr="00AB774D" w:rsidTr="00B6032F">
        <w:tc>
          <w:tcPr>
            <w:tcW w:w="9889" w:type="dxa"/>
            <w:gridSpan w:val="3"/>
          </w:tcPr>
          <w:p w:rsidR="00181D19" w:rsidRPr="00AB774D" w:rsidRDefault="00181D19" w:rsidP="00B6032F">
            <w:pPr>
              <w:jc w:val="both"/>
              <w:rPr>
                <w:rFonts w:eastAsia="Calibri"/>
                <w:b/>
                <w:lang w:val="ro-RO"/>
              </w:rPr>
            </w:pPr>
            <w:r w:rsidRPr="00AB774D">
              <w:rPr>
                <w:lang w:val="ro-RO" w:eastAsia="ro-RO"/>
              </w:rPr>
              <w:t>Se acorda punctajul la acest criteriu de selecţie, daca Investiţia este efectuată de un fermier cu vârsta sub 40 de ani, la data depunerii proiectului.</w:t>
            </w:r>
          </w:p>
        </w:tc>
      </w:tr>
      <w:tr w:rsidR="00181D19" w:rsidRPr="00AB774D" w:rsidTr="00B6032F">
        <w:tc>
          <w:tcPr>
            <w:tcW w:w="738" w:type="dxa"/>
            <w:vMerge w:val="restart"/>
            <w:vAlign w:val="center"/>
          </w:tcPr>
          <w:p w:rsidR="00181D19" w:rsidRPr="00AB774D" w:rsidRDefault="00181D19" w:rsidP="00B6032F">
            <w:pPr>
              <w:autoSpaceDE w:val="0"/>
              <w:autoSpaceDN w:val="0"/>
              <w:adjustRightInd w:val="0"/>
              <w:jc w:val="center"/>
              <w:rPr>
                <w:rFonts w:eastAsia="Calibri"/>
                <w:b/>
                <w:color w:val="215868"/>
                <w:lang w:val="ro-RO" w:eastAsia="ro-RO"/>
              </w:rPr>
            </w:pPr>
            <w:r w:rsidRPr="00AB774D">
              <w:rPr>
                <w:rFonts w:eastAsia="Calibri"/>
                <w:b/>
                <w:color w:val="215868"/>
                <w:lang w:val="ro-RO" w:eastAsia="ro-RO"/>
              </w:rPr>
              <w:lastRenderedPageBreak/>
              <w:t>CS 6</w:t>
            </w:r>
          </w:p>
        </w:tc>
        <w:tc>
          <w:tcPr>
            <w:tcW w:w="8015" w:type="dxa"/>
          </w:tcPr>
          <w:p w:rsidR="00181D19" w:rsidRPr="00AB774D" w:rsidRDefault="00181D19" w:rsidP="00B6032F">
            <w:pPr>
              <w:widowControl w:val="0"/>
              <w:autoSpaceDE w:val="0"/>
              <w:autoSpaceDN w:val="0"/>
              <w:adjustRightInd w:val="0"/>
              <w:ind w:right="107"/>
              <w:jc w:val="both"/>
              <w:rPr>
                <w:rFonts w:cs="Calibri"/>
                <w:color w:val="215868"/>
              </w:rPr>
            </w:pP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 xml:space="preserve">protectiei mediului inconjurator in sensul priotizarii acelor proiecte care includ actiuni ce vizeaza    acest aspect </w:t>
            </w:r>
          </w:p>
        </w:tc>
        <w:tc>
          <w:tcPr>
            <w:tcW w:w="1136" w:type="dxa"/>
            <w:vAlign w:val="center"/>
          </w:tcPr>
          <w:p w:rsidR="00181D19" w:rsidRPr="00AB774D" w:rsidRDefault="00004FA4" w:rsidP="00B6032F">
            <w:pPr>
              <w:autoSpaceDE w:val="0"/>
              <w:autoSpaceDN w:val="0"/>
              <w:adjustRightInd w:val="0"/>
              <w:jc w:val="center"/>
              <w:rPr>
                <w:rFonts w:eastAsia="Calibri"/>
                <w:b/>
                <w:color w:val="215868"/>
                <w:lang w:val="ro-RO" w:eastAsia="ro-RO"/>
              </w:rPr>
            </w:pPr>
            <w:r>
              <w:rPr>
                <w:rFonts w:eastAsia="Calibri"/>
                <w:b/>
                <w:color w:val="215868"/>
                <w:lang w:val="ro-RO" w:eastAsia="ro-RO"/>
              </w:rPr>
              <w:t>5</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lang w:val="ro-RO"/>
              </w:rPr>
            </w:pPr>
          </w:p>
        </w:tc>
        <w:tc>
          <w:tcPr>
            <w:tcW w:w="8015" w:type="dxa"/>
          </w:tcPr>
          <w:p w:rsidR="00181D19" w:rsidRPr="00AB774D" w:rsidRDefault="00181D19" w:rsidP="00B6032F">
            <w:pPr>
              <w:widowControl w:val="0"/>
              <w:autoSpaceDE w:val="0"/>
              <w:autoSpaceDN w:val="0"/>
              <w:adjustRightInd w:val="0"/>
              <w:ind w:right="107"/>
              <w:jc w:val="both"/>
              <w:rPr>
                <w:rFonts w:cs="Calibri"/>
                <w:bCs/>
                <w:color w:val="000000"/>
              </w:rPr>
            </w:pPr>
            <w:r w:rsidRPr="00AB774D">
              <w:rPr>
                <w:rFonts w:cs="Calibri"/>
                <w:bCs/>
                <w:color w:val="000000"/>
              </w:rPr>
              <w:t>Proiecte care includ actiuni de protective a mediului inconjurator</w:t>
            </w:r>
          </w:p>
        </w:tc>
        <w:tc>
          <w:tcPr>
            <w:tcW w:w="1136" w:type="dxa"/>
            <w:vAlign w:val="center"/>
          </w:tcPr>
          <w:p w:rsidR="00181D19" w:rsidRPr="00AB774D" w:rsidRDefault="00004FA4" w:rsidP="00B6032F">
            <w:pPr>
              <w:autoSpaceDE w:val="0"/>
              <w:autoSpaceDN w:val="0"/>
              <w:adjustRightInd w:val="0"/>
              <w:jc w:val="center"/>
              <w:rPr>
                <w:rFonts w:eastAsia="Calibri"/>
                <w:lang w:val="ro-RO" w:eastAsia="ro-RO"/>
              </w:rPr>
            </w:pPr>
            <w:r>
              <w:rPr>
                <w:rFonts w:eastAsia="Calibri"/>
                <w:lang w:val="ro-RO" w:eastAsia="ro-RO"/>
              </w:rPr>
              <w:t>5</w:t>
            </w:r>
            <w:r w:rsidR="00181D19" w:rsidRPr="00AB774D">
              <w:rPr>
                <w:rFonts w:eastAsia="Calibri"/>
                <w:lang w:val="ro-RO" w:eastAsia="ro-RO"/>
              </w:rPr>
              <w:t xml:space="preserve"> p  </w:t>
            </w:r>
          </w:p>
        </w:tc>
      </w:tr>
      <w:tr w:rsidR="00181D19" w:rsidRPr="00AB774D" w:rsidTr="00B6032F">
        <w:tc>
          <w:tcPr>
            <w:tcW w:w="9889" w:type="dxa"/>
            <w:gridSpan w:val="3"/>
          </w:tcPr>
          <w:p w:rsidR="00181D19" w:rsidRPr="00AB774D" w:rsidRDefault="00181D19" w:rsidP="00B6032F">
            <w:pPr>
              <w:jc w:val="both"/>
              <w:rPr>
                <w:rFonts w:eastAsia="Calibri"/>
                <w:lang w:val="ro-RO"/>
              </w:rPr>
            </w:pPr>
            <w:r w:rsidRPr="00AB774D">
              <w:rPr>
                <w:rFonts w:eastAsia="Calibri"/>
                <w:lang w:val="ro-RO"/>
              </w:rPr>
              <w:t>Pentru a se acorda punctajul la acest criteriu, trebuie ca cel putin una din activitatile proiectului sa includa cel putin o componenta de protejare mediul inconjurator. In caz contrar, vor fi acordate 0 puncte pentru acest criteriu de selectie</w:t>
            </w:r>
          </w:p>
        </w:tc>
      </w:tr>
      <w:tr w:rsidR="00181D19" w:rsidRPr="00AB774D" w:rsidTr="00B6032F">
        <w:tc>
          <w:tcPr>
            <w:tcW w:w="738" w:type="dxa"/>
            <w:vMerge w:val="restart"/>
          </w:tcPr>
          <w:p w:rsidR="00181D19" w:rsidRPr="00AB774D" w:rsidRDefault="00181D19" w:rsidP="00B6032F">
            <w:pPr>
              <w:rPr>
                <w:rFonts w:eastAsia="Calibri"/>
                <w:b/>
                <w:color w:val="215868"/>
              </w:rPr>
            </w:pPr>
            <w:r w:rsidRPr="00AB774D">
              <w:rPr>
                <w:rFonts w:eastAsia="Calibri"/>
                <w:b/>
                <w:color w:val="215868"/>
                <w:lang w:val="ro-RO" w:eastAsia="ro-RO"/>
              </w:rPr>
              <w:t>CS 7</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b/>
                <w:color w:val="1F497D"/>
                <w:lang w:val="ro-RO"/>
              </w:rPr>
              <w:t>Principiul implementarii unei idei, produs, tehnologii inovatoare pentru a imbunatati un anumit sistem, produs, serviciu etc</w:t>
            </w:r>
          </w:p>
        </w:tc>
        <w:tc>
          <w:tcPr>
            <w:tcW w:w="1136" w:type="dxa"/>
            <w:vAlign w:val="center"/>
          </w:tcPr>
          <w:p w:rsidR="00181D19" w:rsidRPr="00AB774D" w:rsidRDefault="00004FA4" w:rsidP="00B6032F">
            <w:pPr>
              <w:autoSpaceDE w:val="0"/>
              <w:autoSpaceDN w:val="0"/>
              <w:adjustRightInd w:val="0"/>
              <w:jc w:val="center"/>
              <w:rPr>
                <w:rFonts w:eastAsia="Calibri"/>
                <w:b/>
                <w:color w:val="215868"/>
                <w:lang w:val="ro-RO" w:eastAsia="ro-RO"/>
              </w:rPr>
            </w:pPr>
            <w:r>
              <w:rPr>
                <w:rFonts w:eastAsia="Calibri"/>
                <w:b/>
                <w:color w:val="215868"/>
                <w:lang w:val="ro-RO" w:eastAsia="ro-RO"/>
              </w:rPr>
              <w:t>5</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autoSpaceDE w:val="0"/>
              <w:autoSpaceDN w:val="0"/>
              <w:adjustRightInd w:val="0"/>
              <w:jc w:val="both"/>
              <w:rPr>
                <w:rFonts w:eastAsia="Calibri"/>
                <w:lang w:val="ro-RO" w:eastAsia="ro-RO"/>
              </w:rPr>
            </w:pPr>
            <w:r w:rsidRPr="00AB774D">
              <w:rPr>
                <w:rFonts w:eastAsia="Calibri"/>
                <w:lang w:val="ro-RO" w:eastAsia="ro-RO"/>
              </w:rPr>
              <w:t>Proiecte care inclusd acţiuni inovative (implementarea unei idei, produs, tehnologii inovatoare pentru a imbunatatii un anumit sistem, produs, serviciu)</w:t>
            </w:r>
          </w:p>
        </w:tc>
        <w:tc>
          <w:tcPr>
            <w:tcW w:w="1136" w:type="dxa"/>
            <w:vAlign w:val="center"/>
          </w:tcPr>
          <w:p w:rsidR="00181D19" w:rsidRPr="00AB774D" w:rsidRDefault="00004FA4" w:rsidP="00B6032F">
            <w:pPr>
              <w:autoSpaceDE w:val="0"/>
              <w:autoSpaceDN w:val="0"/>
              <w:adjustRightInd w:val="0"/>
              <w:jc w:val="center"/>
              <w:rPr>
                <w:rFonts w:eastAsia="Calibri"/>
                <w:lang w:val="ro-RO" w:eastAsia="ro-RO"/>
              </w:rPr>
            </w:pPr>
            <w:r>
              <w:rPr>
                <w:rFonts w:eastAsia="Calibri"/>
                <w:lang w:val="ro-RO" w:eastAsia="ro-RO"/>
              </w:rPr>
              <w:t>5</w:t>
            </w:r>
            <w:r w:rsidR="00181D19" w:rsidRPr="00AB774D">
              <w:rPr>
                <w:rFonts w:eastAsia="Calibri"/>
                <w:lang w:val="ro-RO" w:eastAsia="ro-RO"/>
              </w:rPr>
              <w:t xml:space="preserve"> p</w:t>
            </w:r>
          </w:p>
        </w:tc>
      </w:tr>
      <w:tr w:rsidR="00181D19" w:rsidRPr="00AB774D" w:rsidTr="00B6032F">
        <w:tc>
          <w:tcPr>
            <w:tcW w:w="9889" w:type="dxa"/>
            <w:gridSpan w:val="3"/>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rPr>
              <w:t xml:space="preserve">Pentru a se acorda punctajul la acest criteriu, trebuie ca cel putin una din activitatile proiectului sa presupuna implementar ea unei idei, produs, tehnologie inovatoare </w:t>
            </w:r>
            <w:r w:rsidRPr="00AB774D">
              <w:rPr>
                <w:rFonts w:eastAsia="Calibri"/>
                <w:lang w:val="ro-RO" w:eastAsia="ro-RO"/>
              </w:rPr>
              <w:t>pentru a imbunatatii un anumit sistem, produs, serviciu</w:t>
            </w:r>
            <w:r w:rsidRPr="00AB774D">
              <w:rPr>
                <w:rFonts w:eastAsia="Calibri"/>
                <w:lang w:val="ro-RO"/>
              </w:rPr>
              <w:t>. In caz contrar, vor fi acordate 0 puncte pentru acest criteriu de selectie</w:t>
            </w:r>
            <w:r w:rsidRPr="00AB774D">
              <w:rPr>
                <w:rFonts w:eastAsia="Calibri"/>
                <w:i/>
                <w:lang w:val="ro-RO"/>
              </w:rPr>
              <w:t>.</w:t>
            </w:r>
          </w:p>
        </w:tc>
      </w:tr>
      <w:tr w:rsidR="00181D19" w:rsidRPr="00AB774D" w:rsidTr="00B6032F">
        <w:tc>
          <w:tcPr>
            <w:tcW w:w="738" w:type="dxa"/>
            <w:vMerge w:val="restart"/>
          </w:tcPr>
          <w:p w:rsidR="00181D19" w:rsidRPr="00AB774D" w:rsidRDefault="00181D19" w:rsidP="00B6032F">
            <w:pPr>
              <w:rPr>
                <w:rFonts w:eastAsia="Calibri"/>
                <w:b/>
                <w:color w:val="215868"/>
              </w:rPr>
            </w:pPr>
            <w:r w:rsidRPr="00AB774D">
              <w:rPr>
                <w:rFonts w:eastAsia="Calibri"/>
                <w:b/>
                <w:color w:val="215868"/>
                <w:lang w:val="ro-RO" w:eastAsia="ro-RO"/>
              </w:rPr>
              <w:t>CS 8</w:t>
            </w:r>
          </w:p>
        </w:tc>
        <w:tc>
          <w:tcPr>
            <w:tcW w:w="8015" w:type="dxa"/>
          </w:tcPr>
          <w:p w:rsidR="00181D19" w:rsidRPr="00AB774D" w:rsidRDefault="00181D19" w:rsidP="00B6032F">
            <w:pPr>
              <w:autoSpaceDE w:val="0"/>
              <w:autoSpaceDN w:val="0"/>
              <w:adjustRightInd w:val="0"/>
              <w:jc w:val="both"/>
              <w:rPr>
                <w:rFonts w:eastAsia="Calibri"/>
                <w:b/>
                <w:color w:val="215868"/>
                <w:lang w:val="ro-RO" w:eastAsia="ro-RO"/>
              </w:rPr>
            </w:pPr>
            <w:r w:rsidRPr="00AB774D">
              <w:rPr>
                <w:rFonts w:eastAsia="Calibri"/>
                <w:b/>
                <w:color w:val="215868"/>
                <w:lang w:val="ro-RO"/>
              </w:rPr>
              <w:t>Principiul participarii la cursurile de formare profesionala organizate in cadrul GAL: solicitantul sa dea o declaratie ca va participa la cursurile de formare organizate pe masura M1/1C</w:t>
            </w:r>
          </w:p>
        </w:tc>
        <w:tc>
          <w:tcPr>
            <w:tcW w:w="1136" w:type="dxa"/>
            <w:vAlign w:val="center"/>
          </w:tcPr>
          <w:p w:rsidR="00181D19" w:rsidRPr="00AB774D" w:rsidRDefault="00C83EB0" w:rsidP="00B6032F">
            <w:pPr>
              <w:autoSpaceDE w:val="0"/>
              <w:autoSpaceDN w:val="0"/>
              <w:adjustRightInd w:val="0"/>
              <w:jc w:val="center"/>
              <w:rPr>
                <w:rFonts w:eastAsia="Calibri"/>
                <w:b/>
                <w:color w:val="215868"/>
                <w:lang w:val="ro-RO" w:eastAsia="ro-RO"/>
              </w:rPr>
            </w:pPr>
            <w:r>
              <w:rPr>
                <w:rFonts w:eastAsia="Calibri"/>
                <w:b/>
                <w:color w:val="215868"/>
                <w:lang w:val="ro-RO" w:eastAsia="ro-RO"/>
              </w:rPr>
              <w:t>5</w:t>
            </w:r>
            <w:r w:rsidR="00181D19" w:rsidRPr="00AB774D">
              <w:rPr>
                <w:rFonts w:eastAsia="Calibri"/>
                <w:b/>
                <w:color w:val="215868"/>
                <w:lang w:val="ro-RO" w:eastAsia="ro-RO"/>
              </w:rPr>
              <w:t>p</w:t>
            </w:r>
          </w:p>
        </w:tc>
      </w:tr>
      <w:tr w:rsidR="00181D19" w:rsidRPr="00AB774D" w:rsidTr="00B6032F">
        <w:tc>
          <w:tcPr>
            <w:tcW w:w="738" w:type="dxa"/>
            <w:vMerge/>
          </w:tcPr>
          <w:p w:rsidR="00181D19" w:rsidRPr="00AB774D" w:rsidRDefault="00181D19" w:rsidP="00B6032F">
            <w:pPr>
              <w:rPr>
                <w:rFonts w:eastAsia="Calibri"/>
                <w:b/>
                <w:color w:val="215868"/>
                <w:lang w:val="ro-RO" w:eastAsia="ro-RO"/>
              </w:rPr>
            </w:pPr>
          </w:p>
        </w:tc>
        <w:tc>
          <w:tcPr>
            <w:tcW w:w="8015" w:type="dxa"/>
          </w:tcPr>
          <w:p w:rsidR="00181D19" w:rsidRPr="00AB774D" w:rsidRDefault="00181D19" w:rsidP="00B6032F">
            <w:pPr>
              <w:autoSpaceDE w:val="0"/>
              <w:autoSpaceDN w:val="0"/>
              <w:adjustRightInd w:val="0"/>
              <w:jc w:val="both"/>
              <w:rPr>
                <w:rFonts w:eastAsia="Calibri"/>
                <w:lang w:val="ro-RO"/>
              </w:rPr>
            </w:pPr>
            <w:r w:rsidRPr="00AB774D">
              <w:rPr>
                <w:rFonts w:eastAsia="Calibri"/>
                <w:lang w:val="ro-RO"/>
              </w:rPr>
              <w:t>Beneficiari ce participa la cursurile de formare profesionala organizate in cadrul GAL: solicitantul sa dea o declaratie ca va participa la cursurile de formare organizate pe masura M1/1C</w:t>
            </w:r>
          </w:p>
        </w:tc>
        <w:tc>
          <w:tcPr>
            <w:tcW w:w="1136" w:type="dxa"/>
            <w:vAlign w:val="center"/>
          </w:tcPr>
          <w:p w:rsidR="00181D19" w:rsidRPr="00AB774D" w:rsidRDefault="00C83EB0" w:rsidP="00B6032F">
            <w:pPr>
              <w:autoSpaceDE w:val="0"/>
              <w:autoSpaceDN w:val="0"/>
              <w:adjustRightInd w:val="0"/>
              <w:jc w:val="center"/>
              <w:rPr>
                <w:rFonts w:eastAsia="Calibri"/>
                <w:b/>
                <w:lang w:val="ro-RO" w:eastAsia="ro-RO"/>
              </w:rPr>
            </w:pPr>
            <w:r>
              <w:rPr>
                <w:rFonts w:eastAsia="Calibri"/>
                <w:b/>
                <w:lang w:val="ro-RO" w:eastAsia="ro-RO"/>
              </w:rPr>
              <w:t>5</w:t>
            </w:r>
            <w:r w:rsidR="00181D19" w:rsidRPr="00AB774D">
              <w:rPr>
                <w:rFonts w:eastAsia="Calibri"/>
                <w:b/>
                <w:lang w:val="ro-RO" w:eastAsia="ro-RO"/>
              </w:rPr>
              <w:t xml:space="preserve"> p</w:t>
            </w:r>
          </w:p>
        </w:tc>
      </w:tr>
      <w:tr w:rsidR="00181D19" w:rsidRPr="00AB774D" w:rsidTr="00B6032F">
        <w:tc>
          <w:tcPr>
            <w:tcW w:w="9889" w:type="dxa"/>
            <w:gridSpan w:val="3"/>
          </w:tcPr>
          <w:p w:rsidR="00181D19" w:rsidRPr="00AB774D" w:rsidRDefault="00181D19" w:rsidP="00B6032F">
            <w:pPr>
              <w:jc w:val="center"/>
              <w:rPr>
                <w:rFonts w:eastAsia="Calibri"/>
                <w:b/>
                <w:lang w:val="ro-RO"/>
              </w:rPr>
            </w:pPr>
            <w:r w:rsidRPr="00AB774D">
              <w:rPr>
                <w:rFonts w:eastAsia="Calibri"/>
                <w:lang w:val="ro-RO" w:eastAsia="ro-RO"/>
              </w:rPr>
              <w:t xml:space="preserve">Pentru  a obtine punctaj la acest criteriu de selectie, beneficiarul trebuie sa dea o declaratie pe propria raspundere ca va particia la </w:t>
            </w:r>
            <w:r w:rsidRPr="00AB774D">
              <w:rPr>
                <w:rFonts w:eastAsia="Calibri"/>
                <w:lang w:val="ro-RO"/>
              </w:rPr>
              <w:t>cursurile de formare organizate pe masura M1/1C</w:t>
            </w:r>
          </w:p>
        </w:tc>
      </w:tr>
      <w:tr w:rsidR="00181D19" w:rsidRPr="00AB774D" w:rsidTr="00B6032F">
        <w:tc>
          <w:tcPr>
            <w:tcW w:w="738" w:type="dxa"/>
            <w:vMerge w:val="restart"/>
          </w:tcPr>
          <w:p w:rsidR="00181D19" w:rsidRPr="00AB774D" w:rsidRDefault="00181D19" w:rsidP="00B6032F">
            <w:pPr>
              <w:rPr>
                <w:rFonts w:eastAsia="Calibri"/>
                <w:b/>
                <w:color w:val="215868"/>
                <w:lang w:val="ro-RO"/>
              </w:rPr>
            </w:pPr>
            <w:r w:rsidRPr="00AB774D">
              <w:rPr>
                <w:rFonts w:eastAsia="Calibri"/>
                <w:b/>
                <w:color w:val="215868"/>
                <w:lang w:val="ro-RO"/>
              </w:rPr>
              <w:t>CS9</w:t>
            </w:r>
          </w:p>
        </w:tc>
        <w:tc>
          <w:tcPr>
            <w:tcW w:w="8015" w:type="dxa"/>
          </w:tcPr>
          <w:p w:rsidR="00181D19" w:rsidRPr="00AB774D" w:rsidRDefault="00181D19" w:rsidP="00B6032F">
            <w:pPr>
              <w:autoSpaceDE w:val="0"/>
              <w:autoSpaceDN w:val="0"/>
              <w:adjustRightInd w:val="0"/>
              <w:jc w:val="both"/>
              <w:rPr>
                <w:b/>
                <w:color w:val="215868"/>
                <w:lang w:val="ro-RO"/>
              </w:rPr>
            </w:pPr>
            <w:r w:rsidRPr="00AB774D">
              <w:rPr>
                <w:rFonts w:cs="Arial"/>
                <w:b/>
                <w:color w:val="1F497D"/>
                <w:lang w:val="ro-RO"/>
              </w:rPr>
              <w:t>Principiul implementarii proiectelor in localitati cu IDUL scazut</w:t>
            </w:r>
          </w:p>
        </w:tc>
        <w:tc>
          <w:tcPr>
            <w:tcW w:w="1136" w:type="dxa"/>
          </w:tcPr>
          <w:p w:rsidR="00181D19" w:rsidRPr="00AB774D" w:rsidRDefault="00181D19" w:rsidP="00B6032F">
            <w:pPr>
              <w:jc w:val="center"/>
              <w:rPr>
                <w:rFonts w:eastAsia="Calibri"/>
                <w:b/>
                <w:color w:val="215868"/>
                <w:lang w:val="ro-RO"/>
              </w:rPr>
            </w:pPr>
            <w:r w:rsidRPr="00AB774D">
              <w:rPr>
                <w:rFonts w:eastAsia="Calibri"/>
                <w:b/>
                <w:color w:val="215868"/>
                <w:lang w:val="ro-RO"/>
              </w:rPr>
              <w:t>10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spacing w:before="120"/>
              <w:rPr>
                <w:rFonts w:eastAsia="Calibri"/>
                <w:lang w:val="ro-RO"/>
              </w:rPr>
            </w:pPr>
            <w:r w:rsidRPr="00AB774D">
              <w:rPr>
                <w:rFonts w:eastAsia="Calibri"/>
                <w:lang w:val="ro-RO"/>
              </w:rPr>
              <w:t>- localitati cu grad de saracie ridicat  IDUL&lt;55</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10 p</w:t>
            </w:r>
          </w:p>
        </w:tc>
      </w:tr>
      <w:tr w:rsidR="00181D19" w:rsidRPr="00AB774D" w:rsidTr="00B6032F">
        <w:tc>
          <w:tcPr>
            <w:tcW w:w="738" w:type="dxa"/>
            <w:vMerge/>
          </w:tcPr>
          <w:p w:rsidR="00181D19" w:rsidRPr="00AB774D" w:rsidRDefault="00181D19" w:rsidP="00B6032F">
            <w:pPr>
              <w:rPr>
                <w:rFonts w:eastAsia="Calibri"/>
                <w:b/>
                <w:lang w:val="ro-RO"/>
              </w:rPr>
            </w:pPr>
          </w:p>
        </w:tc>
        <w:tc>
          <w:tcPr>
            <w:tcW w:w="8015" w:type="dxa"/>
          </w:tcPr>
          <w:p w:rsidR="00181D19" w:rsidRPr="00AB774D" w:rsidRDefault="00181D19" w:rsidP="00B6032F">
            <w:pPr>
              <w:spacing w:before="120"/>
              <w:rPr>
                <w:rFonts w:eastAsia="Calibri"/>
                <w:lang w:val="ro-RO"/>
              </w:rPr>
            </w:pPr>
            <w:r w:rsidRPr="00AB774D">
              <w:rPr>
                <w:rFonts w:eastAsia="Calibri"/>
                <w:lang w:val="ro-RO"/>
              </w:rPr>
              <w:t>- localitati cu grad de saracie mediu IDUL: 55 - 70</w:t>
            </w:r>
          </w:p>
        </w:tc>
        <w:tc>
          <w:tcPr>
            <w:tcW w:w="1136" w:type="dxa"/>
            <w:vAlign w:val="center"/>
          </w:tcPr>
          <w:p w:rsidR="00181D19" w:rsidRPr="00AB774D" w:rsidRDefault="00181D19" w:rsidP="00B6032F">
            <w:pPr>
              <w:autoSpaceDE w:val="0"/>
              <w:autoSpaceDN w:val="0"/>
              <w:adjustRightInd w:val="0"/>
              <w:jc w:val="center"/>
              <w:rPr>
                <w:rFonts w:eastAsia="Calibri"/>
                <w:lang w:val="ro-RO" w:eastAsia="ro-RO"/>
              </w:rPr>
            </w:pPr>
            <w:r w:rsidRPr="00AB774D">
              <w:rPr>
                <w:rFonts w:eastAsia="Calibri"/>
                <w:lang w:val="ro-RO" w:eastAsia="ro-RO"/>
              </w:rPr>
              <w:t>5 p</w:t>
            </w:r>
          </w:p>
        </w:tc>
      </w:tr>
      <w:tr w:rsidR="00181D19" w:rsidRPr="00AB774D" w:rsidTr="00B6032F">
        <w:tc>
          <w:tcPr>
            <w:tcW w:w="9889" w:type="dxa"/>
            <w:gridSpan w:val="3"/>
          </w:tcPr>
          <w:p w:rsidR="00181D19" w:rsidRPr="00AB774D" w:rsidRDefault="00181D19" w:rsidP="00B6032F">
            <w:pPr>
              <w:spacing w:before="120"/>
              <w:jc w:val="both"/>
              <w:rPr>
                <w:lang w:val="ro-RO"/>
              </w:rPr>
            </w:pPr>
            <w:r w:rsidRPr="00AB774D">
              <w:rPr>
                <w:lang w:val="ro-RO"/>
              </w:rPr>
              <w:t>Se va lua in considerare valoarea IDUL la nivelul anului 2011, conform tabelului de mai jos:</w:t>
            </w:r>
          </w:p>
          <w:tbl>
            <w:tblPr>
              <w:tblW w:w="5230" w:type="dxa"/>
              <w:jc w:val="center"/>
              <w:tblLayout w:type="fixed"/>
              <w:tblLook w:val="04A0" w:firstRow="1" w:lastRow="0" w:firstColumn="1" w:lastColumn="0" w:noHBand="0" w:noVBand="1"/>
            </w:tblPr>
            <w:tblGrid>
              <w:gridCol w:w="922"/>
              <w:gridCol w:w="2863"/>
              <w:gridCol w:w="1445"/>
            </w:tblGrid>
            <w:tr w:rsidR="00181D19" w:rsidRPr="00AB774D" w:rsidTr="00B6032F">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lastRenderedPageBreak/>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181D19" w:rsidRPr="00AB774D" w:rsidRDefault="00181D19" w:rsidP="00B6032F">
                  <w:pPr>
                    <w:jc w:val="center"/>
                    <w:rPr>
                      <w:color w:val="000000"/>
                    </w:rPr>
                  </w:pPr>
                  <w:r w:rsidRPr="00AB774D">
                    <w:rPr>
                      <w:b/>
                      <w:color w:val="000000"/>
                    </w:rPr>
                    <w:t>IDUL2011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61.45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42.72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51.06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49.49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54.99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44.10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47.22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38.91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43.98</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57.33</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65.20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62.46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59.35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51.81</w:t>
                  </w:r>
                </w:p>
              </w:tc>
            </w:tr>
            <w:tr w:rsidR="00181D19" w:rsidRPr="00AB774D" w:rsidTr="00B6032F">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51.57</w:t>
                  </w:r>
                </w:p>
              </w:tc>
            </w:tr>
          </w:tbl>
          <w:p w:rsidR="00181D19" w:rsidRPr="00AB774D" w:rsidRDefault="00181D19" w:rsidP="00B6032F">
            <w:pPr>
              <w:jc w:val="both"/>
              <w:rPr>
                <w:rFonts w:eastAsia="Calibri"/>
                <w:i/>
                <w:lang w:val="ro-RO"/>
              </w:rPr>
            </w:pPr>
          </w:p>
        </w:tc>
      </w:tr>
      <w:tr w:rsidR="00181D19" w:rsidRPr="00AB774D" w:rsidTr="00B6032F">
        <w:tc>
          <w:tcPr>
            <w:tcW w:w="738" w:type="dxa"/>
            <w:vMerge w:val="restart"/>
            <w:shd w:val="clear" w:color="auto" w:fill="auto"/>
          </w:tcPr>
          <w:p w:rsidR="00181D19" w:rsidRPr="00AB774D" w:rsidRDefault="00181D19" w:rsidP="00B6032F">
            <w:pPr>
              <w:rPr>
                <w:rFonts w:eastAsia="Calibri"/>
                <w:b/>
                <w:lang w:val="ro-RO" w:eastAsia="ro-RO"/>
              </w:rPr>
            </w:pPr>
            <w:r w:rsidRPr="00AB774D">
              <w:rPr>
                <w:rFonts w:eastAsia="Calibri"/>
                <w:b/>
                <w:lang w:val="ro-RO" w:eastAsia="ro-RO"/>
              </w:rPr>
              <w:lastRenderedPageBreak/>
              <w:t>CS10</w:t>
            </w:r>
          </w:p>
        </w:tc>
        <w:tc>
          <w:tcPr>
            <w:tcW w:w="8015" w:type="dxa"/>
            <w:shd w:val="clear" w:color="auto" w:fill="auto"/>
          </w:tcPr>
          <w:p w:rsidR="00181D19" w:rsidRPr="00AB774D" w:rsidRDefault="00181D19" w:rsidP="00B6032F">
            <w:pPr>
              <w:autoSpaceDE w:val="0"/>
              <w:autoSpaceDN w:val="0"/>
              <w:adjustRightInd w:val="0"/>
              <w:spacing w:before="120"/>
              <w:jc w:val="both"/>
              <w:rPr>
                <w:b/>
                <w:color w:val="215868"/>
                <w:lang w:val="ro-RO" w:eastAsia="ro-RO"/>
              </w:rPr>
            </w:pPr>
            <w:r w:rsidRPr="00AB774D">
              <w:rPr>
                <w:b/>
                <w:color w:val="215868"/>
                <w:lang w:val="ro-RO" w:eastAsia="ro-RO"/>
              </w:rPr>
              <w:t>Principiul locurilor de munca nou create</w:t>
            </w:r>
          </w:p>
        </w:tc>
        <w:tc>
          <w:tcPr>
            <w:tcW w:w="1136" w:type="dxa"/>
            <w:shd w:val="clear" w:color="auto" w:fill="auto"/>
          </w:tcPr>
          <w:p w:rsidR="00181D19" w:rsidRPr="00AB774D" w:rsidRDefault="00DC62B5" w:rsidP="00B6032F">
            <w:pPr>
              <w:autoSpaceDE w:val="0"/>
              <w:autoSpaceDN w:val="0"/>
              <w:adjustRightInd w:val="0"/>
              <w:spacing w:before="120"/>
              <w:jc w:val="both"/>
              <w:rPr>
                <w:b/>
                <w:color w:val="215868"/>
                <w:lang w:val="ro-RO" w:eastAsia="ro-RO"/>
              </w:rPr>
            </w:pPr>
            <w:r>
              <w:rPr>
                <w:b/>
                <w:color w:val="215868"/>
                <w:lang w:val="ro-RO" w:eastAsia="ro-RO"/>
              </w:rPr>
              <w:t>20</w:t>
            </w:r>
            <w:r w:rsidR="00181D19" w:rsidRPr="00AB774D">
              <w:rPr>
                <w:b/>
                <w:color w:val="215868"/>
                <w:lang w:val="ro-RO" w:eastAsia="ro-RO"/>
              </w:rPr>
              <w:t xml:space="preserve"> p</w:t>
            </w:r>
          </w:p>
        </w:tc>
      </w:tr>
      <w:tr w:rsidR="00181D19" w:rsidRPr="00AB774D" w:rsidTr="00B6032F">
        <w:tc>
          <w:tcPr>
            <w:tcW w:w="738" w:type="dxa"/>
            <w:vMerge/>
            <w:shd w:val="clear" w:color="auto" w:fill="auto"/>
          </w:tcPr>
          <w:p w:rsidR="00181D19" w:rsidRPr="00AB774D" w:rsidRDefault="00181D19" w:rsidP="00B6032F">
            <w:pPr>
              <w:rPr>
                <w:rFonts w:eastAsia="Calibri"/>
                <w:lang w:val="ro-RO" w:eastAsia="ro-RO"/>
              </w:rPr>
            </w:pPr>
          </w:p>
        </w:tc>
        <w:tc>
          <w:tcPr>
            <w:tcW w:w="8015" w:type="dxa"/>
            <w:shd w:val="clear" w:color="auto" w:fill="auto"/>
          </w:tcPr>
          <w:p w:rsidR="00181D19" w:rsidRPr="00AB774D" w:rsidRDefault="00181D19" w:rsidP="00B6032F">
            <w:pPr>
              <w:autoSpaceDE w:val="0"/>
              <w:autoSpaceDN w:val="0"/>
              <w:adjustRightInd w:val="0"/>
              <w:spacing w:before="120"/>
              <w:jc w:val="both"/>
              <w:rPr>
                <w:b/>
                <w:lang w:val="ro-RO" w:eastAsia="ro-RO"/>
              </w:rPr>
            </w:pPr>
            <w:r w:rsidRPr="00AB774D">
              <w:rPr>
                <w:b/>
                <w:lang w:val="ro-RO" w:eastAsia="ro-RO"/>
              </w:rPr>
              <w:t>Crearea a cel putin 2 locuri de munca pri</w:t>
            </w:r>
            <w:r w:rsidR="00DC62B5">
              <w:rPr>
                <w:b/>
                <w:lang w:val="ro-RO" w:eastAsia="ro-RO"/>
              </w:rPr>
              <w:t>n</w:t>
            </w:r>
            <w:r w:rsidRPr="00AB774D">
              <w:rPr>
                <w:b/>
                <w:lang w:val="ro-RO" w:eastAsia="ro-RO"/>
              </w:rPr>
              <w:t xml:space="preserve"> proiect</w:t>
            </w:r>
          </w:p>
        </w:tc>
        <w:tc>
          <w:tcPr>
            <w:tcW w:w="1136" w:type="dxa"/>
            <w:shd w:val="clear" w:color="auto" w:fill="auto"/>
          </w:tcPr>
          <w:p w:rsidR="00181D19" w:rsidRPr="00AB774D" w:rsidRDefault="00DC62B5" w:rsidP="00B6032F">
            <w:pPr>
              <w:autoSpaceDE w:val="0"/>
              <w:autoSpaceDN w:val="0"/>
              <w:adjustRightInd w:val="0"/>
              <w:spacing w:before="120"/>
              <w:jc w:val="both"/>
              <w:rPr>
                <w:b/>
                <w:color w:val="215868"/>
                <w:lang w:val="ro-RO" w:eastAsia="ro-RO"/>
              </w:rPr>
            </w:pPr>
            <w:r>
              <w:rPr>
                <w:b/>
                <w:color w:val="215868"/>
                <w:lang w:val="ro-RO" w:eastAsia="ro-RO"/>
              </w:rPr>
              <w:t>20</w:t>
            </w:r>
            <w:r w:rsidR="00181D19" w:rsidRPr="00AB774D">
              <w:rPr>
                <w:b/>
                <w:color w:val="215868"/>
                <w:lang w:val="ro-RO" w:eastAsia="ro-RO"/>
              </w:rPr>
              <w:t xml:space="preserve"> p</w:t>
            </w:r>
          </w:p>
        </w:tc>
      </w:tr>
      <w:tr w:rsidR="00181D19" w:rsidRPr="00AB774D" w:rsidTr="00B6032F">
        <w:tc>
          <w:tcPr>
            <w:tcW w:w="738" w:type="dxa"/>
            <w:vMerge/>
            <w:shd w:val="clear" w:color="auto" w:fill="auto"/>
          </w:tcPr>
          <w:p w:rsidR="00181D19" w:rsidRPr="00AB774D" w:rsidRDefault="00181D19" w:rsidP="00B6032F">
            <w:pPr>
              <w:rPr>
                <w:rFonts w:eastAsia="Calibri"/>
                <w:lang w:val="ro-RO" w:eastAsia="ro-RO"/>
              </w:rPr>
            </w:pPr>
          </w:p>
        </w:tc>
        <w:tc>
          <w:tcPr>
            <w:tcW w:w="8015" w:type="dxa"/>
            <w:shd w:val="clear" w:color="auto" w:fill="auto"/>
          </w:tcPr>
          <w:p w:rsidR="00181D19" w:rsidRPr="00AB774D" w:rsidRDefault="00181D19" w:rsidP="00B6032F">
            <w:pPr>
              <w:autoSpaceDE w:val="0"/>
              <w:autoSpaceDN w:val="0"/>
              <w:adjustRightInd w:val="0"/>
              <w:spacing w:before="120"/>
              <w:jc w:val="both"/>
              <w:rPr>
                <w:b/>
                <w:lang w:val="ro-RO" w:eastAsia="ro-RO"/>
              </w:rPr>
            </w:pPr>
            <w:r w:rsidRPr="00AB774D">
              <w:rPr>
                <w:b/>
                <w:lang w:val="ro-RO" w:eastAsia="ro-RO"/>
              </w:rPr>
              <w:t>Crearea unui loc de munca prin proiect</w:t>
            </w:r>
          </w:p>
        </w:tc>
        <w:tc>
          <w:tcPr>
            <w:tcW w:w="1136" w:type="dxa"/>
            <w:shd w:val="clear" w:color="auto" w:fill="auto"/>
          </w:tcPr>
          <w:p w:rsidR="00181D19" w:rsidRPr="00AB774D" w:rsidRDefault="00DC62B5" w:rsidP="00B6032F">
            <w:pPr>
              <w:autoSpaceDE w:val="0"/>
              <w:autoSpaceDN w:val="0"/>
              <w:adjustRightInd w:val="0"/>
              <w:spacing w:before="120"/>
              <w:jc w:val="both"/>
              <w:rPr>
                <w:b/>
                <w:color w:val="215868"/>
                <w:lang w:val="ro-RO" w:eastAsia="ro-RO"/>
              </w:rPr>
            </w:pPr>
            <w:r>
              <w:rPr>
                <w:b/>
                <w:color w:val="215868"/>
                <w:lang w:val="ro-RO" w:eastAsia="ro-RO"/>
              </w:rPr>
              <w:t>15</w:t>
            </w:r>
            <w:r w:rsidR="00181D19" w:rsidRPr="00AB774D">
              <w:rPr>
                <w:b/>
                <w:color w:val="215868"/>
                <w:lang w:val="ro-RO" w:eastAsia="ro-RO"/>
              </w:rPr>
              <w:t xml:space="preserve"> p</w:t>
            </w:r>
          </w:p>
        </w:tc>
      </w:tr>
      <w:tr w:rsidR="00181D19" w:rsidRPr="00AB774D" w:rsidTr="00B6032F">
        <w:tc>
          <w:tcPr>
            <w:tcW w:w="738" w:type="dxa"/>
            <w:shd w:val="clear" w:color="auto" w:fill="D6E3BC"/>
          </w:tcPr>
          <w:p w:rsidR="00181D19" w:rsidRPr="00AB774D" w:rsidRDefault="00181D19" w:rsidP="00B6032F">
            <w:pPr>
              <w:rPr>
                <w:rFonts w:eastAsia="Calibri"/>
                <w:lang w:val="ro-RO" w:eastAsia="ro-RO"/>
              </w:rPr>
            </w:pPr>
          </w:p>
        </w:tc>
        <w:tc>
          <w:tcPr>
            <w:tcW w:w="8015" w:type="dxa"/>
            <w:shd w:val="clear" w:color="auto" w:fill="D6E3BC"/>
          </w:tcPr>
          <w:p w:rsidR="00181D19" w:rsidRPr="00AB774D" w:rsidRDefault="00181D19" w:rsidP="00B6032F">
            <w:pPr>
              <w:rPr>
                <w:rFonts w:eastAsia="Calibri"/>
                <w:b/>
                <w:lang w:val="ro-RO" w:eastAsia="ro-RO"/>
              </w:rPr>
            </w:pPr>
            <w:r w:rsidRPr="00AB774D">
              <w:rPr>
                <w:rFonts w:eastAsia="Calibri"/>
                <w:b/>
                <w:lang w:val="ro-RO" w:eastAsia="ro-RO"/>
              </w:rPr>
              <w:t>TOTAL</w:t>
            </w:r>
          </w:p>
        </w:tc>
        <w:tc>
          <w:tcPr>
            <w:tcW w:w="1136" w:type="dxa"/>
            <w:shd w:val="clear" w:color="auto" w:fill="D6E3BC"/>
            <w:vAlign w:val="center"/>
          </w:tcPr>
          <w:p w:rsidR="00181D19" w:rsidRPr="00AB774D" w:rsidRDefault="00181D19" w:rsidP="00B6032F">
            <w:pPr>
              <w:jc w:val="center"/>
              <w:rPr>
                <w:rFonts w:eastAsia="Calibri"/>
                <w:b/>
                <w:lang w:val="ro-RO" w:eastAsia="ro-RO"/>
              </w:rPr>
            </w:pPr>
            <w:r w:rsidRPr="00AB774D">
              <w:rPr>
                <w:rFonts w:eastAsia="Calibri"/>
                <w:b/>
                <w:lang w:val="ro-RO" w:eastAsia="ro-RO"/>
              </w:rPr>
              <w:t>100 p.</w:t>
            </w:r>
          </w:p>
        </w:tc>
      </w:tr>
    </w:tbl>
    <w:p w:rsidR="00A867FF" w:rsidRDefault="00A867FF" w:rsidP="005A0D3C">
      <w:pPr>
        <w:spacing w:after="0"/>
        <w:jc w:val="both"/>
        <w:rPr>
          <w:sz w:val="24"/>
          <w:szCs w:val="24"/>
          <w:lang w:val="ro-RO"/>
        </w:rPr>
      </w:pPr>
    </w:p>
    <w:p w:rsidR="00181D19" w:rsidRPr="00AB774D" w:rsidRDefault="00181D19" w:rsidP="00181D19">
      <w:pPr>
        <w:autoSpaceDE w:val="0"/>
        <w:autoSpaceDN w:val="0"/>
        <w:adjustRightInd w:val="0"/>
        <w:jc w:val="both"/>
        <w:rPr>
          <w:noProof/>
          <w:lang w:val="ro-RO" w:eastAsia="ro-RO"/>
        </w:rPr>
      </w:pPr>
      <w:r w:rsidRPr="00AB774D">
        <w:rPr>
          <w:noProof/>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181D19" w:rsidRPr="00C83EB0" w:rsidRDefault="00181D19" w:rsidP="00181D19">
      <w:pPr>
        <w:autoSpaceDE w:val="0"/>
        <w:autoSpaceDN w:val="0"/>
        <w:adjustRightInd w:val="0"/>
        <w:spacing w:before="120" w:after="120"/>
        <w:ind w:right="-1080" w:firstLine="709"/>
        <w:jc w:val="both"/>
        <w:rPr>
          <w:b/>
          <w:noProof/>
          <w:lang w:val="ro-RO" w:eastAsia="ro-RO"/>
        </w:rPr>
      </w:pPr>
      <w:r w:rsidRPr="00C83EB0">
        <w:rPr>
          <w:b/>
          <w:lang w:val="ro-RO"/>
        </w:rPr>
        <w:t xml:space="preserve">CS 2 , CS1, CS6, CS7,  CS10, CS3, CS8, CS9, CS5, CS4   </w:t>
      </w:r>
    </w:p>
    <w:p w:rsidR="00A867FF" w:rsidRPr="00C83EB0"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C83EB0">
        <w:rPr>
          <w:rFonts w:asciiTheme="minorHAnsi" w:hAnsiTheme="minorHAnsi"/>
          <w:b/>
          <w:noProof/>
          <w:sz w:val="24"/>
          <w:szCs w:val="24"/>
          <w:lang w:val="ro-RO"/>
        </w:rPr>
        <w:t xml:space="preserve">Punctajul minim admis la finanțare: </w:t>
      </w:r>
      <w:r w:rsidRPr="00C83EB0">
        <w:rPr>
          <w:rFonts w:asciiTheme="minorHAnsi" w:hAnsiTheme="minorHAnsi"/>
          <w:noProof/>
          <w:sz w:val="24"/>
          <w:szCs w:val="24"/>
          <w:lang w:val="ro-RO"/>
        </w:rPr>
        <w:t>Pentru această</w:t>
      </w:r>
      <w:r w:rsidR="00C83EB0" w:rsidRPr="00C83EB0">
        <w:rPr>
          <w:rFonts w:asciiTheme="minorHAnsi" w:hAnsiTheme="minorHAnsi"/>
          <w:noProof/>
          <w:sz w:val="24"/>
          <w:szCs w:val="24"/>
          <w:lang w:val="ro-RO"/>
        </w:rPr>
        <w:t xml:space="preserve"> măsură, pragul minim este de 50</w:t>
      </w:r>
      <w:r w:rsidRPr="00C83EB0">
        <w:rPr>
          <w:rFonts w:asciiTheme="minorHAnsi" w:hAnsiTheme="minorHAnsi"/>
          <w:noProof/>
          <w:sz w:val="24"/>
          <w:szCs w:val="24"/>
          <w:lang w:val="ro-RO"/>
        </w:rPr>
        <w:t xml:space="preserve"> puncte și reprezintă pragul sub care niciun proiect nu poate beneficia de finanţare nerambursabilă.</w:t>
      </w:r>
    </w:p>
    <w:p w:rsidR="00A867FF"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24724F">
        <w:rPr>
          <w:rFonts w:asciiTheme="minorHAnsi" w:hAnsiTheme="minorHAnsi"/>
          <w:b/>
          <w:sz w:val="24"/>
          <w:szCs w:val="24"/>
          <w:lang w:val="ro-RO"/>
        </w:rPr>
        <w:t>În situaţia în ca</w:t>
      </w:r>
      <w:r>
        <w:rPr>
          <w:rFonts w:asciiTheme="minorHAnsi" w:hAnsiTheme="minorHAnsi"/>
          <w:b/>
          <w:sz w:val="24"/>
          <w:szCs w:val="24"/>
          <w:lang w:val="ro-RO"/>
        </w:rPr>
        <w:t>re şi în urma acestei departajări</w:t>
      </w:r>
      <w:r w:rsidRPr="0024724F">
        <w:rPr>
          <w:rFonts w:asciiTheme="minorHAnsi" w:hAnsiTheme="minorHAnsi"/>
          <w:b/>
          <w:sz w:val="24"/>
          <w:szCs w:val="24"/>
          <w:lang w:val="ro-RO"/>
        </w:rPr>
        <w:t xml:space="preserve"> se menţine egalitatea, criteriul de selecţie pentru proiectele cu acelaşi puntaj este în ordinea depunerii proiectelor.</w:t>
      </w:r>
    </w:p>
    <w:p w:rsidR="00A867FF" w:rsidRPr="00A867FF"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Pr>
          <w:sz w:val="24"/>
          <w:szCs w:val="24"/>
          <w:lang w:val="ro-RO"/>
        </w:rPr>
        <w:t>M</w:t>
      </w:r>
      <w:r w:rsidRPr="00C80F73">
        <w:rPr>
          <w:sz w:val="24"/>
          <w:szCs w:val="24"/>
          <w:lang w:val="ro-RO"/>
        </w:rPr>
        <w:t xml:space="preserve">etodologia de verificare a </w:t>
      </w:r>
      <w:r>
        <w:rPr>
          <w:sz w:val="24"/>
          <w:szCs w:val="24"/>
          <w:lang w:val="ro-RO"/>
        </w:rPr>
        <w:t xml:space="preserve">criteriilor de selectie se regaseste publicata in fisa </w:t>
      </w:r>
      <w:r>
        <w:rPr>
          <w:i/>
          <w:sz w:val="24"/>
          <w:szCs w:val="24"/>
          <w:lang w:val="ro-RO"/>
        </w:rPr>
        <w:t>EG1.2.4L</w:t>
      </w:r>
      <w:r w:rsidRPr="006E3C42">
        <w:rPr>
          <w:i/>
          <w:sz w:val="24"/>
          <w:szCs w:val="24"/>
          <w:lang w:val="ro-RO"/>
        </w:rPr>
        <w:t xml:space="preserve"> Fișa de verificare a criteriilor de selectie</w:t>
      </w:r>
      <w:r w:rsidRPr="00C01E97">
        <w:rPr>
          <w:sz w:val="24"/>
          <w:szCs w:val="24"/>
          <w:lang w:val="ro-RO"/>
        </w:rPr>
        <w:t>, cu metodologia de verificare aferenta</w:t>
      </w:r>
      <w:r>
        <w:rPr>
          <w:sz w:val="24"/>
          <w:szCs w:val="24"/>
          <w:lang w:val="ro-RO"/>
        </w:rPr>
        <w:t xml:space="preserve">, disponibila </w:t>
      </w:r>
      <w:r w:rsidRPr="0078630A">
        <w:rPr>
          <w:sz w:val="24"/>
          <w:szCs w:val="24"/>
          <w:lang w:val="ro-RO"/>
        </w:rPr>
        <w:t xml:space="preserve">pe pagina de internet a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78630A">
        <w:rPr>
          <w:sz w:val="24"/>
          <w:szCs w:val="24"/>
          <w:lang w:val="ro-RO"/>
        </w:rPr>
        <w:t xml:space="preserve">, </w:t>
      </w:r>
      <w:hyperlink r:id="rId13" w:history="1">
        <w:r w:rsidRPr="00B51806">
          <w:rPr>
            <w:rStyle w:val="Hyperlink"/>
          </w:rPr>
          <w:t>http://www.galtinutulvinului.ro/</w:t>
        </w:r>
      </w:hyperlink>
    </w:p>
    <w:p w:rsidR="00A867FF" w:rsidRDefault="00A867FF" w:rsidP="005A0D3C">
      <w:pPr>
        <w:spacing w:after="0"/>
        <w:jc w:val="both"/>
        <w:rPr>
          <w:sz w:val="24"/>
          <w:szCs w:val="24"/>
          <w:lang w:val="ro-RO"/>
        </w:rPr>
      </w:pPr>
    </w:p>
    <w:p w:rsidR="00A46B8E" w:rsidRPr="00C83EB0" w:rsidRDefault="00A46B8E" w:rsidP="00A46B8E">
      <w:pPr>
        <w:pStyle w:val="BodyText3"/>
        <w:spacing w:before="120" w:line="276" w:lineRule="auto"/>
        <w:jc w:val="both"/>
        <w:rPr>
          <w:rFonts w:ascii="Calibri" w:hAnsi="Calibri"/>
          <w:b/>
          <w:color w:val="17365D" w:themeColor="text2" w:themeShade="BF"/>
          <w:sz w:val="28"/>
          <w:szCs w:val="24"/>
          <w:u w:val="single"/>
        </w:rPr>
      </w:pPr>
      <w:r w:rsidRPr="00C83EB0">
        <w:rPr>
          <w:rFonts w:ascii="Calibri" w:hAnsi="Calibri"/>
          <w:b/>
          <w:color w:val="17365D" w:themeColor="text2" w:themeShade="BF"/>
          <w:sz w:val="28"/>
          <w:szCs w:val="24"/>
          <w:u w:val="single"/>
        </w:rPr>
        <w:t>Verificarea criteriilor de selectie</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eastAsia="Calibri"/>
          <w:b/>
          <w:color w:val="215868"/>
          <w:lang w:val="ro-RO"/>
        </w:rPr>
        <w:t xml:space="preserve">CS1: </w:t>
      </w:r>
      <w:r w:rsidRPr="00AB774D">
        <w:rPr>
          <w:rFonts w:eastAsia="Calibri"/>
          <w:b/>
          <w:color w:val="215868"/>
          <w:lang w:val="ro-RO" w:eastAsia="ro-RO"/>
        </w:rPr>
        <w:t>Principiul dimensiunii exploatatiei Exploatatia agricola avand dimensiunea dimensiunea economica intre 4.000 – 250.000 SO (valoarea productiei standard).</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eastAsia="Calibri"/>
          <w:lang w:val="ro-RO" w:eastAsia="ro-RO"/>
        </w:rPr>
        <w:t xml:space="preserve">1.1. </w:t>
      </w:r>
      <w:r w:rsidRPr="00AB774D">
        <w:rPr>
          <w:rFonts w:cs="Calibri"/>
          <w:color w:val="000000"/>
          <w:spacing w:val="1"/>
          <w:position w:val="1"/>
        </w:rPr>
        <w:t>4</w:t>
      </w:r>
      <w:r w:rsidRPr="00AB774D">
        <w:rPr>
          <w:rFonts w:cs="Calibri"/>
          <w:color w:val="000000"/>
          <w:position w:val="1"/>
        </w:rPr>
        <w:t>.</w:t>
      </w:r>
      <w:r w:rsidRPr="00AB774D">
        <w:rPr>
          <w:rFonts w:cs="Calibri"/>
          <w:color w:val="000000"/>
          <w:spacing w:val="-2"/>
          <w:position w:val="1"/>
        </w:rPr>
        <w:t>0</w:t>
      </w:r>
      <w:r w:rsidRPr="00AB774D">
        <w:rPr>
          <w:rFonts w:cs="Calibri"/>
          <w:color w:val="000000"/>
          <w:spacing w:val="1"/>
          <w:position w:val="1"/>
        </w:rPr>
        <w:t>0</w:t>
      </w:r>
      <w:r w:rsidRPr="00AB774D">
        <w:rPr>
          <w:rFonts w:cs="Calibri"/>
          <w:color w:val="000000"/>
          <w:position w:val="1"/>
        </w:rPr>
        <w:t>0–≤</w:t>
      </w:r>
      <w:r w:rsidRPr="00AB774D">
        <w:rPr>
          <w:rFonts w:cs="Calibri"/>
          <w:color w:val="000000"/>
          <w:spacing w:val="-2"/>
          <w:position w:val="1"/>
        </w:rPr>
        <w:t>30.</w:t>
      </w:r>
      <w:proofErr w:type="gramStart"/>
      <w:r w:rsidRPr="00AB774D">
        <w:rPr>
          <w:rFonts w:cs="Calibri"/>
          <w:color w:val="000000"/>
          <w:spacing w:val="-2"/>
          <w:position w:val="1"/>
        </w:rPr>
        <w:t>000  SO</w:t>
      </w:r>
      <w:proofErr w:type="gramEnd"/>
      <w:r w:rsidRPr="00AB774D">
        <w:rPr>
          <w:rFonts w:cs="Calibri"/>
          <w:color w:val="000000"/>
          <w:spacing w:val="-2"/>
          <w:position w:val="1"/>
        </w:rPr>
        <w:t xml:space="preserve"> – 10 p</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cs="Calibri"/>
          <w:b/>
          <w:bCs/>
          <w:color w:val="000000"/>
          <w:spacing w:val="1"/>
        </w:rPr>
        <w:t>1.</w:t>
      </w:r>
      <w:proofErr w:type="gramStart"/>
      <w:r w:rsidRPr="00AB774D">
        <w:rPr>
          <w:rFonts w:cs="Calibri"/>
          <w:b/>
          <w:bCs/>
          <w:color w:val="000000"/>
          <w:spacing w:val="1"/>
        </w:rPr>
        <w:t>2</w:t>
      </w:r>
      <w:r w:rsidRPr="00AB774D">
        <w:rPr>
          <w:rFonts w:cs="Calibri"/>
          <w:b/>
          <w:bCs/>
          <w:color w:val="000000"/>
        </w:rPr>
        <w:t>.</w:t>
      </w:r>
      <w:r w:rsidRPr="00AB774D">
        <w:rPr>
          <w:rFonts w:cs="Calibri"/>
          <w:color w:val="000000"/>
          <w:spacing w:val="-1"/>
        </w:rPr>
        <w:t>.</w:t>
      </w:r>
      <w:proofErr w:type="gramEnd"/>
      <w:r w:rsidRPr="00AB774D">
        <w:rPr>
          <w:rFonts w:cs="Calibri"/>
          <w:color w:val="000000"/>
        </w:rPr>
        <w:t>&gt;</w:t>
      </w:r>
      <w:r w:rsidRPr="00AB774D">
        <w:rPr>
          <w:rFonts w:cs="Calibri"/>
          <w:color w:val="000000"/>
          <w:spacing w:val="1"/>
        </w:rPr>
        <w:t>30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2"/>
        </w:rPr>
        <w:t>1</w:t>
      </w:r>
      <w:r w:rsidRPr="00AB774D">
        <w:rPr>
          <w:rFonts w:cs="Calibri"/>
          <w:color w:val="000000"/>
          <w:spacing w:val="1"/>
        </w:rPr>
        <w:t>00</w:t>
      </w:r>
      <w:r w:rsidRPr="00AB774D">
        <w:rPr>
          <w:rFonts w:cs="Calibri"/>
          <w:color w:val="000000"/>
        </w:rPr>
        <w:t>.</w:t>
      </w:r>
      <w:r w:rsidRPr="00AB774D">
        <w:rPr>
          <w:rFonts w:cs="Calibri"/>
          <w:color w:val="000000"/>
          <w:spacing w:val="1"/>
        </w:rPr>
        <w:t>0</w:t>
      </w:r>
      <w:r w:rsidRPr="00AB774D">
        <w:rPr>
          <w:rFonts w:cs="Calibri"/>
          <w:color w:val="000000"/>
          <w:spacing w:val="-2"/>
        </w:rPr>
        <w:t>0</w:t>
      </w:r>
      <w:r w:rsidRPr="00AB774D">
        <w:rPr>
          <w:rFonts w:cs="Calibri"/>
          <w:color w:val="000000"/>
        </w:rPr>
        <w:t xml:space="preserve">0  SO    - 7 p                        </w:t>
      </w:r>
    </w:p>
    <w:p w:rsidR="00181D19" w:rsidRPr="00AB774D" w:rsidRDefault="00181D19" w:rsidP="00181D19">
      <w:pPr>
        <w:autoSpaceDE w:val="0"/>
        <w:autoSpaceDN w:val="0"/>
        <w:adjustRightInd w:val="0"/>
        <w:jc w:val="both"/>
        <w:rPr>
          <w:rFonts w:eastAsia="Calibri"/>
          <w:b/>
          <w:color w:val="215868"/>
          <w:lang w:val="ro-RO" w:eastAsia="ro-RO"/>
        </w:rPr>
      </w:pPr>
      <w:r w:rsidRPr="00AB774D">
        <w:rPr>
          <w:rFonts w:cs="Calibri"/>
          <w:b/>
          <w:bCs/>
          <w:color w:val="000000"/>
          <w:spacing w:val="1"/>
        </w:rPr>
        <w:t>1.3</w:t>
      </w:r>
      <w:r w:rsidRPr="00AB774D">
        <w:rPr>
          <w:rFonts w:cs="Calibri"/>
          <w:color w:val="000000"/>
        </w:rPr>
        <w:t xml:space="preserve">. </w:t>
      </w:r>
      <w:r w:rsidRPr="00AB774D">
        <w:rPr>
          <w:rFonts w:cs="Calibri"/>
          <w:color w:val="000000"/>
          <w:spacing w:val="-2"/>
        </w:rPr>
        <w:t>&gt;</w:t>
      </w:r>
      <w:r w:rsidRPr="00AB774D">
        <w:rPr>
          <w:rFonts w:cs="Calibri"/>
          <w:color w:val="000000"/>
          <w:spacing w:val="1"/>
        </w:rPr>
        <w:t>100</w:t>
      </w:r>
      <w:r w:rsidRPr="00AB774D">
        <w:rPr>
          <w:rFonts w:cs="Calibri"/>
          <w:color w:val="000000"/>
        </w:rPr>
        <w:t>.</w:t>
      </w:r>
      <w:r w:rsidRPr="00AB774D">
        <w:rPr>
          <w:rFonts w:cs="Calibri"/>
          <w:color w:val="000000"/>
          <w:spacing w:val="-2"/>
        </w:rPr>
        <w:t>0</w:t>
      </w:r>
      <w:r w:rsidRPr="00AB774D">
        <w:rPr>
          <w:rFonts w:cs="Calibri"/>
          <w:color w:val="000000"/>
          <w:spacing w:val="1"/>
        </w:rPr>
        <w:t>0</w:t>
      </w:r>
      <w:r w:rsidRPr="00AB774D">
        <w:rPr>
          <w:rFonts w:cs="Calibri"/>
          <w:color w:val="000000"/>
        </w:rPr>
        <w:t>0–≤</w:t>
      </w:r>
      <w:r w:rsidRPr="00AB774D">
        <w:rPr>
          <w:rFonts w:cs="Calibri"/>
          <w:color w:val="000000"/>
          <w:spacing w:val="1"/>
        </w:rPr>
        <w:t>250</w:t>
      </w:r>
      <w:r w:rsidRPr="00AB774D">
        <w:rPr>
          <w:rFonts w:cs="Calibri"/>
          <w:color w:val="000000"/>
        </w:rPr>
        <w:t>.</w:t>
      </w:r>
      <w:r w:rsidRPr="00AB774D">
        <w:rPr>
          <w:rFonts w:cs="Calibri"/>
          <w:color w:val="000000"/>
          <w:spacing w:val="-2"/>
        </w:rPr>
        <w:t>00</w:t>
      </w:r>
      <w:r w:rsidRPr="00AB774D">
        <w:rPr>
          <w:rFonts w:cs="Calibri"/>
          <w:color w:val="000000"/>
        </w:rPr>
        <w:t xml:space="preserve">0   SO     - 5 p                   </w:t>
      </w:r>
    </w:p>
    <w:p w:rsidR="00181D19" w:rsidRPr="00AB774D" w:rsidRDefault="00181D19" w:rsidP="00181D19">
      <w:pPr>
        <w:autoSpaceDE w:val="0"/>
        <w:autoSpaceDN w:val="0"/>
        <w:adjustRightInd w:val="0"/>
        <w:jc w:val="both"/>
        <w:rPr>
          <w:rFonts w:eastAsia="Calibri"/>
          <w:b/>
          <w:color w:val="215868"/>
          <w:lang w:val="ro-RO" w:eastAsia="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lastRenderedPageBreak/>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1160"/>
          <w:jc w:val="center"/>
        </w:trPr>
        <w:tc>
          <w:tcPr>
            <w:tcW w:w="3530" w:type="dxa"/>
          </w:tcPr>
          <w:p w:rsidR="00181D19" w:rsidRPr="00AB774D" w:rsidRDefault="00181D19" w:rsidP="00B6032F">
            <w:pPr>
              <w:rPr>
                <w:rFonts w:cs="Calibri"/>
                <w:b/>
                <w:noProof/>
                <w:lang w:val="ro-RO"/>
              </w:rPr>
            </w:pPr>
            <w:r w:rsidRPr="00AB774D">
              <w:rPr>
                <w:rFonts w:cs="Calibri"/>
                <w:b/>
              </w:rPr>
              <w:t>doc.</w:t>
            </w:r>
            <w:r w:rsidRPr="00AB774D">
              <w:rPr>
                <w:rFonts w:cs="Calibri"/>
                <w:b/>
                <w:noProof/>
                <w:lang w:val="ro-RO"/>
              </w:rPr>
              <w:t>1. a) Studiul de Fezabilitate’</w:t>
            </w:r>
          </w:p>
          <w:p w:rsidR="00181D19" w:rsidRPr="00AB774D" w:rsidRDefault="00181D19" w:rsidP="00B6032F">
            <w:pPr>
              <w:rPr>
                <w:rFonts w:cs="Calibri"/>
                <w:b/>
                <w:lang w:eastAsia="ro-RO"/>
              </w:rPr>
            </w:pPr>
            <w:r w:rsidRPr="00AB774D">
              <w:rPr>
                <w:rFonts w:cs="Calibri"/>
                <w:b/>
              </w:rPr>
              <w:t>doc.</w:t>
            </w:r>
            <w:r w:rsidRPr="00AB774D">
              <w:rPr>
                <w:rFonts w:cs="Calibri"/>
                <w:b/>
                <w:noProof/>
              </w:rPr>
              <w:t>3</w:t>
            </w:r>
            <w:r w:rsidRPr="00AB774D">
              <w:rPr>
                <w:b/>
              </w:rPr>
              <w:t xml:space="preserve">. a1) Documente solicitate pentru terenul </w:t>
            </w:r>
            <w:proofErr w:type="gramStart"/>
            <w:r w:rsidRPr="00AB774D">
              <w:rPr>
                <w:b/>
              </w:rPr>
              <w:t>agricol</w:t>
            </w:r>
            <w:r w:rsidRPr="00AB774D">
              <w:rPr>
                <w:lang w:eastAsia="ro-RO"/>
              </w:rPr>
              <w:t xml:space="preserve">  </w:t>
            </w:r>
            <w:r w:rsidRPr="00AB774D">
              <w:rPr>
                <w:rFonts w:cs="Calibri"/>
                <w:b/>
                <w:lang w:eastAsia="ro-RO"/>
              </w:rPr>
              <w:t>aferent</w:t>
            </w:r>
            <w:proofErr w:type="gramEnd"/>
            <w:r w:rsidRPr="00AB774D">
              <w:rPr>
                <w:rFonts w:cs="Calibri"/>
                <w:b/>
                <w:lang w:eastAsia="ro-RO"/>
              </w:rPr>
              <w:t xml:space="preserve"> plantațiilor</w:t>
            </w:r>
          </w:p>
          <w:p w:rsidR="00181D19" w:rsidRPr="00AB774D" w:rsidRDefault="00181D19" w:rsidP="00181D19">
            <w:pPr>
              <w:numPr>
                <w:ilvl w:val="0"/>
                <w:numId w:val="50"/>
              </w:numPr>
              <w:spacing w:after="0"/>
              <w:ind w:hanging="290"/>
              <w:jc w:val="both"/>
            </w:pPr>
            <w:r w:rsidRPr="00AB774D">
              <w:rPr>
                <w:b/>
              </w:rPr>
              <w:t>Copie după documentul autentificat la notar care atestă dreptul de proprietate</w:t>
            </w:r>
            <w:r w:rsidRPr="00AB774D">
              <w:t xml:space="preserve"> asupra terenului şi/ sau tabel centralizator emis de Primărie semnat de persoanele autorizate conform legii, conţinând sumarul contractelor de arendare cu suprafeţele luate în arendă pe categorii de folosinţă, perioada de arendare care trebuie să fie de cel puţin 10 ani începând cu anul depunerii cererii de finanţare şi/ sau contractul de concesiune care să certifice dreptul de folosinţă al terenului cel puţin 10 ani începând cu anul depunerii cererii de finanţare.   </w:t>
            </w:r>
          </w:p>
          <w:p w:rsidR="00181D19" w:rsidRPr="00AB774D" w:rsidRDefault="00181D19" w:rsidP="00B6032F">
            <w:pPr>
              <w:pStyle w:val="NoSpacing"/>
              <w:spacing w:line="276" w:lineRule="auto"/>
              <w:jc w:val="both"/>
              <w:rPr>
                <w:lang w:val="ro-RO" w:eastAsia="ro-RO"/>
              </w:rPr>
            </w:pPr>
            <w:r w:rsidRPr="00AB774D">
              <w:rPr>
                <w:b/>
                <w:lang w:val="ro-RO" w:eastAsia="ro-RO"/>
              </w:rPr>
              <w:t>Contractul de concesiune</w:t>
            </w:r>
            <w:r w:rsidRPr="00AB774D">
              <w:rPr>
                <w:lang w:val="ro-RO" w:eastAsia="ro-RO"/>
              </w:rPr>
              <w:t xml:space="preserve"> va fi însoţit de </w:t>
            </w:r>
            <w:r w:rsidRPr="00AB774D">
              <w:rPr>
                <w:b/>
                <w:lang w:val="ro-RO" w:eastAsia="ro-RO"/>
              </w:rPr>
              <w:t>adresa emisă de concedent</w:t>
            </w:r>
            <w:r w:rsidRPr="00AB774D">
              <w:rPr>
                <w:lang w:val="ro-RO" w:eastAsia="ro-RO"/>
              </w:rPr>
              <w:t xml:space="preserve"> şi trebuie să conţină: </w:t>
            </w:r>
          </w:p>
          <w:p w:rsidR="00181D19" w:rsidRPr="00AB774D" w:rsidRDefault="00181D19" w:rsidP="00B6032F">
            <w:pPr>
              <w:pStyle w:val="NoSpacing"/>
              <w:spacing w:line="276" w:lineRule="auto"/>
              <w:jc w:val="both"/>
              <w:rPr>
                <w:lang w:val="ro-RO" w:eastAsia="ro-RO"/>
              </w:rPr>
            </w:pPr>
            <w:r w:rsidRPr="00AB774D">
              <w:rPr>
                <w:lang w:val="ro-RO" w:eastAsia="ro-RO"/>
              </w:rPr>
              <w:t xml:space="preserve">- situaţia privind respectarea clauzelor contractuale și dacă este în graficul de realizare a </w:t>
            </w:r>
            <w:r w:rsidRPr="00AB774D">
              <w:rPr>
                <w:lang w:val="ro-RO" w:eastAsia="ro-RO"/>
              </w:rPr>
              <w:lastRenderedPageBreak/>
              <w:t xml:space="preserve">investiţiilor prevăzute în contract şi alte clauze; </w:t>
            </w:r>
          </w:p>
          <w:p w:rsidR="00181D19" w:rsidRPr="00AB774D" w:rsidRDefault="00181D19" w:rsidP="00181D19">
            <w:pPr>
              <w:numPr>
                <w:ilvl w:val="0"/>
                <w:numId w:val="50"/>
              </w:numPr>
              <w:spacing w:after="0"/>
              <w:ind w:hanging="290"/>
              <w:jc w:val="both"/>
            </w:pPr>
            <w:r w:rsidRPr="00AB774D">
              <w:t>- suprafaţa concesionată la zi (dacă pentru suprafaţa concesionată există solicitări privind retrocedarea sau diminuarea, și dacă da, să se menţioneze care este suprafaţa supusă acestui proces)</w:t>
            </w:r>
          </w:p>
          <w:p w:rsidR="00181D19" w:rsidRPr="00AB774D" w:rsidRDefault="00181D19" w:rsidP="00B6032F">
            <w:pPr>
              <w:ind w:left="720"/>
              <w:jc w:val="both"/>
            </w:pPr>
          </w:p>
          <w:p w:rsidR="00181D19" w:rsidRPr="00AB774D" w:rsidRDefault="00181D19" w:rsidP="00B6032F">
            <w:pPr>
              <w:jc w:val="both"/>
              <w:rPr>
                <w:lang w:val="ro-RO"/>
              </w:rPr>
            </w:pPr>
            <w:r w:rsidRPr="00AB774D">
              <w:rPr>
                <w:b/>
              </w:rPr>
              <w:t>a2</w:t>
            </w:r>
            <w:r w:rsidRPr="00AB774D">
              <w:t xml:space="preserve">) În cazul Societăţilor agricole se ataşează tabelul centralizator emis de catre Societatea agricolă care va cuprinde suprafeţele aduse în folosinţa </w:t>
            </w:r>
            <w:proofErr w:type="gramStart"/>
            <w:r w:rsidRPr="00AB774D">
              <w:t>societăţii,  numele</w:t>
            </w:r>
            <w:proofErr w:type="gramEnd"/>
            <w:r w:rsidRPr="00AB774D">
              <w:t xml:space="preserve"> membrilor fermieri care le deţin în proprietate şi perioada pe care terenul  a fost adus in folosinta societătii, care trebuie sa fie de minim 10 ani</w:t>
            </w:r>
            <w:r w:rsidRPr="00AB774D">
              <w:rPr>
                <w:lang w:val="ro-RO"/>
              </w:rPr>
              <w:t>.</w:t>
            </w:r>
          </w:p>
          <w:p w:rsidR="00181D19" w:rsidRPr="00AB774D" w:rsidRDefault="00181D19" w:rsidP="00B6032F">
            <w:pPr>
              <w:tabs>
                <w:tab w:val="left" w:pos="284"/>
              </w:tabs>
              <w:jc w:val="both"/>
              <w:rPr>
                <w:rFonts w:cs="Calibri"/>
                <w:b/>
                <w:noProof/>
                <w:lang w:val="ro-RO"/>
              </w:rPr>
            </w:pPr>
            <w:r w:rsidRPr="00AB774D">
              <w:rPr>
                <w:rFonts w:cs="Calibri"/>
                <w:b/>
                <w:noProof/>
              </w:rPr>
              <w:t>c) Document pentru efectivul de animale deţinut în proprietate:</w:t>
            </w:r>
          </w:p>
          <w:p w:rsidR="00181D19" w:rsidRPr="00AB774D" w:rsidRDefault="00181D19" w:rsidP="00B6032F">
            <w:pPr>
              <w:jc w:val="both"/>
              <w:rPr>
                <w:rFonts w:cs="Calibri"/>
              </w:rPr>
            </w:pPr>
            <w:r w:rsidRPr="00AB774D">
              <w:rPr>
                <w:rFonts w:cs="Calibri"/>
              </w:rPr>
              <w:t xml:space="preserve">Extras din Registrul Exploatatiei emis de ANSVSA/DSVSA cu cel mult 30 de zile înainte de data depunerii CF, din care să rezulte efectivul de animale deţinut, însoţit de formular de mişcare ANSVSA/DSVSA (Anexa 4 din Normele sanitare veterinare ale Ordinului ANSVSA nr. 40/2010); </w:t>
            </w:r>
          </w:p>
          <w:p w:rsidR="00181D19" w:rsidRPr="00AB774D" w:rsidRDefault="00181D19" w:rsidP="00B6032F">
            <w:pPr>
              <w:jc w:val="both"/>
              <w:rPr>
                <w:rFonts w:cs="Calibri"/>
              </w:rPr>
            </w:pPr>
            <w:r w:rsidRPr="00AB774D">
              <w:rPr>
                <w:rFonts w:cs="Calibri"/>
              </w:rPr>
              <w:t xml:space="preserve">Pentru exploataţiile agricole care deţin păsari si albine - Adeverinţă </w:t>
            </w:r>
            <w:r w:rsidRPr="00AB774D">
              <w:rPr>
                <w:rFonts w:cs="Calibri"/>
              </w:rPr>
              <w:lastRenderedPageBreak/>
              <w:t xml:space="preserve">eliberată de medicul veterinar de circumscripţie, emisă cu cel mult 30 de zile înainte de data depunerii CF, din care rezulta </w:t>
            </w:r>
            <w:proofErr w:type="gramStart"/>
            <w:r w:rsidRPr="00AB774D">
              <w:rPr>
                <w:rFonts w:cs="Calibri"/>
              </w:rPr>
              <w:t>numarul  păsarilor</w:t>
            </w:r>
            <w:proofErr w:type="gramEnd"/>
            <w:r w:rsidRPr="00AB774D">
              <w:rPr>
                <w:rFonts w:cs="Calibri"/>
              </w:rPr>
              <w:t xml:space="preserve"> şi al familiilor de albine şi data inscrierii solicitantului in Registrul Exploatatiei</w:t>
            </w:r>
          </w:p>
          <w:p w:rsidR="00181D19" w:rsidRPr="00AB774D" w:rsidRDefault="00181D19" w:rsidP="00B6032F">
            <w:r w:rsidRPr="00AB774D">
              <w:rPr>
                <w:b/>
              </w:rPr>
              <w:t>Cererea de Finanţare punctul Stabilirea categoriei de fermă</w:t>
            </w:r>
          </w:p>
        </w:tc>
        <w:tc>
          <w:tcPr>
            <w:tcW w:w="5990" w:type="dxa"/>
          </w:tcPr>
          <w:p w:rsidR="00181D19" w:rsidRPr="00AB774D" w:rsidRDefault="00181D19" w:rsidP="00B6032F">
            <w:pPr>
              <w:jc w:val="both"/>
              <w:rPr>
                <w:rFonts w:cs="Calibri"/>
              </w:rPr>
            </w:pPr>
            <w:r w:rsidRPr="00AB774D">
              <w:rPr>
                <w:rFonts w:cs="Calibri"/>
              </w:rPr>
              <w:lastRenderedPageBreak/>
              <w:t xml:space="preserve">Se vor corela informaţiile furnizate în cadrul doc. 1 cu informaţiile din cadrul doc. 3a şi sau 3c şi cu menţiunile din sheet-ul din Cererea de finanţare privind calculul dimensiunii economice </w:t>
            </w:r>
            <w:proofErr w:type="gramStart"/>
            <w:r w:rsidRPr="00AB774D">
              <w:rPr>
                <w:rFonts w:cs="Calibri"/>
              </w:rPr>
              <w:t>a</w:t>
            </w:r>
            <w:proofErr w:type="gramEnd"/>
            <w:r w:rsidRPr="00AB774D">
              <w:rPr>
                <w:rFonts w:cs="Calibri"/>
              </w:rPr>
              <w:t xml:space="preserve"> exploataţiei </w:t>
            </w:r>
            <w:r w:rsidRPr="00AB774D">
              <w:rPr>
                <w:lang w:val="ro-RO"/>
              </w:rPr>
              <w:t xml:space="preserve">pe care aceasta o va atinge ca urmare a investițiilor propuse prin proiect </w:t>
            </w:r>
            <w:r w:rsidRPr="00AB774D">
              <w:rPr>
                <w:rFonts w:cs="Calibri"/>
                <w:lang w:eastAsia="ro-RO"/>
              </w:rPr>
              <w:t xml:space="preserve">la sfârșitul primului an de monitorizare </w:t>
            </w:r>
            <w:r w:rsidRPr="00AB774D">
              <w:rPr>
                <w:lang w:val="ro-RO"/>
              </w:rPr>
              <w:t>şi dacă a fost menţionată întreaga exploataţie, inclusiv în cazurile în care investiţia propusă prin proiect nu afectează toată exploataţia.</w:t>
            </w:r>
          </w:p>
          <w:p w:rsidR="00181D19" w:rsidRPr="00AB774D" w:rsidRDefault="00181D19" w:rsidP="00B6032F">
            <w:pPr>
              <w:tabs>
                <w:tab w:val="left" w:pos="2127"/>
                <w:tab w:val="left" w:pos="4536"/>
              </w:tabs>
              <w:jc w:val="both"/>
              <w:rPr>
                <w:lang w:val="ro-RO"/>
              </w:rPr>
            </w:pPr>
            <w:r w:rsidRPr="00AB774D">
              <w:rPr>
                <w:lang w:val="ro-RO"/>
              </w:rPr>
              <w:t xml:space="preserve"> </w:t>
            </w:r>
          </w:p>
          <w:p w:rsidR="00181D19" w:rsidRPr="00AB774D" w:rsidRDefault="00181D19" w:rsidP="00B6032F">
            <w:pPr>
              <w:jc w:val="both"/>
              <w:rPr>
                <w:rFonts w:cs="Calibri"/>
              </w:rPr>
            </w:pPr>
          </w:p>
          <w:p w:rsidR="00181D19" w:rsidRPr="00AB774D" w:rsidRDefault="00181D19" w:rsidP="00B6032F">
            <w:pPr>
              <w:jc w:val="both"/>
              <w:rPr>
                <w:rFonts w:cs="Calibri"/>
              </w:rPr>
            </w:pPr>
            <w:r w:rsidRPr="00AB774D">
              <w:rPr>
                <w:rFonts w:cs="Calibri"/>
              </w:rPr>
              <w:t xml:space="preserve">În cazul solicitanţilor </w:t>
            </w:r>
            <w:r w:rsidRPr="00AB774D">
              <w:rPr>
                <w:rFonts w:cs="Calibri"/>
                <w:i/>
              </w:rPr>
              <w:t>forme asociative</w:t>
            </w:r>
            <w:r w:rsidRPr="00AB774D">
              <w:rPr>
                <w:rFonts w:cs="Calibri"/>
              </w:rPr>
              <w:t xml:space="preserve"> se vor cumula dimensiunile economice ale exploataţiilor membrilor acestora deserviţi de investiţie</w:t>
            </w:r>
            <w:proofErr w:type="gramStart"/>
            <w:r w:rsidRPr="00AB774D">
              <w:rPr>
                <w:rFonts w:cs="Calibri"/>
              </w:rPr>
              <w:t>, .</w:t>
            </w:r>
            <w:proofErr w:type="gramEnd"/>
          </w:p>
          <w:p w:rsidR="00181D19" w:rsidRPr="00AB774D" w:rsidRDefault="00181D19" w:rsidP="00B6032F">
            <w:pPr>
              <w:jc w:val="both"/>
              <w:rPr>
                <w:rFonts w:cs="Calibri"/>
              </w:rPr>
            </w:pPr>
          </w:p>
          <w:p w:rsidR="00181D19" w:rsidRPr="00AB774D" w:rsidRDefault="00181D19" w:rsidP="00B6032F">
            <w:pPr>
              <w:jc w:val="both"/>
              <w:rPr>
                <w:noProof/>
                <w:lang w:val="ro-RO"/>
              </w:rPr>
            </w:pPr>
          </w:p>
          <w:p w:rsidR="00181D19" w:rsidRPr="00AB774D" w:rsidRDefault="00181D19" w:rsidP="00B6032F">
            <w:pPr>
              <w:numPr>
                <w:ilvl w:val="12"/>
                <w:numId w:val="0"/>
              </w:numPr>
              <w:jc w:val="both"/>
              <w:rPr>
                <w:rFonts w:cs="Calibri"/>
                <w:bCs/>
                <w:lang w:val="it-IT"/>
              </w:rPr>
            </w:pPr>
            <w:r w:rsidRPr="00AB774D">
              <w:rPr>
                <w:rFonts w:cs="Calibri"/>
                <w:bCs/>
                <w:lang w:val="it-IT"/>
              </w:rPr>
              <w:t xml:space="preserve">În cazul în care solicitantul are contractate unul sau  mai multe proiecte în cadrul submăsurii 4.1/masura M2/2A  </w:t>
            </w:r>
            <w:r w:rsidRPr="00AB774D">
              <w:t xml:space="preserve">indiferent de etapă  sau de sesiune, expertul verifică dacă în </w:t>
            </w:r>
            <w:r w:rsidRPr="00AB774D">
              <w:rPr>
                <w:rFonts w:cs="Calibri"/>
              </w:rPr>
              <w:t xml:space="preserve">calculul dimensiunii economice a exploataţiei </w:t>
            </w:r>
            <w:r w:rsidRPr="00AB774D">
              <w:rPr>
                <w:lang w:val="ro-RO"/>
              </w:rPr>
              <w:t>pe care aceasta o va atinge ca urmare a investițiilor propuse prin proiect</w:t>
            </w:r>
            <w:r w:rsidRPr="00AB774D">
              <w:t xml:space="preserve">  s-a ținut cont implementarea proiectelor depuse anterior. În caz contrar se va solicita refacerea dimensionării exploatației agricole, iar punctajul se va acorda luând în calcul și implementarea proiectelor contractate.</w:t>
            </w:r>
          </w:p>
          <w:p w:rsidR="00181D19" w:rsidRPr="00AB774D" w:rsidRDefault="00181D19" w:rsidP="00B6032F">
            <w:pPr>
              <w:shd w:val="clear" w:color="auto" w:fill="FFFFFF"/>
              <w:ind w:right="403"/>
              <w:jc w:val="both"/>
              <w:rPr>
                <w:rFonts w:eastAsia="Calibri"/>
                <w:i/>
                <w:lang w:val="ro-RO"/>
              </w:rPr>
            </w:pPr>
          </w:p>
        </w:tc>
      </w:tr>
    </w:tbl>
    <w:p w:rsidR="00181D19" w:rsidRPr="00AB774D" w:rsidRDefault="00181D19" w:rsidP="00181D19">
      <w:pPr>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color w:val="215868"/>
          <w:lang w:val="ro-RO" w:eastAsia="ro-RO"/>
        </w:rPr>
      </w:pPr>
      <w:r w:rsidRPr="00AB774D">
        <w:rPr>
          <w:rFonts w:eastAsia="Calibri"/>
          <w:b/>
          <w:color w:val="215868"/>
          <w:lang w:val="ro-RO" w:eastAsia="ro-RO"/>
        </w:rPr>
        <w:t xml:space="preserve">CS2: Principiul sectorului prioritar </w:t>
      </w:r>
      <w:r w:rsidRPr="00AB774D">
        <w:rPr>
          <w:b/>
          <w:lang w:val="ro-RO"/>
        </w:rPr>
        <w:t>(sectoare prioritare: cultura mare/ zootehnie/ legumicultura)</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t xml:space="preserve">2.1. </w:t>
      </w:r>
      <w:r w:rsidR="00A5513F">
        <w:rPr>
          <w:rFonts w:eastAsia="Calibri"/>
          <w:lang w:val="ro-RO" w:eastAsia="ro-RO"/>
        </w:rPr>
        <w:t>cultura mare</w:t>
      </w:r>
      <w:r w:rsidRPr="00AB774D">
        <w:rPr>
          <w:rFonts w:eastAsia="Calibri"/>
          <w:lang w:val="ro-RO" w:eastAsia="ro-RO"/>
        </w:rPr>
        <w:t xml:space="preserve"> – 15 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t xml:space="preserve">2.2. </w:t>
      </w:r>
      <w:r w:rsidR="00A5513F">
        <w:rPr>
          <w:rFonts w:eastAsia="Calibri"/>
          <w:lang w:val="ro-RO" w:eastAsia="ro-RO"/>
        </w:rPr>
        <w:t>zootehnie</w:t>
      </w:r>
      <w:r w:rsidRPr="00AB774D">
        <w:rPr>
          <w:rFonts w:eastAsia="Calibri"/>
          <w:lang w:val="ro-RO" w:eastAsia="ro-RO"/>
        </w:rPr>
        <w:t xml:space="preserve"> – 10 p</w:t>
      </w:r>
    </w:p>
    <w:p w:rsidR="00181D19" w:rsidRPr="00AB774D" w:rsidRDefault="00181D19" w:rsidP="00181D19">
      <w:pPr>
        <w:widowControl w:val="0"/>
        <w:shd w:val="clear" w:color="auto" w:fill="FFFFFF"/>
        <w:tabs>
          <w:tab w:val="left" w:pos="706"/>
        </w:tabs>
        <w:autoSpaceDE w:val="0"/>
        <w:autoSpaceDN w:val="0"/>
        <w:adjustRightInd w:val="0"/>
        <w:jc w:val="both"/>
        <w:rPr>
          <w:lang w:val="ro-RO" w:eastAsia="ro-RO"/>
        </w:rPr>
      </w:pPr>
      <w:r w:rsidRPr="00AB774D">
        <w:rPr>
          <w:lang w:val="ro-RO" w:eastAsia="ro-RO"/>
        </w:rPr>
        <w:t xml:space="preserve">2.3 </w:t>
      </w:r>
      <w:r w:rsidR="00A5513F">
        <w:rPr>
          <w:lang w:val="ro-RO" w:eastAsia="ro-RO"/>
        </w:rPr>
        <w:t>legumicultura</w:t>
      </w:r>
      <w:r w:rsidRPr="00AB774D">
        <w:rPr>
          <w:lang w:val="ro-RO" w:eastAsia="ro-RO"/>
        </w:rPr>
        <w:t xml:space="preserve"> – 9 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899"/>
          <w:jc w:val="center"/>
        </w:trPr>
        <w:tc>
          <w:tcPr>
            <w:tcW w:w="3530" w:type="dxa"/>
          </w:tcPr>
          <w:p w:rsidR="00181D19" w:rsidRPr="00AB774D" w:rsidRDefault="00181D19" w:rsidP="00B6032F">
            <w:pPr>
              <w:jc w:val="both"/>
              <w:rPr>
                <w:rFonts w:cs="Calibri"/>
                <w:noProof/>
                <w:lang w:val="ro-RO"/>
              </w:rPr>
            </w:pPr>
            <w:r w:rsidRPr="00AB774D">
              <w:rPr>
                <w:rFonts w:cs="Calibri"/>
                <w:b/>
              </w:rPr>
              <w:t>doc.</w:t>
            </w:r>
            <w:r w:rsidRPr="00AB774D">
              <w:rPr>
                <w:rFonts w:cs="Calibri"/>
                <w:b/>
                <w:noProof/>
                <w:lang w:val="ro-RO"/>
              </w:rPr>
              <w:t>1. a Studiul de Fezabilitate</w:t>
            </w:r>
          </w:p>
          <w:p w:rsidR="00181D19" w:rsidRPr="00AB774D" w:rsidRDefault="00181D19" w:rsidP="00B6032F">
            <w:r w:rsidRPr="00AB774D">
              <w:rPr>
                <w:b/>
              </w:rPr>
              <w:t>Cererea de Finanţare punctul Stabilirea categoriei de fermă</w:t>
            </w:r>
          </w:p>
        </w:tc>
        <w:tc>
          <w:tcPr>
            <w:tcW w:w="5990" w:type="dxa"/>
          </w:tcPr>
          <w:p w:rsidR="00181D19" w:rsidRPr="00AB774D" w:rsidRDefault="00181D19" w:rsidP="00B6032F">
            <w:pPr>
              <w:tabs>
                <w:tab w:val="left" w:pos="1418"/>
                <w:tab w:val="left" w:pos="2127"/>
                <w:tab w:val="left" w:pos="4536"/>
              </w:tabs>
              <w:jc w:val="both"/>
              <w:rPr>
                <w:lang w:val="ro-RO"/>
              </w:rPr>
            </w:pPr>
            <w:r w:rsidRPr="00AB774D">
              <w:rPr>
                <w:lang w:val="ro-RO"/>
              </w:rPr>
              <w:t>Pentru acordarea punctajului se va lua în considerare cultura majoritară, respectiv grupa  majoritară (</w:t>
            </w:r>
            <w:r w:rsidRPr="00AB774D">
              <w:rPr>
                <w:b/>
                <w:lang w:val="ro-RO"/>
              </w:rPr>
              <w:t>legumelor în spaţii protejate sau plantelor oleaginoase şi proteice sau  cereale şi cartofi)</w:t>
            </w:r>
            <w:r w:rsidRPr="00AB774D">
              <w:rPr>
                <w:lang w:val="ro-RO"/>
              </w:rPr>
              <w:t xml:space="preserve">, din punct de vedere al dimensiunii economice (SO) previzionate </w:t>
            </w:r>
            <w:r w:rsidRPr="00AB774D">
              <w:t>la sfârşitul primului an de monitorizare</w:t>
            </w:r>
            <w:r w:rsidRPr="00AB774D">
              <w:rPr>
                <w:lang w:val="ro-RO"/>
              </w:rPr>
              <w:t>, faţă de totalul dimensiunii economice a întregii exploataţii atinse  în urma implementării proiectului.</w:t>
            </w:r>
          </w:p>
          <w:p w:rsidR="00181D19" w:rsidRPr="00AB774D" w:rsidRDefault="00181D19" w:rsidP="00B6032F">
            <w:pPr>
              <w:tabs>
                <w:tab w:val="left" w:pos="1418"/>
                <w:tab w:val="left" w:pos="2127"/>
                <w:tab w:val="left" w:pos="4536"/>
              </w:tabs>
              <w:jc w:val="both"/>
              <w:rPr>
                <w:lang w:val="ro-RO"/>
              </w:rPr>
            </w:pPr>
            <w:r w:rsidRPr="00AB774D">
              <w:rPr>
                <w:lang w:val="ro-RO"/>
              </w:rPr>
              <w:t xml:space="preserve">În cazul exploataţiilor mixte când proiectul a fost încadrat pe sectorul vegetal (aceasta reprezentând componenta majoritar valorică din Bugetul indicativ al cererii de finanţare) analiza SO a </w:t>
            </w:r>
            <w:r w:rsidRPr="00AB774D">
              <w:rPr>
                <w:lang w:val="ro-RO"/>
              </w:rPr>
              <w:lastRenderedPageBreak/>
              <w:t>grupei de cultură se va face comparativ cu totalul SO al sectorului vegetal nu cu total SO al întregii exploataţii.</w:t>
            </w:r>
          </w:p>
          <w:p w:rsidR="00181D19" w:rsidRPr="00D62CB2" w:rsidRDefault="00181D19" w:rsidP="00B6032F">
            <w:pPr>
              <w:shd w:val="clear" w:color="auto" w:fill="FFFFFF"/>
            </w:pPr>
            <w:r w:rsidRPr="00AB774D">
              <w:t xml:space="preserve">În </w:t>
            </w:r>
            <w:proofErr w:type="gramStart"/>
            <w:r w:rsidRPr="00AB774D">
              <w:t>categoria  legumicultură</w:t>
            </w:r>
            <w:proofErr w:type="gramEnd"/>
            <w:r w:rsidRPr="00AB774D">
              <w:t xml:space="preserve"> în spaţii protejate vor fi incluse şi ciupercăriile din spaţiile climatizate,  culturile de cartofi (dacă sunt obținuți în spații protejate) și ciupercile de cultura. </w:t>
            </w:r>
          </w:p>
          <w:p w:rsidR="00181D19" w:rsidRPr="00AB774D" w:rsidRDefault="00181D19" w:rsidP="00B6032F">
            <w:pPr>
              <w:jc w:val="both"/>
              <w:rPr>
                <w:rFonts w:cs="Calibri"/>
              </w:rPr>
            </w:pPr>
            <w:r w:rsidRPr="00AB774D">
              <w:rPr>
                <w:rFonts w:cs="Calibri"/>
              </w:rPr>
              <w:t xml:space="preserve">Ciupercăriile din spaţiile climatizate fac parte din </w:t>
            </w:r>
            <w:proofErr w:type="gramStart"/>
            <w:r w:rsidRPr="00AB774D">
              <w:rPr>
                <w:rFonts w:cs="Calibri"/>
              </w:rPr>
              <w:t>categoria  legumicultură</w:t>
            </w:r>
            <w:proofErr w:type="gramEnd"/>
            <w:r w:rsidRPr="00AB774D">
              <w:rPr>
                <w:rFonts w:cs="Calibri"/>
              </w:rPr>
              <w:t xml:space="preserve"> în spaţii protejate. </w:t>
            </w:r>
          </w:p>
          <w:p w:rsidR="00181D19" w:rsidRPr="00AB774D" w:rsidRDefault="00181D19" w:rsidP="00B6032F">
            <w:pPr>
              <w:jc w:val="both"/>
              <w:rPr>
                <w:rFonts w:cs="Calibri"/>
              </w:rPr>
            </w:pPr>
            <w:r w:rsidRPr="00AB774D">
              <w:rPr>
                <w:rFonts w:cs="Calibri"/>
              </w:rPr>
              <w:t>Se va verifica dacă suprafaţa aferentă culturilor din cadrul sectorului prioritar se încadrează în suprafaţa de teren deţinută de solicitant.</w:t>
            </w:r>
          </w:p>
          <w:p w:rsidR="00181D19" w:rsidRPr="00AB774D" w:rsidRDefault="00181D19" w:rsidP="00B6032F">
            <w:pPr>
              <w:jc w:val="both"/>
              <w:rPr>
                <w:rFonts w:cs="Calibri"/>
              </w:rPr>
            </w:pPr>
            <w:r w:rsidRPr="00AB774D">
              <w:rPr>
                <w:rFonts w:cs="Calibri"/>
              </w:rPr>
              <w:t>În cazul modernizărilor se va verifica dacă solicitantul deţine doc. 13.1 pentru punctarea la subpunctele a) (solicitanții care obțin semințe și material săditor) si doc 13.2 pentru subpunctele b) (solicitanții care fac producție).</w:t>
            </w:r>
          </w:p>
          <w:p w:rsidR="00181D19" w:rsidRPr="00AB774D" w:rsidRDefault="00181D19" w:rsidP="00B6032F">
            <w:pPr>
              <w:shd w:val="clear" w:color="auto" w:fill="FFFFFF"/>
              <w:ind w:right="403"/>
              <w:jc w:val="both"/>
              <w:rPr>
                <w:rFonts w:eastAsia="Calibri"/>
                <w:i/>
                <w:lang w:val="ro-RO"/>
              </w:rPr>
            </w:pPr>
            <w:r w:rsidRPr="00AB774D">
              <w:rPr>
                <w:rFonts w:cs="Calibri"/>
              </w:rPr>
              <w:t xml:space="preserve">Pentru investiţii noi, acest subpunct se scora în funcţie de menţiunile din SF şi din prognozele economice. </w:t>
            </w:r>
          </w:p>
        </w:tc>
      </w:tr>
    </w:tbl>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r w:rsidRPr="00AB774D">
        <w:rPr>
          <w:b/>
          <w:color w:val="215868"/>
          <w:lang w:val="ro-RO" w:eastAsia="ro-RO"/>
        </w:rPr>
        <w:t>CS3</w:t>
      </w:r>
      <w:r w:rsidRPr="00AB774D">
        <w:rPr>
          <w:rFonts w:eastAsia="Calibri"/>
          <w:b/>
          <w:u w:val="single"/>
          <w:lang w:val="ro-RO"/>
        </w:rPr>
        <w:t xml:space="preserve"> </w:t>
      </w:r>
      <w:r w:rsidRPr="00AB774D">
        <w:rPr>
          <w:rFonts w:eastAsia="Calibri"/>
          <w:b/>
          <w:color w:val="215868"/>
          <w:lang w:val="ro-RO" w:eastAsia="ro-RO"/>
        </w:rPr>
        <w:t xml:space="preserve">Principiul nivelului de calificare in domeniul agricol </w:t>
      </w:r>
      <w:r w:rsidRPr="00AB774D">
        <w:rPr>
          <w:b/>
          <w:color w:val="1F497D"/>
          <w:lang w:val="ro-RO"/>
        </w:rPr>
        <w:t>al managerului exploataţiei</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t>3.1 Studii universitare – 10 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lang w:val="ro-RO" w:eastAsia="ro-RO"/>
        </w:rPr>
        <w:t>3.2 Studii liceale sau postliceale – 7 p</w:t>
      </w:r>
    </w:p>
    <w:p w:rsidR="00181D19" w:rsidRPr="00AB774D" w:rsidRDefault="00181D19" w:rsidP="00181D19">
      <w:pPr>
        <w:widowControl w:val="0"/>
        <w:shd w:val="clear" w:color="auto" w:fill="FFFFFF"/>
        <w:tabs>
          <w:tab w:val="left" w:pos="706"/>
        </w:tabs>
        <w:autoSpaceDE w:val="0"/>
        <w:autoSpaceDN w:val="0"/>
        <w:adjustRightInd w:val="0"/>
        <w:jc w:val="both"/>
        <w:rPr>
          <w:rFonts w:cs="Calibri"/>
          <w:color w:val="000000"/>
        </w:rPr>
      </w:pPr>
      <w:r w:rsidRPr="00AB774D">
        <w:rPr>
          <w:rFonts w:cs="Calibri"/>
          <w:color w:val="000000"/>
        </w:rPr>
        <w:t>3.3 ș</w:t>
      </w:r>
      <w:r w:rsidRPr="00AB774D">
        <w:rPr>
          <w:rFonts w:cs="Calibri"/>
          <w:color w:val="000000"/>
          <w:spacing w:val="-1"/>
        </w:rPr>
        <w:t>c</w:t>
      </w:r>
      <w:r w:rsidRPr="00AB774D">
        <w:rPr>
          <w:rFonts w:cs="Calibri"/>
          <w:color w:val="000000"/>
          <w:spacing w:val="1"/>
        </w:rPr>
        <w:t>o</w:t>
      </w:r>
      <w:r w:rsidRPr="00AB774D">
        <w:rPr>
          <w:rFonts w:cs="Calibri"/>
          <w:color w:val="000000"/>
        </w:rPr>
        <w:t xml:space="preserve">li </w:t>
      </w:r>
      <w:r w:rsidRPr="00AB774D">
        <w:rPr>
          <w:rFonts w:cs="Calibri"/>
          <w:color w:val="000000"/>
          <w:spacing w:val="1"/>
        </w:rPr>
        <w:t>professional</w:t>
      </w:r>
      <w:r w:rsidRPr="00AB774D">
        <w:rPr>
          <w:rFonts w:cs="Calibri"/>
          <w:color w:val="000000"/>
        </w:rPr>
        <w:t>e s</w:t>
      </w:r>
      <w:r w:rsidRPr="00AB774D">
        <w:rPr>
          <w:rFonts w:cs="Calibri"/>
          <w:color w:val="000000"/>
          <w:spacing w:val="-2"/>
        </w:rPr>
        <w:t>a</w:t>
      </w:r>
      <w:r w:rsidRPr="00AB774D">
        <w:rPr>
          <w:rFonts w:cs="Calibri"/>
          <w:color w:val="000000"/>
        </w:rPr>
        <w:t xml:space="preserve">u </w:t>
      </w:r>
      <w:r w:rsidRPr="00AB774D">
        <w:rPr>
          <w:rFonts w:cs="Calibri"/>
          <w:color w:val="000000"/>
          <w:spacing w:val="1"/>
        </w:rPr>
        <w:t>fo</w:t>
      </w:r>
      <w:r w:rsidRPr="00AB774D">
        <w:rPr>
          <w:rFonts w:cs="Calibri"/>
          <w:color w:val="000000"/>
        </w:rPr>
        <w:t>rma</w:t>
      </w:r>
      <w:r w:rsidRPr="00AB774D">
        <w:rPr>
          <w:rFonts w:cs="Calibri"/>
          <w:color w:val="000000"/>
          <w:spacing w:val="-2"/>
        </w:rPr>
        <w:t>r</w:t>
      </w:r>
      <w:r w:rsidRPr="00AB774D">
        <w:rPr>
          <w:rFonts w:cs="Calibri"/>
          <w:color w:val="000000"/>
        </w:rPr>
        <w:t xml:space="preserve">e </w:t>
      </w:r>
      <w:r w:rsidRPr="00AB774D">
        <w:rPr>
          <w:rFonts w:cs="Calibri"/>
          <w:color w:val="000000"/>
          <w:spacing w:val="1"/>
        </w:rPr>
        <w:t>p</w:t>
      </w:r>
      <w:r w:rsidRPr="00AB774D">
        <w:rPr>
          <w:rFonts w:cs="Calibri"/>
          <w:color w:val="000000"/>
        </w:rPr>
        <w:t>r</w:t>
      </w:r>
      <w:r w:rsidRPr="00AB774D">
        <w:rPr>
          <w:rFonts w:cs="Calibri"/>
          <w:color w:val="000000"/>
          <w:spacing w:val="1"/>
        </w:rPr>
        <w:t>o</w:t>
      </w:r>
      <w:r w:rsidRPr="00AB774D">
        <w:rPr>
          <w:rFonts w:cs="Calibri"/>
          <w:color w:val="000000"/>
          <w:spacing w:val="-1"/>
        </w:rPr>
        <w:t>f</w:t>
      </w:r>
      <w:r w:rsidRPr="00AB774D">
        <w:rPr>
          <w:rFonts w:cs="Calibri"/>
          <w:color w:val="000000"/>
        </w:rPr>
        <w:t>esi</w:t>
      </w:r>
      <w:r w:rsidRPr="00AB774D">
        <w:rPr>
          <w:rFonts w:cs="Calibri"/>
          <w:color w:val="000000"/>
          <w:spacing w:val="1"/>
        </w:rPr>
        <w:t>on</w:t>
      </w:r>
      <w:r w:rsidRPr="00AB774D">
        <w:rPr>
          <w:rFonts w:cs="Calibri"/>
          <w:color w:val="000000"/>
          <w:spacing w:val="-2"/>
        </w:rPr>
        <w:t>a</w:t>
      </w:r>
      <w:r w:rsidRPr="00AB774D">
        <w:rPr>
          <w:rFonts w:cs="Calibri"/>
          <w:color w:val="000000"/>
        </w:rPr>
        <w:t xml:space="preserve">lă </w:t>
      </w:r>
      <w:r w:rsidRPr="00AB774D">
        <w:rPr>
          <w:rFonts w:cs="Calibri"/>
          <w:color w:val="000000"/>
          <w:spacing w:val="-1"/>
        </w:rPr>
        <w:t>c</w:t>
      </w:r>
      <w:r w:rsidRPr="00AB774D">
        <w:rPr>
          <w:rFonts w:cs="Calibri"/>
          <w:color w:val="000000"/>
        </w:rPr>
        <w:t xml:space="preserve">are </w:t>
      </w:r>
      <w:r w:rsidRPr="00AB774D">
        <w:rPr>
          <w:rFonts w:cs="Calibri"/>
          <w:color w:val="000000"/>
          <w:spacing w:val="-1"/>
        </w:rPr>
        <w:t>c</w:t>
      </w:r>
      <w:r w:rsidRPr="00AB774D">
        <w:rPr>
          <w:rFonts w:cs="Calibri"/>
          <w:color w:val="000000"/>
          <w:spacing w:val="1"/>
        </w:rPr>
        <w:t>onf</w:t>
      </w:r>
      <w:r w:rsidRPr="00AB774D">
        <w:rPr>
          <w:rFonts w:cs="Calibri"/>
          <w:color w:val="000000"/>
        </w:rPr>
        <w:t>eră</w:t>
      </w:r>
      <w:r w:rsidRPr="00AB774D">
        <w:rPr>
          <w:rFonts w:cs="Calibri"/>
          <w:color w:val="000000"/>
          <w:spacing w:val="1"/>
        </w:rPr>
        <w:t xml:space="preserve"> u</w:t>
      </w:r>
      <w:r w:rsidRPr="00AB774D">
        <w:rPr>
          <w:rFonts w:cs="Calibri"/>
          <w:color w:val="000000"/>
        </w:rPr>
        <w:t xml:space="preserve">n </w:t>
      </w:r>
      <w:r w:rsidRPr="00AB774D">
        <w:rPr>
          <w:rFonts w:cs="Calibri"/>
          <w:color w:val="000000"/>
          <w:spacing w:val="1"/>
        </w:rPr>
        <w:t>n</w:t>
      </w:r>
      <w:r w:rsidRPr="00AB774D">
        <w:rPr>
          <w:rFonts w:cs="Calibri"/>
          <w:color w:val="000000"/>
        </w:rPr>
        <w:t>ivel mi</w:t>
      </w:r>
      <w:r w:rsidRPr="00AB774D">
        <w:rPr>
          <w:rFonts w:cs="Calibri"/>
          <w:color w:val="000000"/>
          <w:spacing w:val="-1"/>
        </w:rPr>
        <w:t>n</w:t>
      </w:r>
      <w:r w:rsidRPr="00AB774D">
        <w:rPr>
          <w:rFonts w:cs="Calibri"/>
          <w:color w:val="000000"/>
          <w:spacing w:val="-2"/>
        </w:rPr>
        <w:t>i</w:t>
      </w:r>
      <w:r w:rsidRPr="00AB774D">
        <w:rPr>
          <w:rFonts w:cs="Calibri"/>
          <w:color w:val="000000"/>
        </w:rPr>
        <w:t xml:space="preserve">m </w:t>
      </w:r>
      <w:r w:rsidRPr="00AB774D">
        <w:rPr>
          <w:rFonts w:cs="Calibri"/>
          <w:color w:val="000000"/>
          <w:spacing w:val="1"/>
        </w:rPr>
        <w:t>d</w:t>
      </w:r>
      <w:r w:rsidRPr="00AB774D">
        <w:rPr>
          <w:rFonts w:cs="Calibri"/>
          <w:color w:val="000000"/>
        </w:rPr>
        <w:t xml:space="preserve">e </w:t>
      </w:r>
      <w:r w:rsidRPr="00AB774D">
        <w:rPr>
          <w:rFonts w:cs="Calibri"/>
          <w:color w:val="000000"/>
          <w:spacing w:val="-1"/>
        </w:rPr>
        <w:t>c</w:t>
      </w:r>
      <w:r w:rsidRPr="00AB774D">
        <w:rPr>
          <w:rFonts w:cs="Calibri"/>
          <w:color w:val="000000"/>
        </w:rPr>
        <w:t>ali</w:t>
      </w:r>
      <w:r w:rsidRPr="00AB774D">
        <w:rPr>
          <w:rFonts w:cs="Calibri"/>
          <w:color w:val="000000"/>
          <w:spacing w:val="1"/>
        </w:rPr>
        <w:t>f</w:t>
      </w:r>
      <w:r w:rsidRPr="00AB774D">
        <w:rPr>
          <w:rFonts w:cs="Calibri"/>
          <w:color w:val="000000"/>
        </w:rPr>
        <w:t>i</w:t>
      </w:r>
      <w:r w:rsidRPr="00AB774D">
        <w:rPr>
          <w:rFonts w:cs="Calibri"/>
          <w:color w:val="000000"/>
          <w:spacing w:val="-1"/>
        </w:rPr>
        <w:t>c</w:t>
      </w:r>
      <w:r w:rsidRPr="00AB774D">
        <w:rPr>
          <w:rFonts w:cs="Calibri"/>
          <w:color w:val="000000"/>
        </w:rPr>
        <w:t xml:space="preserve">are în </w:t>
      </w:r>
      <w:r w:rsidRPr="00AB774D">
        <w:rPr>
          <w:rFonts w:cs="Calibri"/>
          <w:color w:val="000000"/>
          <w:spacing w:val="1"/>
        </w:rPr>
        <w:t>do</w:t>
      </w:r>
      <w:r w:rsidRPr="00AB774D">
        <w:rPr>
          <w:rFonts w:cs="Calibri"/>
          <w:color w:val="000000"/>
        </w:rPr>
        <w:t>m</w:t>
      </w:r>
      <w:r w:rsidRPr="00AB774D">
        <w:rPr>
          <w:rFonts w:cs="Calibri"/>
          <w:color w:val="000000"/>
          <w:spacing w:val="-2"/>
        </w:rPr>
        <w:t>e</w:t>
      </w:r>
      <w:r w:rsidRPr="00AB774D">
        <w:rPr>
          <w:rFonts w:cs="Calibri"/>
          <w:color w:val="000000"/>
          <w:spacing w:val="1"/>
        </w:rPr>
        <w:t>n</w:t>
      </w:r>
      <w:r w:rsidRPr="00AB774D">
        <w:rPr>
          <w:rFonts w:cs="Calibri"/>
          <w:color w:val="000000"/>
        </w:rPr>
        <w:t>i</w:t>
      </w:r>
      <w:r w:rsidRPr="00AB774D">
        <w:rPr>
          <w:rFonts w:cs="Calibri"/>
          <w:color w:val="000000"/>
          <w:spacing w:val="1"/>
        </w:rPr>
        <w:t>u</w:t>
      </w:r>
      <w:r w:rsidRPr="00AB774D">
        <w:rPr>
          <w:rFonts w:cs="Calibri"/>
          <w:color w:val="000000"/>
        </w:rPr>
        <w:t>l agri</w:t>
      </w:r>
      <w:r w:rsidRPr="00AB774D">
        <w:rPr>
          <w:rFonts w:cs="Calibri"/>
          <w:color w:val="000000"/>
          <w:spacing w:val="-1"/>
        </w:rPr>
        <w:t>c</w:t>
      </w:r>
      <w:r w:rsidRPr="00AB774D">
        <w:rPr>
          <w:rFonts w:cs="Calibri"/>
          <w:color w:val="000000"/>
          <w:spacing w:val="1"/>
        </w:rPr>
        <w:t>o</w:t>
      </w:r>
      <w:r w:rsidRPr="00AB774D">
        <w:rPr>
          <w:rFonts w:cs="Calibri"/>
          <w:color w:val="000000"/>
        </w:rPr>
        <w:t>l – 5p</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lastRenderedPageBreak/>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1529"/>
          <w:jc w:val="center"/>
        </w:trPr>
        <w:tc>
          <w:tcPr>
            <w:tcW w:w="3530" w:type="dxa"/>
          </w:tcPr>
          <w:p w:rsidR="00181D19" w:rsidRPr="00AB774D" w:rsidRDefault="00181D19" w:rsidP="00B6032F">
            <w:pPr>
              <w:tabs>
                <w:tab w:val="left" w:pos="6700"/>
              </w:tabs>
              <w:jc w:val="both"/>
              <w:rPr>
                <w:b/>
                <w:noProof/>
                <w:lang w:val="ro-RO"/>
              </w:rPr>
            </w:pPr>
            <w:r w:rsidRPr="00AB774D">
              <w:rPr>
                <w:b/>
              </w:rPr>
              <w:t>Doc. 11</w:t>
            </w:r>
          </w:p>
          <w:p w:rsidR="00181D19" w:rsidRPr="00AB774D" w:rsidRDefault="00181D19" w:rsidP="00B6032F">
            <w:pPr>
              <w:jc w:val="both"/>
              <w:rPr>
                <w:lang w:val="ro-RO"/>
              </w:rPr>
            </w:pPr>
            <w:r w:rsidRPr="00AB774D">
              <w:rPr>
                <w:b/>
                <w:lang w:val="ro-RO"/>
              </w:rPr>
              <w:t>11.1 DIPLOMĂ DE STUDII SUPERIOARE</w:t>
            </w:r>
            <w:r w:rsidRPr="00AB774D">
              <w:rPr>
                <w:lang w:val="ro-RO"/>
              </w:rPr>
              <w:t xml:space="preserve"> în domeniul agricol, </w:t>
            </w:r>
            <w:r w:rsidRPr="00AB774D">
              <w:t>agro-alimentar, veterinar, economie agrară, mecanică agricolă, inginerie economica în agricultura și dezvoltare rurala sau, după</w:t>
            </w:r>
            <w:r w:rsidRPr="00AB774D">
              <w:rPr>
                <w:lang w:val="ro-RO"/>
              </w:rPr>
              <w:t xml:space="preserve"> caz, adeverinţă de absolvire a studiilor respective, însoţită de foaia matricolă pentru cei care au absolvit în ultimele 12 luni;</w:t>
            </w:r>
          </w:p>
          <w:p w:rsidR="00181D19" w:rsidRPr="00AB774D" w:rsidRDefault="00181D19" w:rsidP="00B6032F">
            <w:pPr>
              <w:jc w:val="both"/>
              <w:rPr>
                <w:lang w:val="ro-RO"/>
              </w:rPr>
            </w:pPr>
            <w:r w:rsidRPr="00AB774D">
              <w:rPr>
                <w:b/>
                <w:lang w:val="ro-RO"/>
              </w:rPr>
              <w:t>11.2 DIPLOMA DE ABSOLVIRE STUDII</w:t>
            </w:r>
            <w:r w:rsidRPr="00AB774D">
              <w:rPr>
                <w:lang w:val="ro-RO"/>
              </w:rPr>
              <w:t xml:space="preserve"> postliceale şi liceale în domeniul agricol/agroalimentar/veterinar/economie agrară/mecanică agricolă.</w:t>
            </w:r>
          </w:p>
          <w:p w:rsidR="00181D19" w:rsidRPr="00AB774D" w:rsidRDefault="00181D19" w:rsidP="00B6032F">
            <w:pPr>
              <w:jc w:val="both"/>
              <w:rPr>
                <w:lang w:val="ro-RO"/>
              </w:rPr>
            </w:pPr>
            <w:r w:rsidRPr="00AB774D">
              <w:rPr>
                <w:b/>
                <w:lang w:val="ro-RO"/>
              </w:rPr>
              <w:t>11.3 DIPLOMA DE ABSOLVIRE A ȘCOLII PROFESIONALE</w:t>
            </w:r>
            <w:r w:rsidRPr="00AB774D">
              <w:rPr>
                <w:lang w:val="ro-RO"/>
              </w:rPr>
              <w:t xml:space="preserve"> sau diploma/certificat de calificare ce atestă formarea profesională/</w:t>
            </w:r>
            <w:r w:rsidRPr="00AB774D">
              <w:rPr>
                <w:b/>
                <w:lang w:val="ro-RO"/>
              </w:rPr>
              <w:t>certificat de competențe</w:t>
            </w:r>
            <w:r w:rsidRPr="00AB774D">
              <w:rPr>
                <w:lang w:val="ro-RO"/>
              </w:rPr>
              <w:t xml:space="preserve"> emis de un centru de evaluare si certificare a competentelor profesionale obtinute pe alte căi decât cele formale, care trebuie deasemenea să fie autorizat de Autoritatea Nationala pentru Calificari care conferă un nivel minim de calificare în domeniu agricol/ agroalimentar/veterinar/economie agrară/mecanică agricolă.</w:t>
            </w:r>
          </w:p>
          <w:p w:rsidR="00181D19" w:rsidRPr="00AB774D" w:rsidRDefault="00181D19" w:rsidP="00B6032F">
            <w:pPr>
              <w:pStyle w:val="NoSpacing"/>
              <w:spacing w:line="276" w:lineRule="auto"/>
              <w:jc w:val="both"/>
              <w:rPr>
                <w:lang w:val="ro-RO" w:eastAsia="ro-RO"/>
              </w:rPr>
            </w:pPr>
            <w:r w:rsidRPr="00AB774D">
              <w:rPr>
                <w:b/>
                <w:lang w:val="ro-RO" w:eastAsia="ro-RO"/>
              </w:rPr>
              <w:lastRenderedPageBreak/>
              <w:t>11.4 FOAIA MATRICOLĂ</w:t>
            </w:r>
            <w:r w:rsidRPr="00AB774D">
              <w:rPr>
                <w:lang w:val="ro-RO" w:eastAsia="ro-RO"/>
              </w:rPr>
              <w:t xml:space="preserve"> pentru cel puțin 2 ani de facultate în domeniul agricol, agro-alimentar, veterinar, economie agrară, mecanică agricolă, inginerie economica în agricultura și dezvoltare rurală.</w:t>
            </w:r>
          </w:p>
          <w:p w:rsidR="00181D19" w:rsidRPr="00AB774D" w:rsidRDefault="00181D19" w:rsidP="00B6032F">
            <w:pPr>
              <w:jc w:val="both"/>
              <w:rPr>
                <w:lang w:val="ro-RO"/>
              </w:rPr>
            </w:pPr>
            <w:r w:rsidRPr="00AB774D">
              <w:rPr>
                <w:b/>
                <w:lang w:val="ro-RO"/>
              </w:rPr>
              <w:t>11.5 EXTRAS DIN REGISTRUL GENERAL DE EVIDENȚĂ A SALARIAȚILOR</w:t>
            </w:r>
            <w:r w:rsidRPr="00AB774D">
              <w:rPr>
                <w:lang w:val="ro-RO"/>
              </w:rPr>
              <w:t xml:space="preserve"> care să ateste înregistrarea contractului individual de muncă.</w:t>
            </w:r>
          </w:p>
          <w:p w:rsidR="00181D19" w:rsidRPr="00AB774D" w:rsidRDefault="00181D19" w:rsidP="00B6032F">
            <w:pPr>
              <w:jc w:val="both"/>
              <w:rPr>
                <w:b/>
              </w:rPr>
            </w:pPr>
          </w:p>
          <w:p w:rsidR="00181D19" w:rsidRPr="00AB774D" w:rsidRDefault="00181D19" w:rsidP="00B6032F">
            <w:r w:rsidRPr="00AB774D">
              <w:rPr>
                <w:b/>
              </w:rPr>
              <w:t>site ONRC</w:t>
            </w:r>
          </w:p>
        </w:tc>
        <w:tc>
          <w:tcPr>
            <w:tcW w:w="5990" w:type="dxa"/>
          </w:tcPr>
          <w:p w:rsidR="00181D19" w:rsidRPr="00AB774D" w:rsidRDefault="00181D19" w:rsidP="00B6032F">
            <w:pPr>
              <w:jc w:val="both"/>
              <w:rPr>
                <w:rFonts w:cs="Calibri"/>
              </w:rPr>
            </w:pPr>
            <w:r w:rsidRPr="00AB774D">
              <w:rPr>
                <w:rFonts w:cs="Calibri"/>
              </w:rPr>
              <w:lastRenderedPageBreak/>
              <w:t>Se va prezenta unul din documentele 11.1</w:t>
            </w:r>
            <w:proofErr w:type="gramStart"/>
            <w:r w:rsidRPr="00AB774D">
              <w:rPr>
                <w:rFonts w:cs="Calibri"/>
              </w:rPr>
              <w:t>,  11.2</w:t>
            </w:r>
            <w:proofErr w:type="gramEnd"/>
            <w:r w:rsidRPr="00AB774D">
              <w:rPr>
                <w:rFonts w:cs="Calibri"/>
              </w:rPr>
              <w:t xml:space="preserve"> , 11.3 sau 11.4 însoţite, dacă este cazul, de documentul 11.5 </w:t>
            </w:r>
          </w:p>
          <w:p w:rsidR="00181D19" w:rsidRPr="00AB774D" w:rsidRDefault="00181D19" w:rsidP="00B6032F">
            <w:pPr>
              <w:jc w:val="both"/>
              <w:rPr>
                <w:b/>
                <w:color w:val="0070C0"/>
                <w:lang w:val="ro-RO"/>
              </w:rPr>
            </w:pPr>
            <w:r w:rsidRPr="00AB774D">
              <w:rPr>
                <w:noProof/>
                <w:lang w:val="ro-RO"/>
              </w:rPr>
              <w:t xml:space="preserve">Expertul va verifica dacă documentul este  emis de către o instituţie  autorizată/acreditată de Ministerul Educaţiei, Cercetării, Tineretului şi Sportului </w:t>
            </w:r>
            <w:r w:rsidRPr="00AB774D">
              <w:rPr>
                <w:rFonts w:eastAsia="Calibri" w:cs="Calibri"/>
                <w:lang w:val="ro-RO"/>
              </w:rPr>
              <w:t xml:space="preserve"> </w:t>
            </w:r>
            <w:r w:rsidRPr="00AB774D">
              <w:rPr>
                <w:noProof/>
                <w:lang w:val="ro-RO"/>
              </w:rPr>
              <w:t>sau</w:t>
            </w:r>
            <w:r w:rsidRPr="00AB774D">
              <w:rPr>
                <w:rFonts w:eastAsia="Calibri" w:cs="Calibri"/>
                <w:lang w:val="ro-RO"/>
              </w:rPr>
              <w:t xml:space="preserve"> este </w:t>
            </w:r>
            <w:r w:rsidRPr="00AB774D">
              <w:rPr>
                <w:lang w:val="ro-RO"/>
              </w:rPr>
              <w:t>recunoscut de Autoritatea Națională pentru Calificări sau este emis de ANCA.</w:t>
            </w:r>
          </w:p>
          <w:p w:rsidR="00181D19" w:rsidRPr="00AB774D" w:rsidRDefault="00181D19" w:rsidP="00B6032F">
            <w:pPr>
              <w:widowControl w:val="0"/>
              <w:shd w:val="clear" w:color="auto" w:fill="FFFFFF"/>
              <w:tabs>
                <w:tab w:val="left" w:pos="720"/>
              </w:tabs>
              <w:autoSpaceDE w:val="0"/>
              <w:autoSpaceDN w:val="0"/>
              <w:adjustRightInd w:val="0"/>
              <w:jc w:val="both"/>
              <w:rPr>
                <w:lang w:val="ro-RO"/>
              </w:rPr>
            </w:pPr>
          </w:p>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Documentul care atestă formarea profesionala a adultilor, trebuie să fie obligatoriu un </w:t>
            </w:r>
            <w:r w:rsidRPr="00AB774D">
              <w:rPr>
                <w:b/>
                <w:lang w:val="ro-RO"/>
              </w:rPr>
              <w:t>certificat de calificare emis de un furnizor de formare profesională a adulților</w:t>
            </w:r>
            <w:r w:rsidRPr="00AB774D">
              <w:rPr>
                <w:lang w:val="ro-RO"/>
              </w:rPr>
              <w:t xml:space="preserve"> recunoscut de Autoritatea Națională pentru Calificari </w:t>
            </w:r>
            <w:r w:rsidRPr="00AB774D">
              <w:rPr>
                <w:b/>
                <w:lang w:val="ro-RO"/>
              </w:rPr>
              <w:t>sau un certificat de competențe</w:t>
            </w:r>
            <w:r w:rsidRPr="00AB774D">
              <w:rPr>
                <w:lang w:val="ro-RO"/>
              </w:rPr>
              <w:t xml:space="preserve"> emis de un centru de evaluare si certificare a competentelor profesionale obtinute pe alte căi decât cele formale, care trebuie deasemenea să fie autorizat de Autoritatea Nationala pentru Calificari, </w:t>
            </w:r>
            <w:r w:rsidRPr="00AB774D">
              <w:rPr>
                <w:rFonts w:cs="Calibri"/>
              </w:rPr>
              <w:t>sau certificat de absolvire a cursului de calificare emis de ANCA</w:t>
            </w:r>
            <w:r w:rsidRPr="00AB774D">
              <w:rPr>
                <w:lang w:val="ro-RO"/>
              </w:rPr>
              <w:t xml:space="preserve">. În situația în care solicitantul este absolventul unei forme de învățământ din sistemul național de educație, în domeniul agricol </w:t>
            </w:r>
            <w:r w:rsidRPr="00AB774D">
              <w:rPr>
                <w:rFonts w:cs="Calibri"/>
              </w:rPr>
              <w:t>(</w:t>
            </w:r>
            <w:r w:rsidRPr="00AB774D">
              <w:rPr>
                <w:rFonts w:eastAsia="Calibri" w:cs="Calibri"/>
                <w:spacing w:val="2"/>
              </w:rPr>
              <w:t>horticultură, zootehnie, imbunatatiri funciare, medicina veterinara, management agricol, biotehnologii etc)</w:t>
            </w:r>
            <w:r w:rsidRPr="00AB774D">
              <w:rPr>
                <w:lang w:val="ro-RO"/>
              </w:rPr>
              <w:t xml:space="preserve">/ agroalimentar/ veterinar/economie agrară/mecanică agricolă, </w:t>
            </w:r>
            <w:r w:rsidRPr="00AB774D">
              <w:t>inginerie economica în agricultura și dezvoltare rurală,</w:t>
            </w:r>
            <w:r w:rsidRPr="00AB774D">
              <w:rPr>
                <w:lang w:val="ro-RO"/>
              </w:rPr>
              <w:t xml:space="preserve"> se va prezenta diploma/documentul  care să ateste absolvirea formei de învățământ corespunzătoare.</w:t>
            </w:r>
          </w:p>
          <w:p w:rsidR="00181D19" w:rsidRPr="00AB774D" w:rsidRDefault="00181D19" w:rsidP="00B6032F">
            <w:pPr>
              <w:tabs>
                <w:tab w:val="left" w:pos="709"/>
                <w:tab w:val="left" w:pos="1418"/>
                <w:tab w:val="left" w:pos="2127"/>
                <w:tab w:val="left" w:pos="4536"/>
              </w:tabs>
              <w:jc w:val="both"/>
            </w:pPr>
            <w:r w:rsidRPr="00AB774D">
              <w:t xml:space="preserve">ANC (Autoritatea Nationala pentru Calificari) recunoaste toate </w:t>
            </w:r>
            <w:r w:rsidRPr="00AB774D">
              <w:rPr>
                <w:b/>
              </w:rPr>
              <w:t>certificatele de calificare</w:t>
            </w:r>
            <w:r w:rsidRPr="00AB774D">
              <w:t xml:space="preserve"> emise de furnizorii de formare profesionala </w:t>
            </w:r>
            <w:proofErr w:type="gramStart"/>
            <w:r w:rsidRPr="00AB774D">
              <w:t>a</w:t>
            </w:r>
            <w:proofErr w:type="gramEnd"/>
            <w:r w:rsidRPr="00AB774D">
              <w:t xml:space="preserve"> adultilor care organizeaza Programe de Formare Profesionala autorizate conform legislatiei in vigoare (Legislatia privind formarea profesionala a adultilor, respectiv FPC).</w:t>
            </w:r>
          </w:p>
          <w:p w:rsidR="00181D19" w:rsidRPr="00AB774D" w:rsidRDefault="00181D19" w:rsidP="00B6032F">
            <w:pPr>
              <w:tabs>
                <w:tab w:val="left" w:pos="709"/>
                <w:tab w:val="left" w:pos="1418"/>
                <w:tab w:val="left" w:pos="2127"/>
                <w:tab w:val="left" w:pos="4536"/>
              </w:tabs>
              <w:jc w:val="both"/>
              <w:rPr>
                <w:rFonts w:cs="Calibri"/>
                <w:lang w:val="ro-RO"/>
              </w:rPr>
            </w:pPr>
            <w:r w:rsidRPr="00AB774D">
              <w:t xml:space="preserve">Sunt admise si diplomele de studii care beneficiază de recunoaștere/echivalare de catre autoritatea competentă a </w:t>
            </w:r>
            <w:r w:rsidRPr="00AB774D">
              <w:lastRenderedPageBreak/>
              <w:t>Ministerului Educației conform legislației naționale în vigoare.</w:t>
            </w:r>
            <w:r w:rsidRPr="00AB774D">
              <w:rPr>
                <w:rFonts w:eastAsia="Calibri" w:cs="Calibri-Bold"/>
                <w:bCs/>
              </w:rPr>
              <w:t xml:space="preserve">În cazul în care solicitantul (absolvent al unei forme de învățământ superior care </w:t>
            </w:r>
            <w:r w:rsidRPr="00AB774D">
              <w:rPr>
                <w:rFonts w:eastAsia="Calibri" w:cs="Calibri"/>
                <w:color w:val="000000"/>
                <w:spacing w:val="-2"/>
              </w:rPr>
              <w:t>a</w:t>
            </w:r>
            <w:r w:rsidRPr="00AB774D">
              <w:rPr>
                <w:rFonts w:eastAsia="Calibri" w:cs="Calibri"/>
                <w:color w:val="000000"/>
                <w:spacing w:val="1"/>
              </w:rPr>
              <w:t>b</w:t>
            </w:r>
            <w:r w:rsidRPr="00AB774D">
              <w:rPr>
                <w:rFonts w:eastAsia="Calibri" w:cs="Calibri"/>
                <w:color w:val="000000"/>
              </w:rPr>
              <w:t xml:space="preserve">solvit în </w:t>
            </w:r>
            <w:r w:rsidRPr="00AB774D">
              <w:rPr>
                <w:rFonts w:eastAsia="Calibri" w:cs="Calibri"/>
                <w:color w:val="000000"/>
                <w:spacing w:val="1"/>
              </w:rPr>
              <w:t>u</w:t>
            </w:r>
            <w:r w:rsidRPr="00AB774D">
              <w:rPr>
                <w:rFonts w:eastAsia="Calibri" w:cs="Calibri"/>
                <w:color w:val="000000"/>
              </w:rPr>
              <w:t>l</w:t>
            </w:r>
            <w:r w:rsidRPr="00AB774D">
              <w:rPr>
                <w:rFonts w:eastAsia="Calibri" w:cs="Calibri"/>
                <w:color w:val="000000"/>
                <w:spacing w:val="1"/>
              </w:rPr>
              <w:t>t</w:t>
            </w:r>
            <w:r w:rsidRPr="00AB774D">
              <w:rPr>
                <w:rFonts w:eastAsia="Calibri" w:cs="Calibri"/>
                <w:color w:val="000000"/>
                <w:spacing w:val="-2"/>
              </w:rPr>
              <w:t>im</w:t>
            </w:r>
            <w:r w:rsidRPr="00AB774D">
              <w:rPr>
                <w:rFonts w:eastAsia="Calibri" w:cs="Calibri"/>
                <w:color w:val="000000"/>
              </w:rPr>
              <w:t>ele</w:t>
            </w:r>
            <w:r w:rsidRPr="00AB774D">
              <w:rPr>
                <w:rFonts w:eastAsia="Calibri" w:cs="Calibri"/>
                <w:color w:val="000000"/>
                <w:spacing w:val="1"/>
              </w:rPr>
              <w:t xml:space="preserve"> </w:t>
            </w:r>
            <w:r w:rsidRPr="00AB774D">
              <w:rPr>
                <w:rFonts w:eastAsia="Calibri" w:cs="Calibri"/>
                <w:color w:val="000000"/>
                <w:spacing w:val="-2"/>
              </w:rPr>
              <w:t>1</w:t>
            </w:r>
            <w:r w:rsidRPr="00AB774D">
              <w:rPr>
                <w:rFonts w:eastAsia="Calibri" w:cs="Calibri"/>
                <w:color w:val="000000"/>
              </w:rPr>
              <w:t>2</w:t>
            </w:r>
            <w:r w:rsidRPr="00AB774D">
              <w:rPr>
                <w:rFonts w:eastAsia="Calibri" w:cs="Calibri"/>
                <w:color w:val="000000"/>
                <w:spacing w:val="1"/>
              </w:rPr>
              <w:t xml:space="preserve"> </w:t>
            </w:r>
            <w:r w:rsidRPr="00AB774D">
              <w:rPr>
                <w:rFonts w:eastAsia="Calibri" w:cs="Calibri"/>
                <w:color w:val="000000"/>
              </w:rPr>
              <w:t>l</w:t>
            </w:r>
            <w:r w:rsidRPr="00AB774D">
              <w:rPr>
                <w:rFonts w:eastAsia="Calibri" w:cs="Calibri"/>
                <w:color w:val="000000"/>
                <w:spacing w:val="-1"/>
              </w:rPr>
              <w:t>u</w:t>
            </w:r>
            <w:r w:rsidRPr="00AB774D">
              <w:rPr>
                <w:rFonts w:eastAsia="Calibri" w:cs="Calibri"/>
                <w:color w:val="000000"/>
                <w:spacing w:val="1"/>
              </w:rPr>
              <w:t>n</w:t>
            </w:r>
            <w:r w:rsidRPr="00AB774D">
              <w:rPr>
                <w:rFonts w:eastAsia="Calibri" w:cs="Calibri"/>
                <w:color w:val="000000"/>
              </w:rPr>
              <w:t>i</w:t>
            </w:r>
            <w:r w:rsidRPr="00AB774D">
              <w:rPr>
                <w:rFonts w:eastAsia="Calibri" w:cs="Calibri-Bold"/>
                <w:bCs/>
              </w:rPr>
              <w:t xml:space="preserve">) nu poate prezenta diploma în original, poate fi acceptată o adeverinţă de absolvire a studiilor respective, </w:t>
            </w:r>
            <w:r w:rsidRPr="00AB774D">
              <w:rPr>
                <w:rFonts w:eastAsia="Calibri" w:cs="Calibri"/>
                <w:bCs/>
              </w:rPr>
              <w:t xml:space="preserve">însoţită de foaia matricolă, sub condiţia prezentării diplomei în original până la ultima cerere de plata. </w:t>
            </w:r>
          </w:p>
          <w:p w:rsidR="00181D19" w:rsidRPr="00AB774D" w:rsidRDefault="00181D19" w:rsidP="00B6032F">
            <w:pPr>
              <w:tabs>
                <w:tab w:val="left" w:pos="709"/>
                <w:tab w:val="left" w:pos="1418"/>
                <w:tab w:val="left" w:pos="2127"/>
                <w:tab w:val="left" w:pos="4536"/>
              </w:tabs>
              <w:jc w:val="both"/>
            </w:pPr>
            <w:r w:rsidRPr="00AB774D">
              <w:t>Se poate accepta şi adeverința de absolvire a cursului de pregătire profesională în domeniu, până la eliberarea documentului doveditor care va fi prezentat până la contractare.</w:t>
            </w:r>
          </w:p>
          <w:p w:rsidR="00181D19" w:rsidRPr="00AB774D" w:rsidRDefault="00181D19" w:rsidP="00B6032F">
            <w:pPr>
              <w:jc w:val="both"/>
            </w:pPr>
            <w:r w:rsidRPr="00AB774D">
              <w:t>Pentru îndeplinirea criteriului nr. 3 aferent principiului 6 pot fi punctați și absolvenții a cel puțin 2 ani de facultate în domeniul agricol (</w:t>
            </w:r>
            <w:r w:rsidRPr="00AB774D">
              <w:rPr>
                <w:rFonts w:eastAsia="Calibri" w:cs="Calibri"/>
                <w:spacing w:val="2"/>
              </w:rPr>
              <w:t>horticultură, zootehnie, imbunatatiri funciare, medicina veterinara, management agricol, biotehnologii, etc)</w:t>
            </w:r>
            <w:r w:rsidRPr="00AB774D">
              <w:t xml:space="preserve"> / agroalimentar/veterinar/</w:t>
            </w:r>
          </w:p>
          <w:p w:rsidR="00181D19" w:rsidRPr="00AB774D" w:rsidRDefault="00181D19" w:rsidP="00B6032F">
            <w:pPr>
              <w:jc w:val="both"/>
            </w:pPr>
            <w:r w:rsidRPr="00AB774D">
              <w:t xml:space="preserve">economie agrară/mecanică agricolă/inginerie economica în agricultura și dezvoltare rurala care nu sunt absolvenți cu diplomă de studii superioare, și care pot dovedii formarea profesională în raport cu proiectul prin intermediul foii matricole pentru anii absolviți. </w:t>
            </w:r>
          </w:p>
          <w:p w:rsidR="00181D19" w:rsidRPr="00AB774D" w:rsidRDefault="00181D19" w:rsidP="00B6032F">
            <w:pPr>
              <w:jc w:val="both"/>
            </w:pPr>
            <w:r w:rsidRPr="00AB774D">
              <w:t xml:space="preserve">În cazul tanarului fermier, instalat ca sef de exploatatie în termenul celor 5 ani, asa cum este prevazut la capitolul </w:t>
            </w:r>
            <w:proofErr w:type="gramStart"/>
            <w:r w:rsidRPr="00AB774D">
              <w:t>2.6  ”</w:t>
            </w:r>
            <w:proofErr w:type="gramEnd"/>
            <w:r w:rsidRPr="00AB774D">
              <w:t>Valoarea maximă a fondurilor nerambursabile (intensitatea sprijinului)”, care beneficiază de</w:t>
            </w:r>
            <w:r w:rsidRPr="00AB774D" w:rsidDel="00767CF8">
              <w:t xml:space="preserve"> </w:t>
            </w:r>
            <w:r w:rsidRPr="00AB774D">
              <w:t>intensitatea sprijinului mărită, puctajul referitor la nivelul de calificare se acordă tânărului fermier în cauză și nu angajatului cu functie de conducere .</w:t>
            </w:r>
          </w:p>
          <w:p w:rsidR="00181D19" w:rsidRPr="00AB774D" w:rsidRDefault="00181D19" w:rsidP="00B6032F">
            <w:pPr>
              <w:jc w:val="both"/>
            </w:pPr>
            <w:r w:rsidRPr="00AB774D">
              <w:t xml:space="preserve">In cazul celorlalte categorii de solicitanti, punctajul aferent criteriului de selectie indeplinit se poate acorda și angajatului care are calitatea de manager/administrator al exploatatiei (respectiv acea persoana din conducere care are atributii directe de conducerea, organizarea, planificarea si controlul activitatilor de productie, specifice activității propuse prin proiect). Angajatul cu </w:t>
            </w:r>
            <w:r w:rsidRPr="00AB774D">
              <w:lastRenderedPageBreak/>
              <w:t xml:space="preserve">functie de conducere va figura în </w:t>
            </w:r>
            <w:r w:rsidRPr="00AB774D">
              <w:rPr>
                <w:b/>
                <w:lang w:val="ro-RO"/>
              </w:rPr>
              <w:t xml:space="preserve">REGISTRUL GENERAL DE EVIDENȚĂ A SALARIAȚILOR </w:t>
            </w:r>
            <w:r w:rsidRPr="00AB774D">
              <w:t>cu normă întreagă.</w:t>
            </w:r>
          </w:p>
          <w:p w:rsidR="00181D19" w:rsidRPr="00AB774D" w:rsidRDefault="00181D19" w:rsidP="00B6032F">
            <w:pPr>
              <w:jc w:val="both"/>
            </w:pPr>
          </w:p>
          <w:p w:rsidR="00181D19" w:rsidRPr="00AB774D" w:rsidRDefault="00181D19" w:rsidP="00B6032F">
            <w:pPr>
              <w:jc w:val="both"/>
            </w:pPr>
            <w:r w:rsidRPr="00AB774D">
              <w:t xml:space="preserve">Exemple de încadrări pe funcții de manager: </w:t>
            </w:r>
            <w:r w:rsidRPr="00AB774D">
              <w:rPr>
                <w:rFonts w:eastAsia="Calibri" w:cs="Calibri"/>
                <w:shd w:val="clear" w:color="auto" w:fill="FFFFFF"/>
              </w:rPr>
              <w:t xml:space="preserve">administrator societate comerciala – cod COR 242111, </w:t>
            </w:r>
            <w:r w:rsidRPr="00AB774D">
              <w:t>director societate comerciala agricola – cod COR 112031; șef ferma agricola (agrozootehnica) – 131111; șef complex zootehnic – 131109 etc.</w:t>
            </w:r>
          </w:p>
          <w:p w:rsidR="00181D19" w:rsidRPr="00AB774D" w:rsidRDefault="00181D19" w:rsidP="00B6032F">
            <w:pPr>
              <w:tabs>
                <w:tab w:val="left" w:pos="709"/>
                <w:tab w:val="left" w:pos="1418"/>
                <w:tab w:val="left" w:pos="2127"/>
                <w:tab w:val="left" w:pos="4536"/>
              </w:tabs>
              <w:jc w:val="both"/>
              <w:rPr>
                <w:rFonts w:eastAsia="Calibri" w:cs="Calibri-Bold"/>
                <w:bCs/>
              </w:rPr>
            </w:pPr>
            <w:r w:rsidRPr="00AB774D">
              <w:rPr>
                <w:rFonts w:eastAsia="Calibri" w:cs="Calibri"/>
              </w:rPr>
              <w:t xml:space="preserve"> </w:t>
            </w:r>
          </w:p>
          <w:p w:rsidR="00181D19" w:rsidRPr="00AB774D" w:rsidRDefault="00181D19" w:rsidP="00B6032F">
            <w:pPr>
              <w:pStyle w:val="NoSpacing"/>
              <w:spacing w:line="276" w:lineRule="auto"/>
              <w:jc w:val="both"/>
              <w:rPr>
                <w:rFonts w:eastAsia="Calibri" w:cs="Calibri-Bold"/>
                <w:bCs/>
                <w:lang w:val="ro-RO" w:eastAsia="ro-RO"/>
              </w:rPr>
            </w:pPr>
            <w:r w:rsidRPr="00AB774D">
              <w:rPr>
                <w:rFonts w:eastAsia="Calibri" w:cs="Calibri-Bold"/>
                <w:bCs/>
                <w:lang w:val="ro-RO" w:eastAsia="ro-RO"/>
              </w:rPr>
              <w:t>În cazul în care solicitantul (absolvent al unei forme de învățământ superior în ultimele 12 luni) nu poate prezenta diploma, poate fi acceptată o adeverinţă de absolvire a studiilor respective, însoţită de foaia matricolă, sub condiţia prezentării diplomei în original până la contractare.</w:t>
            </w:r>
          </w:p>
          <w:p w:rsidR="00181D19" w:rsidRPr="00AB774D" w:rsidRDefault="00181D19" w:rsidP="00B6032F">
            <w:pPr>
              <w:pStyle w:val="NoSpacing"/>
              <w:spacing w:line="276" w:lineRule="auto"/>
              <w:jc w:val="both"/>
              <w:rPr>
                <w:rFonts w:eastAsia="Calibri" w:cs="Calibri-Bold"/>
                <w:bCs/>
                <w:lang w:val="ro-RO" w:eastAsia="ro-RO"/>
              </w:rPr>
            </w:pPr>
          </w:p>
          <w:p w:rsidR="00181D19" w:rsidRPr="00AB774D" w:rsidRDefault="00181D19" w:rsidP="00B6032F">
            <w:pPr>
              <w:shd w:val="clear" w:color="auto" w:fill="FFFFFF"/>
              <w:ind w:right="403"/>
              <w:jc w:val="both"/>
              <w:rPr>
                <w:rFonts w:eastAsia="Calibri"/>
                <w:i/>
                <w:lang w:val="ro-RO"/>
              </w:rPr>
            </w:pPr>
            <w:r w:rsidRPr="00AB774D">
              <w:rPr>
                <w:rFonts w:eastAsia="Calibri" w:cs="Calibri-Bold"/>
                <w:bCs/>
              </w:rPr>
              <w:t>În cazul acceptării adeverinţelor în locul diplomelor/documentului final doveditor de absolvire a cursului, se va menţiona acest lucru în rubrica Observaţii şi se relua evaluarea criteriului în etapa de contractare.</w:t>
            </w:r>
          </w:p>
        </w:tc>
      </w:tr>
    </w:tbl>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cs="Calibri"/>
          <w:b/>
          <w:bCs/>
          <w:color w:val="215868"/>
        </w:rPr>
      </w:pPr>
      <w:r w:rsidRPr="00AB774D">
        <w:rPr>
          <w:b/>
          <w:color w:val="215868"/>
          <w:lang w:val="ro-RO" w:eastAsia="ro-RO"/>
        </w:rPr>
        <w:t>CS4:</w:t>
      </w:r>
      <w:r w:rsidRPr="00AB774D">
        <w:rPr>
          <w:rFonts w:eastAsia="Calibri"/>
          <w:b/>
          <w:u w:val="single"/>
          <w:lang w:val="ro-RO"/>
        </w:rPr>
        <w:t xml:space="preserve"> </w:t>
      </w: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l</w:t>
      </w:r>
      <w:r w:rsidRPr="00AB774D">
        <w:rPr>
          <w:rFonts w:cs="Calibri"/>
          <w:b/>
          <w:bCs/>
          <w:color w:val="215868"/>
          <w:spacing w:val="-1"/>
        </w:rPr>
        <w:t>a</w:t>
      </w:r>
      <w:r w:rsidRPr="00AB774D">
        <w:rPr>
          <w:rFonts w:cs="Calibri"/>
          <w:b/>
          <w:bCs/>
          <w:color w:val="215868"/>
          <w:spacing w:val="1"/>
        </w:rPr>
        <w:t>n</w:t>
      </w:r>
      <w:r w:rsidRPr="00AB774D">
        <w:rPr>
          <w:rFonts w:cs="Calibri"/>
          <w:b/>
          <w:bCs/>
          <w:color w:val="215868"/>
          <w:spacing w:val="-2"/>
        </w:rPr>
        <w:t>ț</w:t>
      </w:r>
      <w:r w:rsidRPr="00AB774D">
        <w:rPr>
          <w:rFonts w:cs="Calibri"/>
          <w:b/>
          <w:bCs/>
          <w:color w:val="215868"/>
          <w:spacing w:val="1"/>
        </w:rPr>
        <w:t>u</w:t>
      </w:r>
      <w:r w:rsidRPr="00AB774D">
        <w:rPr>
          <w:rFonts w:cs="Calibri"/>
          <w:b/>
          <w:bCs/>
          <w:color w:val="215868"/>
          <w:spacing w:val="-1"/>
        </w:rPr>
        <w:t>r</w:t>
      </w:r>
      <w:r w:rsidRPr="00AB774D">
        <w:rPr>
          <w:rFonts w:cs="Calibri"/>
          <w:b/>
          <w:bCs/>
          <w:color w:val="215868"/>
          <w:spacing w:val="1"/>
        </w:rPr>
        <w:t>il</w:t>
      </w:r>
      <w:r w:rsidRPr="00AB774D">
        <w:rPr>
          <w:rFonts w:cs="Calibri"/>
          <w:b/>
          <w:bCs/>
          <w:color w:val="215868"/>
          <w:spacing w:val="-2"/>
        </w:rPr>
        <w:t>o</w:t>
      </w:r>
      <w:r w:rsidRPr="00AB774D">
        <w:rPr>
          <w:rFonts w:cs="Calibri"/>
          <w:b/>
          <w:bCs/>
          <w:color w:val="215868"/>
        </w:rPr>
        <w:t xml:space="preserve">r </w:t>
      </w:r>
      <w:r w:rsidRPr="00AB774D">
        <w:rPr>
          <w:rFonts w:cs="Calibri"/>
          <w:b/>
          <w:bCs/>
          <w:color w:val="215868"/>
          <w:spacing w:val="-1"/>
        </w:rPr>
        <w:t>a</w:t>
      </w:r>
      <w:r w:rsidRPr="00AB774D">
        <w:rPr>
          <w:rFonts w:cs="Calibri"/>
          <w:b/>
          <w:bCs/>
          <w:color w:val="215868"/>
          <w:spacing w:val="1"/>
        </w:rPr>
        <w:t>li</w:t>
      </w:r>
      <w:r w:rsidRPr="00AB774D">
        <w:rPr>
          <w:rFonts w:cs="Calibri"/>
          <w:b/>
          <w:bCs/>
          <w:color w:val="215868"/>
          <w:spacing w:val="-1"/>
        </w:rPr>
        <w:t>me</w:t>
      </w:r>
      <w:r w:rsidRPr="00AB774D">
        <w:rPr>
          <w:rFonts w:cs="Calibri"/>
          <w:b/>
          <w:bCs/>
          <w:color w:val="215868"/>
          <w:spacing w:val="1"/>
        </w:rPr>
        <w:t>nt</w:t>
      </w:r>
      <w:r w:rsidRPr="00AB774D">
        <w:rPr>
          <w:rFonts w:cs="Calibri"/>
          <w:b/>
          <w:bCs/>
          <w:color w:val="215868"/>
          <w:spacing w:val="-1"/>
        </w:rPr>
        <w:t>a</w:t>
      </w:r>
      <w:r w:rsidRPr="00AB774D">
        <w:rPr>
          <w:rFonts w:cs="Calibri"/>
          <w:b/>
          <w:bCs/>
          <w:color w:val="215868"/>
          <w:spacing w:val="1"/>
        </w:rPr>
        <w:t>r</w:t>
      </w:r>
      <w:r w:rsidRPr="00AB774D">
        <w:rPr>
          <w:rFonts w:cs="Calibri"/>
          <w:b/>
          <w:bCs/>
          <w:color w:val="215868"/>
        </w:rPr>
        <w:t xml:space="preserve">e </w:t>
      </w:r>
      <w:r w:rsidRPr="00AB774D">
        <w:rPr>
          <w:rFonts w:cs="Calibri"/>
          <w:b/>
          <w:bCs/>
          <w:color w:val="215868"/>
          <w:spacing w:val="1"/>
        </w:rPr>
        <w:t>int</w:t>
      </w:r>
      <w:r w:rsidRPr="00AB774D">
        <w:rPr>
          <w:rFonts w:cs="Calibri"/>
          <w:b/>
          <w:bCs/>
          <w:color w:val="215868"/>
          <w:spacing w:val="-1"/>
        </w:rPr>
        <w:t>eg</w:t>
      </w:r>
      <w:r w:rsidRPr="00AB774D">
        <w:rPr>
          <w:rFonts w:cs="Calibri"/>
          <w:b/>
          <w:bCs/>
          <w:color w:val="215868"/>
          <w:spacing w:val="1"/>
        </w:rPr>
        <w:t>r</w:t>
      </w:r>
      <w:r w:rsidRPr="00AB774D">
        <w:rPr>
          <w:rFonts w:cs="Calibri"/>
          <w:b/>
          <w:bCs/>
          <w:color w:val="215868"/>
          <w:spacing w:val="-1"/>
        </w:rPr>
        <w:t>a</w:t>
      </w:r>
      <w:r w:rsidRPr="00AB774D">
        <w:rPr>
          <w:rFonts w:cs="Calibri"/>
          <w:b/>
          <w:bCs/>
          <w:color w:val="215868"/>
          <w:spacing w:val="1"/>
        </w:rPr>
        <w:t>t</w:t>
      </w:r>
      <w:r w:rsidRPr="00AB774D">
        <w:rPr>
          <w:rFonts w:cs="Calibri"/>
          <w:b/>
          <w:bCs/>
          <w:color w:val="215868"/>
          <w:spacing w:val="-1"/>
        </w:rPr>
        <w:t>e</w:t>
      </w:r>
      <w:r w:rsidRPr="00AB774D">
        <w:rPr>
          <w:rFonts w:cs="Calibri"/>
          <w:b/>
          <w:bCs/>
          <w:color w:val="215868"/>
        </w:rPr>
        <w:t>,</w:t>
      </w:r>
      <w:r w:rsidRPr="00AB774D">
        <w:rPr>
          <w:rFonts w:cs="Calibri"/>
          <w:b/>
          <w:bCs/>
          <w:color w:val="215868"/>
          <w:spacing w:val="1"/>
        </w:rPr>
        <w:t>respective</w:t>
      </w:r>
      <w:r w:rsidRPr="00AB774D">
        <w:rPr>
          <w:rFonts w:cs="Calibri"/>
          <w:b/>
          <w:bCs/>
          <w:color w:val="215868"/>
        </w:rPr>
        <w:t xml:space="preserve"> co</w:t>
      </w:r>
      <w:r w:rsidRPr="00AB774D">
        <w:rPr>
          <w:rFonts w:cs="Calibri"/>
          <w:b/>
          <w:bCs/>
          <w:color w:val="215868"/>
          <w:spacing w:val="-1"/>
        </w:rPr>
        <w:t>m</w:t>
      </w:r>
      <w:r w:rsidRPr="00AB774D">
        <w:rPr>
          <w:rFonts w:cs="Calibri"/>
          <w:b/>
          <w:bCs/>
          <w:color w:val="215868"/>
          <w:spacing w:val="1"/>
        </w:rPr>
        <w:t>bin</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 xml:space="preserve">a </w:t>
      </w:r>
      <w:r w:rsidRPr="00AB774D">
        <w:rPr>
          <w:rFonts w:cs="Calibri"/>
          <w:b/>
          <w:bCs/>
          <w:color w:val="215868"/>
          <w:spacing w:val="1"/>
        </w:rPr>
        <w:t>î</w:t>
      </w:r>
      <w:r w:rsidRPr="00AB774D">
        <w:rPr>
          <w:rFonts w:cs="Calibri"/>
          <w:b/>
          <w:bCs/>
          <w:color w:val="215868"/>
        </w:rPr>
        <w:t>n c</w:t>
      </w:r>
      <w:r w:rsidRPr="00AB774D">
        <w:rPr>
          <w:rFonts w:cs="Calibri"/>
          <w:b/>
          <w:bCs/>
          <w:color w:val="215868"/>
          <w:spacing w:val="-1"/>
        </w:rPr>
        <w:t>a</w:t>
      </w:r>
      <w:r w:rsidRPr="00AB774D">
        <w:rPr>
          <w:rFonts w:cs="Calibri"/>
          <w:b/>
          <w:bCs/>
          <w:color w:val="215868"/>
          <w:spacing w:val="1"/>
        </w:rPr>
        <w:t>dr</w:t>
      </w:r>
      <w:r w:rsidRPr="00AB774D">
        <w:rPr>
          <w:rFonts w:cs="Calibri"/>
          <w:b/>
          <w:bCs/>
          <w:color w:val="215868"/>
          <w:spacing w:val="-2"/>
        </w:rPr>
        <w:t>u</w:t>
      </w:r>
      <w:r w:rsidRPr="00AB774D">
        <w:rPr>
          <w:rFonts w:cs="Calibri"/>
          <w:b/>
          <w:bCs/>
          <w:color w:val="215868"/>
        </w:rPr>
        <w:t xml:space="preserve">l </w:t>
      </w:r>
      <w:r w:rsidRPr="00AB774D">
        <w:rPr>
          <w:rFonts w:cs="Calibri"/>
          <w:b/>
          <w:bCs/>
          <w:color w:val="215868"/>
          <w:spacing w:val="-1"/>
        </w:rPr>
        <w:t>a</w:t>
      </w:r>
      <w:r w:rsidRPr="00AB774D">
        <w:rPr>
          <w:rFonts w:cs="Calibri"/>
          <w:b/>
          <w:bCs/>
          <w:color w:val="215868"/>
        </w:rPr>
        <w:t>c</w:t>
      </w:r>
      <w:r w:rsidRPr="00AB774D">
        <w:rPr>
          <w:rFonts w:cs="Calibri"/>
          <w:b/>
          <w:bCs/>
          <w:color w:val="215868"/>
          <w:spacing w:val="-1"/>
        </w:rPr>
        <w:t>e</w:t>
      </w:r>
      <w:r w:rsidRPr="00AB774D">
        <w:rPr>
          <w:rFonts w:cs="Calibri"/>
          <w:b/>
          <w:bCs/>
          <w:color w:val="215868"/>
          <w:spacing w:val="1"/>
        </w:rPr>
        <w:t>lui</w:t>
      </w:r>
      <w:r w:rsidRPr="00AB774D">
        <w:rPr>
          <w:rFonts w:cs="Calibri"/>
          <w:b/>
          <w:bCs/>
          <w:color w:val="215868"/>
          <w:spacing w:val="-1"/>
        </w:rPr>
        <w:t>a</w:t>
      </w:r>
      <w:r w:rsidRPr="00AB774D">
        <w:rPr>
          <w:rFonts w:cs="Calibri"/>
          <w:b/>
          <w:bCs/>
          <w:color w:val="215868"/>
        </w:rPr>
        <w:t xml:space="preserve">și </w:t>
      </w:r>
      <w:r w:rsidRPr="00AB774D">
        <w:rPr>
          <w:rFonts w:cs="Calibri"/>
          <w:b/>
          <w:bCs/>
          <w:color w:val="215868"/>
          <w:spacing w:val="1"/>
        </w:rPr>
        <w:t>pr</w:t>
      </w:r>
      <w:r w:rsidRPr="00AB774D">
        <w:rPr>
          <w:rFonts w:cs="Calibri"/>
          <w:b/>
          <w:bCs/>
          <w:color w:val="215868"/>
        </w:rPr>
        <w:t>o</w:t>
      </w:r>
      <w:r w:rsidRPr="00AB774D">
        <w:rPr>
          <w:rFonts w:cs="Calibri"/>
          <w:b/>
          <w:bCs/>
          <w:color w:val="215868"/>
          <w:spacing w:val="1"/>
        </w:rPr>
        <w:t>i</w:t>
      </w:r>
      <w:r w:rsidRPr="00AB774D">
        <w:rPr>
          <w:rFonts w:cs="Calibri"/>
          <w:b/>
          <w:bCs/>
          <w:color w:val="215868"/>
          <w:spacing w:val="-1"/>
        </w:rPr>
        <w:t>e</w:t>
      </w:r>
      <w:r w:rsidRPr="00AB774D">
        <w:rPr>
          <w:rFonts w:cs="Calibri"/>
          <w:b/>
          <w:bCs/>
          <w:color w:val="215868"/>
          <w:spacing w:val="-2"/>
        </w:rPr>
        <w:t>c</w:t>
      </w:r>
      <w:r w:rsidRPr="00AB774D">
        <w:rPr>
          <w:rFonts w:cs="Calibri"/>
          <w:b/>
          <w:bCs/>
          <w:color w:val="215868"/>
        </w:rPr>
        <w:t xml:space="preserve">t a </w:t>
      </w:r>
      <w:r w:rsidRPr="00AB774D">
        <w:rPr>
          <w:rFonts w:cs="Calibri"/>
          <w:b/>
          <w:bCs/>
          <w:color w:val="215868"/>
          <w:spacing w:val="1"/>
        </w:rPr>
        <w:t>in</w:t>
      </w:r>
      <w:r w:rsidRPr="00AB774D">
        <w:rPr>
          <w:rFonts w:cs="Calibri"/>
          <w:b/>
          <w:bCs/>
          <w:color w:val="215868"/>
          <w:spacing w:val="-1"/>
        </w:rPr>
        <w:t>ve</w:t>
      </w:r>
      <w:r w:rsidRPr="00AB774D">
        <w:rPr>
          <w:rFonts w:cs="Calibri"/>
          <w:b/>
          <w:bCs/>
          <w:color w:val="215868"/>
        </w:rPr>
        <w:t>s</w:t>
      </w:r>
      <w:r w:rsidRPr="00AB774D">
        <w:rPr>
          <w:rFonts w:cs="Calibri"/>
          <w:b/>
          <w:bCs/>
          <w:color w:val="215868"/>
          <w:spacing w:val="1"/>
        </w:rPr>
        <w:t>ti</w:t>
      </w:r>
      <w:r w:rsidRPr="00AB774D">
        <w:rPr>
          <w:rFonts w:cs="Calibri"/>
          <w:b/>
          <w:bCs/>
          <w:color w:val="215868"/>
          <w:spacing w:val="-2"/>
        </w:rPr>
        <w:t>ț</w:t>
      </w:r>
      <w:r w:rsidRPr="00AB774D">
        <w:rPr>
          <w:rFonts w:cs="Calibri"/>
          <w:b/>
          <w:bCs/>
          <w:color w:val="215868"/>
          <w:spacing w:val="1"/>
        </w:rPr>
        <w:t>i</w:t>
      </w:r>
      <w:r w:rsidRPr="00AB774D">
        <w:rPr>
          <w:rFonts w:cs="Calibri"/>
          <w:b/>
          <w:bCs/>
          <w:color w:val="215868"/>
          <w:spacing w:val="-1"/>
        </w:rPr>
        <w:t>i</w:t>
      </w:r>
      <w:r w:rsidRPr="00AB774D">
        <w:rPr>
          <w:rFonts w:cs="Calibri"/>
          <w:b/>
          <w:bCs/>
          <w:color w:val="215868"/>
          <w:spacing w:val="1"/>
        </w:rPr>
        <w:t>l</w:t>
      </w:r>
      <w:r w:rsidRPr="00AB774D">
        <w:rPr>
          <w:rFonts w:cs="Calibri"/>
          <w:b/>
          <w:bCs/>
          <w:color w:val="215868"/>
        </w:rPr>
        <w:t xml:space="preserve">or </w:t>
      </w:r>
      <w:r w:rsidRPr="00AB774D">
        <w:rPr>
          <w:rFonts w:cs="Calibri"/>
          <w:b/>
          <w:bCs/>
          <w:color w:val="215868"/>
          <w:spacing w:val="1"/>
        </w:rPr>
        <w:t>î</w:t>
      </w:r>
      <w:r w:rsidRPr="00AB774D">
        <w:rPr>
          <w:rFonts w:cs="Calibri"/>
          <w:b/>
          <w:bCs/>
          <w:color w:val="215868"/>
        </w:rPr>
        <w:t xml:space="preserve">n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w:t>
      </w:r>
      <w:r w:rsidRPr="00AB774D">
        <w:rPr>
          <w:rFonts w:cs="Calibri"/>
          <w:b/>
          <w:bCs/>
          <w:color w:val="215868"/>
          <w:spacing w:val="-2"/>
        </w:rPr>
        <w:t>d</w:t>
      </w:r>
      <w:r w:rsidRPr="00AB774D">
        <w:rPr>
          <w:rFonts w:cs="Calibri"/>
          <w:b/>
          <w:bCs/>
          <w:color w:val="215868"/>
          <w:spacing w:val="1"/>
        </w:rPr>
        <w:t>u</w:t>
      </w:r>
      <w:r w:rsidRPr="00AB774D">
        <w:rPr>
          <w:rFonts w:cs="Calibri"/>
          <w:b/>
          <w:bCs/>
          <w:color w:val="215868"/>
        </w:rPr>
        <w:t>c</w:t>
      </w:r>
      <w:r w:rsidRPr="00AB774D">
        <w:rPr>
          <w:rFonts w:cs="Calibri"/>
          <w:b/>
          <w:bCs/>
          <w:color w:val="215868"/>
          <w:spacing w:val="1"/>
        </w:rPr>
        <w:t>ț</w:t>
      </w:r>
      <w:r w:rsidRPr="00AB774D">
        <w:rPr>
          <w:rFonts w:cs="Calibri"/>
          <w:b/>
          <w:bCs/>
          <w:color w:val="215868"/>
          <w:spacing w:val="-1"/>
        </w:rPr>
        <w:t>i</w:t>
      </w:r>
      <w:r w:rsidRPr="00AB774D">
        <w:rPr>
          <w:rFonts w:cs="Calibri"/>
          <w:b/>
          <w:bCs/>
          <w:color w:val="215868"/>
        </w:rPr>
        <w:t xml:space="preserve">a </w:t>
      </w:r>
      <w:r w:rsidRPr="00AB774D">
        <w:rPr>
          <w:rFonts w:cs="Calibri"/>
          <w:b/>
          <w:bCs/>
          <w:color w:val="215868"/>
          <w:spacing w:val="-1"/>
        </w:rPr>
        <w:t>ag</w:t>
      </w:r>
      <w:r w:rsidRPr="00AB774D">
        <w:rPr>
          <w:rFonts w:cs="Calibri"/>
          <w:b/>
          <w:bCs/>
          <w:color w:val="215868"/>
          <w:spacing w:val="1"/>
        </w:rPr>
        <w:t>ri</w:t>
      </w:r>
      <w:r w:rsidRPr="00AB774D">
        <w:rPr>
          <w:rFonts w:cs="Calibri"/>
          <w:b/>
          <w:bCs/>
          <w:color w:val="215868"/>
        </w:rPr>
        <w:t>co</w:t>
      </w:r>
      <w:r w:rsidRPr="00AB774D">
        <w:rPr>
          <w:rFonts w:cs="Calibri"/>
          <w:b/>
          <w:bCs/>
          <w:color w:val="215868"/>
          <w:spacing w:val="1"/>
        </w:rPr>
        <w:t>l</w:t>
      </w:r>
      <w:r w:rsidRPr="00AB774D">
        <w:rPr>
          <w:rFonts w:cs="Calibri"/>
          <w:b/>
          <w:bCs/>
          <w:color w:val="215868"/>
        </w:rPr>
        <w:t xml:space="preserve">ă </w:t>
      </w:r>
      <w:r w:rsidRPr="00AB774D">
        <w:rPr>
          <w:rFonts w:cs="Calibri"/>
          <w:b/>
          <w:bCs/>
          <w:color w:val="215868"/>
          <w:spacing w:val="-2"/>
        </w:rPr>
        <w:t>p</w:t>
      </w:r>
      <w:r w:rsidRPr="00AB774D">
        <w:rPr>
          <w:rFonts w:cs="Calibri"/>
          <w:b/>
          <w:bCs/>
          <w:color w:val="215868"/>
          <w:spacing w:val="1"/>
        </w:rPr>
        <w:t>ri</w:t>
      </w:r>
      <w:r w:rsidRPr="00AB774D">
        <w:rPr>
          <w:rFonts w:cs="Calibri"/>
          <w:b/>
          <w:bCs/>
          <w:color w:val="215868"/>
          <w:spacing w:val="-1"/>
        </w:rPr>
        <w:t>ma</w:t>
      </w:r>
      <w:r w:rsidRPr="00AB774D">
        <w:rPr>
          <w:rFonts w:cs="Calibri"/>
          <w:b/>
          <w:bCs/>
          <w:color w:val="215868"/>
          <w:spacing w:val="1"/>
        </w:rPr>
        <w:t>r</w:t>
      </w:r>
      <w:r w:rsidRPr="00AB774D">
        <w:rPr>
          <w:rFonts w:cs="Calibri"/>
          <w:b/>
          <w:bCs/>
          <w:color w:val="215868"/>
        </w:rPr>
        <w:t xml:space="preserve">ă cu </w:t>
      </w:r>
      <w:r w:rsidRPr="00AB774D">
        <w:rPr>
          <w:rFonts w:cs="Calibri"/>
          <w:b/>
          <w:bCs/>
          <w:color w:val="215868"/>
          <w:spacing w:val="-2"/>
        </w:rPr>
        <w:t>p</w:t>
      </w:r>
      <w:r w:rsidRPr="00AB774D">
        <w:rPr>
          <w:rFonts w:cs="Calibri"/>
          <w:b/>
          <w:bCs/>
          <w:color w:val="215868"/>
          <w:spacing w:val="-1"/>
        </w:rPr>
        <w:t>r</w:t>
      </w:r>
      <w:r w:rsidRPr="00AB774D">
        <w:rPr>
          <w:rFonts w:cs="Calibri"/>
          <w:b/>
          <w:bCs/>
          <w:color w:val="215868"/>
        </w:rPr>
        <w:t>oc</w:t>
      </w:r>
      <w:r w:rsidRPr="00AB774D">
        <w:rPr>
          <w:rFonts w:cs="Calibri"/>
          <w:b/>
          <w:bCs/>
          <w:color w:val="215868"/>
          <w:spacing w:val="-1"/>
        </w:rPr>
        <w:t>e</w:t>
      </w:r>
      <w:r w:rsidRPr="00AB774D">
        <w:rPr>
          <w:rFonts w:cs="Calibri"/>
          <w:b/>
          <w:bCs/>
          <w:color w:val="215868"/>
        </w:rPr>
        <w:t>s</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w:t>
      </w:r>
      <w:r w:rsidRPr="00AB774D">
        <w:rPr>
          <w:rFonts w:cs="Calibri"/>
          <w:b/>
          <w:bCs/>
          <w:color w:val="215868"/>
        </w:rPr>
        <w:t>a ș</w:t>
      </w:r>
      <w:r w:rsidRPr="00AB774D">
        <w:rPr>
          <w:rFonts w:cs="Calibri"/>
          <w:b/>
          <w:bCs/>
          <w:color w:val="215868"/>
          <w:spacing w:val="1"/>
        </w:rPr>
        <w:t>i</w:t>
      </w:r>
      <w:r w:rsidRPr="00AB774D">
        <w:rPr>
          <w:rFonts w:cs="Calibri"/>
          <w:b/>
          <w:bCs/>
          <w:color w:val="215868"/>
        </w:rPr>
        <w:t>/s</w:t>
      </w:r>
      <w:r w:rsidRPr="00AB774D">
        <w:rPr>
          <w:rFonts w:cs="Calibri"/>
          <w:b/>
          <w:bCs/>
          <w:color w:val="215868"/>
          <w:spacing w:val="-1"/>
        </w:rPr>
        <w:t>a</w:t>
      </w:r>
      <w:r w:rsidRPr="00AB774D">
        <w:rPr>
          <w:rFonts w:cs="Calibri"/>
          <w:b/>
          <w:bCs/>
          <w:color w:val="215868"/>
        </w:rPr>
        <w:t xml:space="preserve">u </w:t>
      </w:r>
      <w:r w:rsidRPr="00AB774D">
        <w:rPr>
          <w:rFonts w:cs="Calibri"/>
          <w:b/>
          <w:bCs/>
          <w:color w:val="215868"/>
          <w:spacing w:val="-2"/>
        </w:rPr>
        <w:t>c</w:t>
      </w:r>
      <w:r w:rsidRPr="00AB774D">
        <w:rPr>
          <w:rFonts w:cs="Calibri"/>
          <w:b/>
          <w:bCs/>
          <w:color w:val="215868"/>
        </w:rPr>
        <w:t>o</w:t>
      </w:r>
      <w:r w:rsidRPr="00AB774D">
        <w:rPr>
          <w:rFonts w:cs="Calibri"/>
          <w:b/>
          <w:bCs/>
          <w:color w:val="215868"/>
          <w:spacing w:val="-1"/>
        </w:rPr>
        <w:t>me</w:t>
      </w:r>
      <w:r w:rsidRPr="00AB774D">
        <w:rPr>
          <w:rFonts w:cs="Calibri"/>
          <w:b/>
          <w:bCs/>
          <w:color w:val="215868"/>
          <w:spacing w:val="1"/>
        </w:rPr>
        <w:t>r</w:t>
      </w:r>
      <w:r w:rsidRPr="00AB774D">
        <w:rPr>
          <w:rFonts w:cs="Calibri"/>
          <w:b/>
          <w:bCs/>
          <w:color w:val="215868"/>
        </w:rPr>
        <w:t>c</w:t>
      </w:r>
      <w:r w:rsidRPr="00AB774D">
        <w:rPr>
          <w:rFonts w:cs="Calibri"/>
          <w:b/>
          <w:bCs/>
          <w:color w:val="215868"/>
          <w:spacing w:val="-1"/>
        </w:rPr>
        <w:t>ia</w:t>
      </w:r>
      <w:r w:rsidRPr="00AB774D">
        <w:rPr>
          <w:rFonts w:cs="Calibri"/>
          <w:b/>
          <w:bCs/>
          <w:color w:val="215868"/>
          <w:spacing w:val="1"/>
        </w:rPr>
        <w:t>liz</w:t>
      </w:r>
      <w:r w:rsidRPr="00AB774D">
        <w:rPr>
          <w:rFonts w:cs="Calibri"/>
          <w:b/>
          <w:bCs/>
          <w:color w:val="215868"/>
          <w:spacing w:val="-1"/>
        </w:rPr>
        <w:t>a</w:t>
      </w:r>
      <w:r w:rsidRPr="00AB774D">
        <w:rPr>
          <w:rFonts w:cs="Calibri"/>
          <w:b/>
          <w:bCs/>
          <w:color w:val="215868"/>
          <w:spacing w:val="1"/>
        </w:rPr>
        <w:t>r</w:t>
      </w:r>
      <w:r w:rsidRPr="00AB774D">
        <w:rPr>
          <w:rFonts w:cs="Calibri"/>
          <w:b/>
          <w:bCs/>
          <w:color w:val="215868"/>
          <w:spacing w:val="-1"/>
        </w:rPr>
        <w:t>ea</w:t>
      </w:r>
      <w:r w:rsidRPr="00AB774D">
        <w:rPr>
          <w:rFonts w:cs="Calibri"/>
          <w:b/>
          <w:bCs/>
          <w:color w:val="215868"/>
        </w:rPr>
        <w:t>.</w:t>
      </w:r>
    </w:p>
    <w:p w:rsidR="00181D19" w:rsidRPr="00AB774D" w:rsidRDefault="00181D19" w:rsidP="00181D19">
      <w:pPr>
        <w:widowControl w:val="0"/>
        <w:autoSpaceDE w:val="0"/>
        <w:autoSpaceDN w:val="0"/>
        <w:adjustRightInd w:val="0"/>
        <w:rPr>
          <w:rFonts w:cs="Calibri"/>
          <w:bCs/>
          <w:color w:val="000000"/>
        </w:rPr>
      </w:pPr>
      <w:r w:rsidRPr="00AB774D">
        <w:rPr>
          <w:rFonts w:cs="Calibri"/>
          <w:bCs/>
          <w:color w:val="000000"/>
          <w:spacing w:val="-1"/>
        </w:rPr>
        <w:t xml:space="preserve">4.1. </w:t>
      </w:r>
      <w:r w:rsidRPr="00AB774D">
        <w:rPr>
          <w:rFonts w:cs="Calibri"/>
          <w:bCs/>
          <w:color w:val="000000"/>
        </w:rPr>
        <w:t xml:space="preserve"> </w:t>
      </w:r>
      <w:r w:rsidRPr="00AB774D">
        <w:rPr>
          <w:rFonts w:cs="Calibri"/>
          <w:bCs/>
          <w:color w:val="000000"/>
          <w:spacing w:val="1"/>
        </w:rPr>
        <w:t>pr</w:t>
      </w:r>
      <w:r w:rsidRPr="00AB774D">
        <w:rPr>
          <w:rFonts w:cs="Calibri"/>
          <w:bCs/>
          <w:color w:val="000000"/>
          <w:spacing w:val="-2"/>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1"/>
        </w:rPr>
        <w:t>pri</w:t>
      </w:r>
      <w:r w:rsidRPr="00AB774D">
        <w:rPr>
          <w:rFonts w:cs="Calibri"/>
          <w:bCs/>
          <w:color w:val="000000"/>
          <w:spacing w:val="-1"/>
        </w:rPr>
        <w:t>ma</w:t>
      </w:r>
      <w:r w:rsidRPr="00AB774D">
        <w:rPr>
          <w:rFonts w:cs="Calibri"/>
          <w:bCs/>
          <w:color w:val="000000"/>
          <w:spacing w:val="1"/>
        </w:rPr>
        <w:t>r</w:t>
      </w:r>
      <w:r w:rsidRPr="00AB774D">
        <w:rPr>
          <w:rFonts w:cs="Calibri"/>
          <w:bCs/>
          <w:color w:val="000000"/>
        </w:rPr>
        <w:t>ă</w:t>
      </w:r>
      <w:r w:rsidRPr="00AB774D">
        <w:rPr>
          <w:rFonts w:cs="Calibri"/>
          <w:bCs/>
          <w:color w:val="000000"/>
          <w:spacing w:val="-2"/>
        </w:rPr>
        <w:t xml:space="preserve">–conditionare si/sau </w:t>
      </w:r>
      <w:r w:rsidRPr="00AB774D">
        <w:rPr>
          <w:rFonts w:cs="Calibri"/>
          <w:bCs/>
          <w:color w:val="000000"/>
          <w:spacing w:val="1"/>
        </w:rPr>
        <w:t>pr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 xml:space="preserve">e </w:t>
      </w:r>
      <w:r w:rsidR="00DC62B5">
        <w:rPr>
          <w:rFonts w:cs="Calibri"/>
          <w:bCs/>
          <w:color w:val="000000"/>
        </w:rPr>
        <w:t xml:space="preserve">+ </w:t>
      </w:r>
      <w:r w:rsidRPr="00AB774D">
        <w:rPr>
          <w:rFonts w:cs="Calibri"/>
          <w:bCs/>
          <w:color w:val="000000"/>
          <w:spacing w:val="-2"/>
        </w:rPr>
        <w:t>c</w:t>
      </w:r>
      <w:r w:rsidRPr="00AB774D">
        <w:rPr>
          <w:rFonts w:cs="Calibri"/>
          <w:bCs/>
          <w:color w:val="000000"/>
        </w:rPr>
        <w:t>o</w:t>
      </w:r>
      <w:r w:rsidRPr="00AB774D">
        <w:rPr>
          <w:rFonts w:cs="Calibri"/>
          <w:bCs/>
          <w:color w:val="000000"/>
          <w:spacing w:val="-1"/>
        </w:rPr>
        <w:t>me</w:t>
      </w:r>
      <w:r w:rsidRPr="00AB774D">
        <w:rPr>
          <w:rFonts w:cs="Calibri"/>
          <w:bCs/>
          <w:color w:val="000000"/>
          <w:spacing w:val="1"/>
        </w:rPr>
        <w:t>r</w:t>
      </w:r>
      <w:r w:rsidRPr="00AB774D">
        <w:rPr>
          <w:rFonts w:cs="Calibri"/>
          <w:bCs/>
          <w:color w:val="000000"/>
        </w:rPr>
        <w:t>c</w:t>
      </w:r>
      <w:r w:rsidRPr="00AB774D">
        <w:rPr>
          <w:rFonts w:cs="Calibri"/>
          <w:bCs/>
          <w:color w:val="000000"/>
          <w:spacing w:val="1"/>
        </w:rPr>
        <w:t>i</w:t>
      </w:r>
      <w:r w:rsidRPr="00AB774D">
        <w:rPr>
          <w:rFonts w:cs="Calibri"/>
          <w:bCs/>
          <w:color w:val="000000"/>
          <w:spacing w:val="-1"/>
        </w:rPr>
        <w:t>a</w:t>
      </w:r>
      <w:r w:rsidRPr="00AB774D">
        <w:rPr>
          <w:rFonts w:cs="Calibri"/>
          <w:bCs/>
          <w:color w:val="000000"/>
          <w:spacing w:val="1"/>
        </w:rPr>
        <w:t>liz</w:t>
      </w:r>
      <w:r w:rsidRPr="00AB774D">
        <w:rPr>
          <w:rFonts w:cs="Calibri"/>
          <w:bCs/>
          <w:color w:val="000000"/>
          <w:spacing w:val="-1"/>
        </w:rPr>
        <w:t>a</w:t>
      </w:r>
      <w:r w:rsidRPr="00AB774D">
        <w:rPr>
          <w:rFonts w:cs="Calibri"/>
          <w:bCs/>
          <w:color w:val="000000"/>
          <w:spacing w:val="1"/>
        </w:rPr>
        <w:t>r</w:t>
      </w:r>
      <w:r w:rsidRPr="00AB774D">
        <w:rPr>
          <w:rFonts w:cs="Calibri"/>
          <w:bCs/>
          <w:color w:val="000000"/>
        </w:rPr>
        <w:t>e 10p</w:t>
      </w:r>
    </w:p>
    <w:p w:rsidR="00181D19" w:rsidRPr="00AB774D" w:rsidRDefault="00181D19" w:rsidP="00181D19">
      <w:pPr>
        <w:widowControl w:val="0"/>
        <w:autoSpaceDE w:val="0"/>
        <w:autoSpaceDN w:val="0"/>
        <w:adjustRightInd w:val="0"/>
        <w:rPr>
          <w:rFonts w:cs="Calibri"/>
          <w:bCs/>
          <w:color w:val="000000"/>
        </w:rPr>
      </w:pPr>
      <w:r w:rsidRPr="00AB774D">
        <w:rPr>
          <w:rFonts w:cs="Calibri"/>
          <w:bCs/>
          <w:color w:val="000000"/>
          <w:spacing w:val="1"/>
        </w:rPr>
        <w:t>4.2. p</w:t>
      </w:r>
      <w:r w:rsidRPr="00AB774D">
        <w:rPr>
          <w:rFonts w:cs="Calibri"/>
          <w:bCs/>
          <w:color w:val="000000"/>
          <w:spacing w:val="-1"/>
        </w:rPr>
        <w:t>r</w:t>
      </w:r>
      <w:r w:rsidRPr="00AB774D">
        <w:rPr>
          <w:rFonts w:cs="Calibri"/>
          <w:bCs/>
          <w:color w:val="000000"/>
        </w:rPr>
        <w:t>o</w:t>
      </w:r>
      <w:r w:rsidRPr="00AB774D">
        <w:rPr>
          <w:rFonts w:cs="Calibri"/>
          <w:bCs/>
          <w:color w:val="000000"/>
          <w:spacing w:val="1"/>
        </w:rPr>
        <w:t>du</w:t>
      </w:r>
      <w:r w:rsidRPr="00AB774D">
        <w:rPr>
          <w:rFonts w:cs="Calibri"/>
          <w:bCs/>
          <w:color w:val="000000"/>
          <w:spacing w:val="-2"/>
        </w:rPr>
        <w:t>c</w:t>
      </w:r>
      <w:r w:rsidRPr="00AB774D">
        <w:rPr>
          <w:rFonts w:cs="Calibri"/>
          <w:bCs/>
          <w:color w:val="000000"/>
          <w:spacing w:val="1"/>
        </w:rPr>
        <w:t>ți</w:t>
      </w:r>
      <w:r w:rsidRPr="00AB774D">
        <w:rPr>
          <w:rFonts w:cs="Calibri"/>
          <w:bCs/>
          <w:color w:val="000000"/>
        </w:rPr>
        <w:t xml:space="preserve">e </w:t>
      </w:r>
      <w:r w:rsidRPr="00AB774D">
        <w:rPr>
          <w:rFonts w:cs="Calibri"/>
          <w:bCs/>
          <w:color w:val="000000"/>
          <w:spacing w:val="-1"/>
        </w:rPr>
        <w:t>ag</w:t>
      </w:r>
      <w:r w:rsidRPr="00AB774D">
        <w:rPr>
          <w:rFonts w:cs="Calibri"/>
          <w:bCs/>
          <w:color w:val="000000"/>
          <w:spacing w:val="1"/>
        </w:rPr>
        <w:t>ri</w:t>
      </w:r>
      <w:r w:rsidRPr="00AB774D">
        <w:rPr>
          <w:rFonts w:cs="Calibri"/>
          <w:bCs/>
          <w:color w:val="000000"/>
          <w:spacing w:val="-2"/>
        </w:rPr>
        <w:t>c</w:t>
      </w:r>
      <w:r w:rsidRPr="00AB774D">
        <w:rPr>
          <w:rFonts w:cs="Calibri"/>
          <w:bCs/>
          <w:color w:val="000000"/>
        </w:rPr>
        <w:t>o</w:t>
      </w:r>
      <w:r w:rsidRPr="00AB774D">
        <w:rPr>
          <w:rFonts w:cs="Calibri"/>
          <w:bCs/>
          <w:color w:val="000000"/>
          <w:spacing w:val="1"/>
        </w:rPr>
        <w:t>l</w:t>
      </w:r>
      <w:r w:rsidRPr="00AB774D">
        <w:rPr>
          <w:rFonts w:cs="Calibri"/>
          <w:bCs/>
          <w:color w:val="000000"/>
        </w:rPr>
        <w:t xml:space="preserve">ă </w:t>
      </w:r>
      <w:r w:rsidRPr="00AB774D">
        <w:rPr>
          <w:rFonts w:cs="Calibri"/>
          <w:bCs/>
          <w:color w:val="000000"/>
          <w:spacing w:val="-2"/>
        </w:rPr>
        <w:t>p</w:t>
      </w:r>
      <w:r w:rsidRPr="00AB774D">
        <w:rPr>
          <w:rFonts w:cs="Calibri"/>
          <w:bCs/>
          <w:color w:val="000000"/>
          <w:spacing w:val="1"/>
        </w:rPr>
        <w:t>ri</w:t>
      </w:r>
      <w:r w:rsidRPr="00AB774D">
        <w:rPr>
          <w:rFonts w:cs="Calibri"/>
          <w:bCs/>
          <w:color w:val="000000"/>
          <w:spacing w:val="-1"/>
        </w:rPr>
        <w:t>ma</w:t>
      </w:r>
      <w:r w:rsidRPr="00AB774D">
        <w:rPr>
          <w:rFonts w:cs="Calibri"/>
          <w:bCs/>
          <w:color w:val="000000"/>
          <w:spacing w:val="1"/>
        </w:rPr>
        <w:t>r</w:t>
      </w:r>
      <w:r w:rsidRPr="00AB774D">
        <w:rPr>
          <w:rFonts w:cs="Calibri"/>
          <w:bCs/>
          <w:color w:val="000000"/>
        </w:rPr>
        <w:t xml:space="preserve">ă – conditionare si/sau </w:t>
      </w:r>
      <w:r w:rsidRPr="00AB774D">
        <w:rPr>
          <w:rFonts w:cs="Calibri"/>
          <w:bCs/>
          <w:color w:val="000000"/>
          <w:spacing w:val="-2"/>
        </w:rPr>
        <w:t>p</w:t>
      </w:r>
      <w:r w:rsidRPr="00AB774D">
        <w:rPr>
          <w:rFonts w:cs="Calibri"/>
          <w:bCs/>
          <w:color w:val="000000"/>
          <w:spacing w:val="1"/>
        </w:rPr>
        <w:t>r</w:t>
      </w:r>
      <w:r w:rsidRPr="00AB774D">
        <w:rPr>
          <w:rFonts w:cs="Calibri"/>
          <w:bCs/>
          <w:color w:val="000000"/>
        </w:rPr>
        <w:t>oc</w:t>
      </w:r>
      <w:r w:rsidRPr="00AB774D">
        <w:rPr>
          <w:rFonts w:cs="Calibri"/>
          <w:bCs/>
          <w:color w:val="000000"/>
          <w:spacing w:val="-1"/>
        </w:rPr>
        <w:t>e</w:t>
      </w:r>
      <w:r w:rsidRPr="00AB774D">
        <w:rPr>
          <w:rFonts w:cs="Calibri"/>
          <w:bCs/>
          <w:color w:val="000000"/>
        </w:rPr>
        <w:t>s</w:t>
      </w:r>
      <w:r w:rsidRPr="00AB774D">
        <w:rPr>
          <w:rFonts w:cs="Calibri"/>
          <w:bCs/>
          <w:color w:val="000000"/>
          <w:spacing w:val="-1"/>
        </w:rPr>
        <w:t>a</w:t>
      </w:r>
      <w:r w:rsidRPr="00AB774D">
        <w:rPr>
          <w:rFonts w:cs="Calibri"/>
          <w:bCs/>
          <w:color w:val="000000"/>
          <w:spacing w:val="1"/>
        </w:rPr>
        <w:t>r</w:t>
      </w:r>
      <w:r w:rsidRPr="00AB774D">
        <w:rPr>
          <w:rFonts w:cs="Calibri"/>
          <w:bCs/>
          <w:color w:val="000000"/>
        </w:rPr>
        <w:t>e – 7p</w:t>
      </w:r>
    </w:p>
    <w:p w:rsidR="00181D19" w:rsidRPr="00AB774D" w:rsidRDefault="00181D19" w:rsidP="00181D19">
      <w:pPr>
        <w:widowControl w:val="0"/>
        <w:autoSpaceDE w:val="0"/>
        <w:autoSpaceDN w:val="0"/>
        <w:adjustRightInd w:val="0"/>
        <w:rPr>
          <w:rFonts w:cs="Calibri"/>
          <w:color w:val="000000"/>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lastRenderedPageBreak/>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3329"/>
          <w:jc w:val="center"/>
        </w:trPr>
        <w:tc>
          <w:tcPr>
            <w:tcW w:w="3530" w:type="dxa"/>
          </w:tcPr>
          <w:p w:rsidR="00181D19" w:rsidRPr="00AB774D" w:rsidRDefault="00181D19" w:rsidP="00B6032F">
            <w:pPr>
              <w:jc w:val="both"/>
              <w:rPr>
                <w:rFonts w:cs="Calibri"/>
                <w:noProof/>
                <w:lang w:val="ro-RO"/>
              </w:rPr>
            </w:pPr>
            <w:r w:rsidRPr="00AB774D">
              <w:rPr>
                <w:rFonts w:cs="Calibri"/>
                <w:b/>
              </w:rPr>
              <w:t>doc.</w:t>
            </w:r>
            <w:r w:rsidRPr="00AB774D">
              <w:rPr>
                <w:rFonts w:cs="Calibri"/>
                <w:b/>
                <w:noProof/>
                <w:lang w:val="ro-RO"/>
              </w:rPr>
              <w:t>1. a Studiul de Fezabilitate</w:t>
            </w:r>
          </w:p>
          <w:p w:rsidR="00181D19" w:rsidRPr="00AB774D" w:rsidRDefault="00181D19" w:rsidP="00B6032F">
            <w:pPr>
              <w:tabs>
                <w:tab w:val="left" w:pos="284"/>
              </w:tabs>
              <w:jc w:val="both"/>
              <w:rPr>
                <w:rFonts w:cs="Calibri"/>
                <w:b/>
                <w:noProof/>
                <w:lang w:val="ro-RO"/>
              </w:rPr>
            </w:pPr>
          </w:p>
          <w:p w:rsidR="00181D19" w:rsidRPr="00AB774D" w:rsidRDefault="00181D19" w:rsidP="00B6032F">
            <w:pPr>
              <w:tabs>
                <w:tab w:val="left" w:pos="0"/>
                <w:tab w:val="center" w:pos="4536"/>
                <w:tab w:val="right" w:pos="9072"/>
              </w:tabs>
              <w:jc w:val="both"/>
              <w:rPr>
                <w:rFonts w:cs="Arial"/>
                <w:lang w:val="it-IT" w:eastAsia="fr-FR"/>
              </w:rPr>
            </w:pPr>
            <w:r w:rsidRPr="00AB774D">
              <w:rPr>
                <w:rFonts w:cs="Calibri"/>
                <w:b/>
                <w:noProof/>
                <w:lang w:val="ro-RO" w:eastAsia="fr-FR"/>
              </w:rPr>
              <w:t xml:space="preserve">1.b </w:t>
            </w:r>
            <w:r w:rsidRPr="00AB774D">
              <w:rPr>
                <w:rFonts w:cs="Arial"/>
                <w:b/>
                <w:lang w:val="it-IT" w:eastAsia="fr-FR"/>
              </w:rPr>
              <w:t xml:space="preserve">Expertiza tehnică de specialitate </w:t>
            </w:r>
            <w:r w:rsidRPr="00AB774D">
              <w:rPr>
                <w:rFonts w:cs="Arial"/>
                <w:lang w:val="it-IT" w:eastAsia="fr-FR"/>
              </w:rPr>
              <w:t xml:space="preserve">asupra construcţiei existente </w:t>
            </w:r>
          </w:p>
          <w:p w:rsidR="00181D19" w:rsidRPr="00AB774D" w:rsidRDefault="00181D19" w:rsidP="00B6032F">
            <w:pPr>
              <w:tabs>
                <w:tab w:val="left" w:pos="0"/>
                <w:tab w:val="center" w:pos="4536"/>
                <w:tab w:val="right" w:pos="9072"/>
              </w:tabs>
              <w:jc w:val="both"/>
              <w:rPr>
                <w:rFonts w:cs="Arial"/>
                <w:lang w:val="it-IT" w:eastAsia="fr-FR"/>
              </w:rPr>
            </w:pPr>
          </w:p>
          <w:p w:rsidR="00181D19" w:rsidRPr="00AB774D" w:rsidRDefault="00181D19" w:rsidP="00B6032F">
            <w:pPr>
              <w:tabs>
                <w:tab w:val="left" w:pos="0"/>
                <w:tab w:val="center" w:pos="4536"/>
                <w:tab w:val="right" w:pos="9072"/>
              </w:tabs>
              <w:jc w:val="both"/>
              <w:rPr>
                <w:rFonts w:cs="Arial"/>
                <w:b/>
                <w:lang w:val="it-IT" w:eastAsia="fr-FR"/>
              </w:rPr>
            </w:pPr>
            <w:r w:rsidRPr="00AB774D">
              <w:rPr>
                <w:rFonts w:cs="Calibri"/>
                <w:b/>
                <w:noProof/>
                <w:lang w:val="ro-RO" w:eastAsia="fr-FR"/>
              </w:rPr>
              <w:t xml:space="preserve">1.c </w:t>
            </w:r>
            <w:r w:rsidRPr="00AB774D">
              <w:rPr>
                <w:rFonts w:cs="Arial"/>
                <w:b/>
                <w:lang w:val="it-IT" w:eastAsia="fr-FR"/>
              </w:rPr>
              <w:t>Raportul privind stadiul fizic al lucrărilor.</w:t>
            </w:r>
          </w:p>
          <w:p w:rsidR="00181D19" w:rsidRPr="00AB774D" w:rsidRDefault="00181D19" w:rsidP="00B6032F">
            <w:pPr>
              <w:tabs>
                <w:tab w:val="left" w:pos="0"/>
                <w:tab w:val="center" w:pos="4536"/>
                <w:tab w:val="right" w:pos="9072"/>
              </w:tabs>
              <w:jc w:val="both"/>
              <w:rPr>
                <w:rFonts w:cs="Arial"/>
                <w:b/>
                <w:lang w:val="it-IT" w:eastAsia="fr-FR"/>
              </w:rPr>
            </w:pPr>
          </w:p>
          <w:p w:rsidR="00181D19" w:rsidRPr="00AB774D" w:rsidRDefault="00181D19" w:rsidP="00B6032F">
            <w:pPr>
              <w:pStyle w:val="NoSpacing"/>
              <w:spacing w:line="276" w:lineRule="auto"/>
              <w:jc w:val="both"/>
              <w:rPr>
                <w:lang w:val="ro-RO" w:eastAsia="ro-RO"/>
              </w:rPr>
            </w:pPr>
            <w:r w:rsidRPr="00AB774D">
              <w:rPr>
                <w:b/>
                <w:lang w:val="ro-RO" w:eastAsia="ro-RO"/>
              </w:rPr>
              <w:t xml:space="preserve">4. Certificat de urbanism </w:t>
            </w:r>
            <w:r w:rsidRPr="00AB774D">
              <w:rPr>
                <w:lang w:val="ro-RO" w:eastAsia="ro-RO"/>
              </w:rPr>
              <w:t>pentru proiecte care prevăd construcţii (noi, extinderi sau modernizări). Certificatul de urbanism nu trebuie însoţit de avizele mentionate ca necesare fazei urmatoare de autorizare.</w:t>
            </w:r>
          </w:p>
          <w:p w:rsidR="00181D19" w:rsidRPr="00AB774D" w:rsidRDefault="00181D19" w:rsidP="00B6032F">
            <w:pPr>
              <w:tabs>
                <w:tab w:val="left" w:pos="0"/>
                <w:tab w:val="center" w:pos="4536"/>
                <w:tab w:val="right" w:pos="9072"/>
              </w:tabs>
              <w:jc w:val="both"/>
              <w:rPr>
                <w:rFonts w:cs="Arial"/>
                <w:b/>
                <w:lang w:val="it-IT" w:eastAsia="fr-FR"/>
              </w:rPr>
            </w:pPr>
          </w:p>
          <w:p w:rsidR="00181D19" w:rsidRPr="00AB774D" w:rsidRDefault="00181D19" w:rsidP="00B6032F">
            <w:pPr>
              <w:tabs>
                <w:tab w:val="left" w:pos="0"/>
                <w:tab w:val="center" w:pos="4536"/>
                <w:tab w:val="right" w:pos="9072"/>
              </w:tabs>
              <w:jc w:val="both"/>
              <w:rPr>
                <w:lang w:val="ro-RO"/>
              </w:rPr>
            </w:pPr>
            <w:r w:rsidRPr="00AB774D">
              <w:rPr>
                <w:b/>
                <w:lang w:val="ro-RO"/>
              </w:rPr>
              <w:t>15</w:t>
            </w:r>
            <w:r w:rsidRPr="00AB774D">
              <w:rPr>
                <w:lang w:val="ro-RO"/>
              </w:rPr>
              <w:t xml:space="preserve"> - </w:t>
            </w:r>
            <w:r w:rsidRPr="00AB774D">
              <w:rPr>
                <w:b/>
                <w:lang w:val="ro-RO"/>
              </w:rPr>
              <w:t xml:space="preserve">Precontractele cu persoane juridice </w:t>
            </w:r>
            <w:r w:rsidRPr="00AB774D">
              <w:rPr>
                <w:lang w:val="ro-RO"/>
              </w:rPr>
              <w:t>prin care se realizează comercializarea produselor proprii.</w:t>
            </w:r>
          </w:p>
        </w:tc>
        <w:tc>
          <w:tcPr>
            <w:tcW w:w="5990" w:type="dxa"/>
          </w:tcPr>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În cazul criteriului 4.1 </w:t>
            </w:r>
            <w:r w:rsidRPr="00AB774D">
              <w:t>(indiferent dacă cererea de finanțare vizează moderniz</w:t>
            </w:r>
            <w:r w:rsidRPr="00AB774D">
              <w:rPr>
                <w:lang w:val="en-GB"/>
              </w:rPr>
              <w:t xml:space="preserve">are sau investiție nouă) </w:t>
            </w:r>
            <w:r w:rsidRPr="00AB774D">
              <w:rPr>
                <w:lang w:val="ro-RO"/>
              </w:rPr>
              <w:t xml:space="preserve">obligatoriu se va integra </w:t>
            </w:r>
            <w:r w:rsidRPr="00AB774D">
              <w:rPr>
                <w:b/>
                <w:lang w:val="ro-RO"/>
              </w:rPr>
              <w:t>producția cu conditionarea si/sau procesarea</w:t>
            </w:r>
            <w:r w:rsidRPr="00AB774D">
              <w:rPr>
                <w:lang w:val="ro-RO"/>
              </w:rPr>
              <w:t xml:space="preserve"> în cadrul exploatației agricole, iar în ceea ce privește comercializarea, aceasta se poate realiza:</w:t>
            </w:r>
          </w:p>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1. -fie în mod direct de către fermier către consumatorul final, </w:t>
            </w:r>
          </w:p>
          <w:p w:rsidR="00181D19" w:rsidRPr="00AB774D" w:rsidRDefault="00181D19" w:rsidP="00B6032F">
            <w:pPr>
              <w:tabs>
                <w:tab w:val="left" w:pos="709"/>
                <w:tab w:val="left" w:pos="1418"/>
                <w:tab w:val="left" w:pos="2127"/>
                <w:tab w:val="left" w:pos="4536"/>
              </w:tabs>
              <w:jc w:val="both"/>
              <w:rPr>
                <w:lang w:val="ro-RO"/>
              </w:rPr>
            </w:pPr>
            <w:r w:rsidRPr="00AB774D">
              <w:rPr>
                <w:lang w:val="ro-RO"/>
              </w:rPr>
              <w:t xml:space="preserve">2 - fie prin vanzarea </w:t>
            </w:r>
            <w:r w:rsidRPr="00AB774D">
              <w:t>produsului procesat la nivel de ferma</w:t>
            </w:r>
            <w:r w:rsidRPr="00AB774D">
              <w:rPr>
                <w:lang w:val="ro-RO"/>
              </w:rPr>
              <w:t xml:space="preserve"> către </w:t>
            </w:r>
            <w:r w:rsidRPr="00AB774D">
              <w:t>alti fermieri, procesatori, , restaurante, pensiuni, vanzatorii cu amanuntul</w:t>
            </w:r>
            <w:r w:rsidRPr="00AB774D">
              <w:rPr>
                <w:lang w:val="ro-RO"/>
              </w:rPr>
              <w:t xml:space="preserve"> (dovedite prin intermediul unor pre/contracte încheiate direct cu  acestia </w:t>
            </w:r>
          </w:p>
          <w:p w:rsidR="00181D19" w:rsidRPr="00AB774D" w:rsidRDefault="00181D19" w:rsidP="00B6032F">
            <w:pPr>
              <w:tabs>
                <w:tab w:val="left" w:pos="709"/>
                <w:tab w:val="left" w:pos="1418"/>
                <w:tab w:val="left" w:pos="2127"/>
                <w:tab w:val="left" w:pos="4536"/>
              </w:tabs>
              <w:jc w:val="both"/>
              <w:rPr>
                <w:lang w:val="ro-RO"/>
              </w:rPr>
            </w:pPr>
            <w:r w:rsidRPr="00AB774D">
              <w:rPr>
                <w:lang w:val="ro-RO"/>
              </w:rPr>
              <w:t>-3. - sau printr-o combinare a celor două modalități descrise mai sus.</w:t>
            </w:r>
          </w:p>
          <w:p w:rsidR="00181D19" w:rsidRPr="00AB774D" w:rsidRDefault="00181D19" w:rsidP="00B6032F">
            <w:pPr>
              <w:pStyle w:val="NoSpacing"/>
              <w:pBdr>
                <w:top w:val="single" w:sz="2" w:space="1" w:color="00B050"/>
                <w:left w:val="single" w:sz="2" w:space="0" w:color="00B050"/>
                <w:bottom w:val="single" w:sz="2" w:space="1" w:color="00B050"/>
                <w:right w:val="single" w:sz="2" w:space="4" w:color="00B050"/>
              </w:pBdr>
              <w:shd w:val="clear" w:color="auto" w:fill="FFFFFF"/>
              <w:tabs>
                <w:tab w:val="left" w:pos="709"/>
                <w:tab w:val="left" w:pos="1418"/>
                <w:tab w:val="left" w:pos="2127"/>
                <w:tab w:val="left" w:pos="4536"/>
              </w:tabs>
              <w:spacing w:line="276" w:lineRule="auto"/>
              <w:jc w:val="both"/>
              <w:rPr>
                <w:lang w:val="ro-RO" w:eastAsia="ro-RO"/>
              </w:rPr>
            </w:pPr>
            <w:r w:rsidRPr="00AB774D">
              <w:rPr>
                <w:lang w:val="ro-RO" w:eastAsia="ro-RO"/>
              </w:rPr>
              <w:t>În cazul în care proiectul prevede investiții în toate cele trei verigi ale lanțului alimentar componenta de condiționare/procesare împreună cu cea de comercializare (dacă este cazul) de la nivelul exploatației agricole  trebuie să reprezinte minimum 15% din valoarea eligibilă a proiectului.</w:t>
            </w:r>
          </w:p>
          <w:p w:rsidR="00181D19" w:rsidRPr="00AB774D" w:rsidRDefault="00181D19" w:rsidP="00B6032F">
            <w:pPr>
              <w:tabs>
                <w:tab w:val="left" w:pos="709"/>
                <w:tab w:val="left" w:pos="1418"/>
                <w:tab w:val="left" w:pos="2127"/>
                <w:tab w:val="left" w:pos="4536"/>
              </w:tabs>
              <w:jc w:val="both"/>
              <w:rPr>
                <w:lang w:val="ro-RO"/>
              </w:rPr>
            </w:pPr>
          </w:p>
          <w:p w:rsidR="00181D19" w:rsidRPr="00AB774D" w:rsidRDefault="00181D19" w:rsidP="00B6032F">
            <w:pPr>
              <w:tabs>
                <w:tab w:val="left" w:pos="709"/>
                <w:tab w:val="left" w:pos="1418"/>
                <w:tab w:val="left" w:pos="2127"/>
                <w:tab w:val="left" w:pos="4536"/>
              </w:tabs>
              <w:jc w:val="both"/>
              <w:rPr>
                <w:rFonts w:cs="Calibri"/>
                <w:lang w:val="pt-BR" w:eastAsia="ro-RO"/>
              </w:rPr>
            </w:pPr>
            <w:r w:rsidRPr="00AB774D">
              <w:rPr>
                <w:rFonts w:cs="Calibri"/>
                <w:lang w:val="pt-BR" w:eastAsia="ro-RO"/>
              </w:rPr>
              <w:t>Procesarea (prelucrarea) unui produs agricol reprezintă: orice operaţiune efectuată asupra unui produs agricol (</w:t>
            </w:r>
            <w:r w:rsidRPr="00AB774D">
              <w:rPr>
                <w:rFonts w:cs="Calibri"/>
                <w:lang w:val="pt-BR"/>
              </w:rPr>
              <w:t>Anexa I la Tratatul de Instituire a CE)</w:t>
            </w:r>
            <w:r w:rsidRPr="00AB774D">
              <w:rPr>
                <w:rFonts w:cs="Calibri"/>
                <w:lang w:val="pt-BR" w:eastAsia="ro-RO"/>
              </w:rPr>
              <w:t xml:space="preserve"> şi având drept rezultat un produs care este, de asemenea, un produs agricol (</w:t>
            </w:r>
            <w:r w:rsidRPr="00AB774D">
              <w:rPr>
                <w:rFonts w:cs="Calibri"/>
                <w:lang w:val="pt-BR"/>
              </w:rPr>
              <w:t>Anexa I la Tratatul de Instituire a CE)</w:t>
            </w:r>
            <w:r w:rsidRPr="00AB774D">
              <w:rPr>
                <w:rFonts w:cs="Calibri"/>
                <w:lang w:val="pt-BR" w:eastAsia="ro-RO"/>
              </w:rPr>
              <w:t>, cu excepţia activităţilor realizate în exploataţia agricolă, necesare pentru pregătirea unui produs animal sau vegetal pentru prima vânzare.</w:t>
            </w:r>
          </w:p>
        </w:tc>
      </w:tr>
    </w:tbl>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autoSpaceDE w:val="0"/>
        <w:autoSpaceDN w:val="0"/>
        <w:adjustRightInd w:val="0"/>
        <w:jc w:val="both"/>
        <w:rPr>
          <w:rFonts w:eastAsia="Calibri"/>
          <w:b/>
          <w:color w:val="215868"/>
          <w:lang w:val="ro-RO" w:eastAsia="ro-RO"/>
        </w:rPr>
      </w:pPr>
      <w:r w:rsidRPr="00AB774D">
        <w:rPr>
          <w:rFonts w:eastAsia="Calibri"/>
          <w:b/>
          <w:color w:val="215868"/>
          <w:lang w:val="ro-RO" w:eastAsia="ro-RO"/>
        </w:rPr>
        <w:t>CS 5</w:t>
      </w:r>
      <w:r w:rsidRPr="00AB774D">
        <w:rPr>
          <w:rFonts w:eastAsia="Calibri"/>
          <w:b/>
          <w:u w:val="single"/>
          <w:lang w:val="ro-RO"/>
        </w:rPr>
        <w:t xml:space="preserve">: </w:t>
      </w:r>
      <w:r w:rsidRPr="00AB774D">
        <w:rPr>
          <w:rFonts w:eastAsia="Calibri"/>
          <w:b/>
          <w:color w:val="215868"/>
          <w:lang w:val="ro-RO" w:eastAsia="ro-RO"/>
        </w:rPr>
        <w:t xml:space="preserve">Principiul varstei </w:t>
      </w:r>
      <w:r w:rsidRPr="00AB774D">
        <w:rPr>
          <w:b/>
          <w:color w:val="1F497D"/>
          <w:lang w:val="ro-RO"/>
        </w:rPr>
        <w:t>(tinerii sub 40 ani)</w:t>
      </w:r>
    </w:p>
    <w:p w:rsidR="00181D19" w:rsidRPr="00AB774D" w:rsidRDefault="00181D19" w:rsidP="00181D19">
      <w:pPr>
        <w:widowControl w:val="0"/>
        <w:shd w:val="clear" w:color="auto" w:fill="FFFFFF"/>
        <w:tabs>
          <w:tab w:val="left" w:pos="1889"/>
        </w:tabs>
        <w:autoSpaceDE w:val="0"/>
        <w:autoSpaceDN w:val="0"/>
        <w:adjustRightInd w:val="0"/>
        <w:jc w:val="both"/>
        <w:rPr>
          <w:rFonts w:eastAsia="Calibri"/>
          <w:lang w:val="ro-RO" w:eastAsia="ro-RO"/>
        </w:rPr>
      </w:pPr>
      <w:r w:rsidRPr="00AB774D">
        <w:rPr>
          <w:rFonts w:eastAsia="Calibri"/>
          <w:lang w:val="ro-RO" w:eastAsia="ro-RO"/>
        </w:rPr>
        <w:t xml:space="preserve">Reprezentantul legal al solicitantului are varsta sub 40 de ani la data depunerii cererii de finantare – </w:t>
      </w:r>
      <w:r w:rsidR="000A6078">
        <w:rPr>
          <w:rFonts w:eastAsia="Calibri"/>
          <w:lang w:val="ro-RO" w:eastAsia="ro-RO"/>
        </w:rPr>
        <w:t>10</w:t>
      </w:r>
      <w:r w:rsidRPr="00AB774D">
        <w:rPr>
          <w:rFonts w:eastAsia="Calibri"/>
          <w:lang w:val="ro-RO" w:eastAsia="ro-RO"/>
        </w:rPr>
        <w:t xml:space="preserve"> p</w:t>
      </w:r>
    </w:p>
    <w:p w:rsidR="00181D19" w:rsidRPr="00AB774D" w:rsidRDefault="00181D19" w:rsidP="00181D19">
      <w:pPr>
        <w:widowControl w:val="0"/>
        <w:shd w:val="clear" w:color="auto" w:fill="FFFFFF"/>
        <w:tabs>
          <w:tab w:val="left" w:pos="1889"/>
        </w:tabs>
        <w:autoSpaceDE w:val="0"/>
        <w:autoSpaceDN w:val="0"/>
        <w:adjustRightInd w:val="0"/>
        <w:jc w:val="both"/>
        <w:rPr>
          <w:b/>
          <w:lang w:val="ro-RO"/>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181D19" w:rsidRPr="00AB774D" w:rsidTr="00B6032F">
        <w:tc>
          <w:tcPr>
            <w:tcW w:w="4885"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4815" w:type="dxa"/>
            <w:gridSpan w:val="2"/>
            <w:shd w:val="clear" w:color="auto" w:fill="C0C0C0"/>
          </w:tcPr>
          <w:p w:rsidR="00181D19" w:rsidRPr="00AB774D" w:rsidRDefault="00181D19" w:rsidP="00B6032F">
            <w:pPr>
              <w:jc w:val="both"/>
              <w:rPr>
                <w:rFonts w:cs="Arial"/>
                <w:b/>
                <w:lang w:val="pt-BR"/>
              </w:rPr>
            </w:pPr>
            <w:r w:rsidRPr="00AB774D">
              <w:rPr>
                <w:rFonts w:cs="Arial"/>
                <w:b/>
                <w:lang w:val="pt-BR"/>
              </w:rPr>
              <w:t>PUNCTE DE VERIFICAT ÎN CADRUL DOCUMENTELOR  PREZENTATE</w:t>
            </w:r>
          </w:p>
        </w:tc>
      </w:tr>
      <w:tr w:rsidR="00181D19" w:rsidRPr="00AB774D" w:rsidTr="00B6032F">
        <w:trPr>
          <w:gridAfter w:val="1"/>
          <w:wAfter w:w="180" w:type="dxa"/>
        </w:trPr>
        <w:tc>
          <w:tcPr>
            <w:tcW w:w="4885" w:type="dxa"/>
          </w:tcPr>
          <w:p w:rsidR="00181D19" w:rsidRPr="00AB774D" w:rsidRDefault="00181D19" w:rsidP="00B6032F">
            <w:pPr>
              <w:rPr>
                <w:rFonts w:eastAsia="Calibri"/>
                <w:i/>
                <w:lang w:val="ro-RO"/>
              </w:rPr>
            </w:pPr>
            <w:r w:rsidRPr="00AB774D">
              <w:rPr>
                <w:rFonts w:eastAsia="Calibri"/>
                <w:i/>
                <w:lang w:val="ro-RO"/>
              </w:rPr>
              <w:t>Documentul de identitate al reprezentantului legal</w:t>
            </w:r>
          </w:p>
          <w:p w:rsidR="00181D19" w:rsidRPr="00AB774D" w:rsidRDefault="00181D19" w:rsidP="00B6032F">
            <w:pPr>
              <w:jc w:val="both"/>
              <w:rPr>
                <w:rFonts w:cs="Arial"/>
                <w:lang w:val="ro-RO"/>
              </w:rPr>
            </w:pPr>
          </w:p>
          <w:p w:rsidR="00181D19" w:rsidRPr="00AB774D" w:rsidRDefault="00181D19" w:rsidP="00B6032F">
            <w:pPr>
              <w:jc w:val="both"/>
              <w:rPr>
                <w:rFonts w:cs="Arial"/>
                <w:lang w:val="pt-BR"/>
              </w:rPr>
            </w:pPr>
          </w:p>
        </w:tc>
        <w:tc>
          <w:tcPr>
            <w:tcW w:w="4635" w:type="dxa"/>
            <w:vAlign w:val="center"/>
          </w:tcPr>
          <w:p w:rsidR="00181D19" w:rsidRPr="00AB774D" w:rsidRDefault="00181D19" w:rsidP="00B6032F">
            <w:pPr>
              <w:jc w:val="both"/>
              <w:rPr>
                <w:rFonts w:cs="Arial"/>
                <w:i/>
                <w:lang w:val="ro-RO" w:eastAsia="ro-RO"/>
              </w:rPr>
            </w:pPr>
            <w:r w:rsidRPr="00AB774D">
              <w:rPr>
                <w:rFonts w:cs="Arial"/>
                <w:i/>
                <w:lang w:val="ro-RO" w:eastAsia="ro-RO"/>
              </w:rPr>
              <w:t>Se verifica incadrarea in varsta de sub 40 ani</w:t>
            </w:r>
          </w:p>
        </w:tc>
      </w:tr>
    </w:tbl>
    <w:p w:rsidR="00181D19" w:rsidRPr="00AB774D" w:rsidRDefault="00181D19" w:rsidP="00181D19">
      <w:pPr>
        <w:widowControl w:val="0"/>
        <w:shd w:val="clear" w:color="auto" w:fill="FFFFFF"/>
        <w:tabs>
          <w:tab w:val="left" w:pos="706"/>
        </w:tabs>
        <w:autoSpaceDE w:val="0"/>
        <w:autoSpaceDN w:val="0"/>
        <w:adjustRightInd w:val="0"/>
        <w:jc w:val="both"/>
        <w:rPr>
          <w:b/>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r w:rsidRPr="00AB774D">
        <w:rPr>
          <w:rFonts w:eastAsia="Calibri"/>
          <w:b/>
          <w:color w:val="215868"/>
          <w:lang w:val="ro-RO" w:eastAsia="ro-RO"/>
        </w:rPr>
        <w:t>CS 6</w:t>
      </w:r>
      <w:r w:rsidRPr="00AB774D">
        <w:rPr>
          <w:rFonts w:eastAsia="Calibri"/>
          <w:b/>
          <w:u w:val="single"/>
          <w:lang w:val="ro-RO"/>
        </w:rPr>
        <w:t xml:space="preserve">: </w:t>
      </w:r>
      <w:r w:rsidRPr="00AB774D">
        <w:rPr>
          <w:rFonts w:cs="Calibri"/>
          <w:b/>
          <w:bCs/>
          <w:color w:val="215868"/>
        </w:rPr>
        <w:t>P</w:t>
      </w:r>
      <w:r w:rsidRPr="00AB774D">
        <w:rPr>
          <w:rFonts w:cs="Calibri"/>
          <w:b/>
          <w:bCs/>
          <w:color w:val="215868"/>
          <w:spacing w:val="1"/>
        </w:rPr>
        <w:t>rin</w:t>
      </w:r>
      <w:r w:rsidRPr="00AB774D">
        <w:rPr>
          <w:rFonts w:cs="Calibri"/>
          <w:b/>
          <w:bCs/>
          <w:color w:val="215868"/>
          <w:spacing w:val="-2"/>
        </w:rPr>
        <w:t>c</w:t>
      </w:r>
      <w:r w:rsidRPr="00AB774D">
        <w:rPr>
          <w:rFonts w:cs="Calibri"/>
          <w:b/>
          <w:bCs/>
          <w:color w:val="215868"/>
          <w:spacing w:val="1"/>
        </w:rPr>
        <w:t>ip</w:t>
      </w:r>
      <w:r w:rsidRPr="00AB774D">
        <w:rPr>
          <w:rFonts w:cs="Calibri"/>
          <w:b/>
          <w:bCs/>
          <w:color w:val="215868"/>
          <w:spacing w:val="-1"/>
        </w:rPr>
        <w:t>i</w:t>
      </w:r>
      <w:r w:rsidRPr="00AB774D">
        <w:rPr>
          <w:rFonts w:cs="Calibri"/>
          <w:b/>
          <w:bCs/>
          <w:color w:val="215868"/>
          <w:spacing w:val="1"/>
        </w:rPr>
        <w:t>u</w:t>
      </w:r>
      <w:r w:rsidRPr="00AB774D">
        <w:rPr>
          <w:rFonts w:cs="Calibri"/>
          <w:b/>
          <w:bCs/>
          <w:color w:val="215868"/>
        </w:rPr>
        <w:t xml:space="preserve">l </w:t>
      </w:r>
      <w:r w:rsidRPr="00AB774D">
        <w:rPr>
          <w:rFonts w:cs="Calibri"/>
          <w:b/>
          <w:bCs/>
          <w:color w:val="215868"/>
          <w:spacing w:val="-1"/>
        </w:rPr>
        <w:t>protectiei mediului inconjurator in sensul priotizarii acelor proiecte care includ actiuni ce vizeaza    acest aspect</w:t>
      </w:r>
    </w:p>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r w:rsidRPr="00AB774D">
        <w:rPr>
          <w:rFonts w:cs="Calibri"/>
          <w:bCs/>
          <w:color w:val="000000"/>
        </w:rPr>
        <w:t xml:space="preserve">Proiecte care include actiuni de protectie a mediului inconjurator – </w:t>
      </w:r>
      <w:r w:rsidR="00004FA4">
        <w:rPr>
          <w:rFonts w:cs="Calibri"/>
          <w:bCs/>
          <w:color w:val="000000"/>
        </w:rPr>
        <w:t>5</w:t>
      </w:r>
      <w:r w:rsidRPr="00AB774D">
        <w:rPr>
          <w:rFonts w:cs="Calibri"/>
          <w:bCs/>
          <w:color w:val="000000"/>
        </w:rPr>
        <w:t xml:space="preserve">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2429"/>
          <w:jc w:val="center"/>
        </w:trPr>
        <w:tc>
          <w:tcPr>
            <w:tcW w:w="3530" w:type="dxa"/>
          </w:tcPr>
          <w:p w:rsidR="00181D19" w:rsidRPr="00AB774D" w:rsidRDefault="00181D19" w:rsidP="00B6032F">
            <w:pPr>
              <w:rPr>
                <w:rFonts w:eastAsia="Calibri"/>
                <w:i/>
                <w:lang w:val="ro-RO"/>
              </w:rPr>
            </w:pPr>
            <w:r w:rsidRPr="00AB774D">
              <w:rPr>
                <w:rFonts w:eastAsia="Calibri"/>
                <w:i/>
                <w:lang w:val="ro-RO"/>
              </w:rPr>
              <w:t>Studiu de fezabilitate/Cererea de finantare</w:t>
            </w:r>
          </w:p>
          <w:p w:rsidR="00181D19" w:rsidRPr="00AB774D" w:rsidRDefault="00181D19" w:rsidP="00B6032F">
            <w:pPr>
              <w:rPr>
                <w:rFonts w:eastAsia="Calibri"/>
                <w:i/>
                <w:lang w:val="ro-RO"/>
              </w:rPr>
            </w:pPr>
          </w:p>
          <w:p w:rsidR="00181D19" w:rsidRPr="00AB774D" w:rsidRDefault="00181D19" w:rsidP="00B6032F"/>
        </w:tc>
        <w:tc>
          <w:tcPr>
            <w:tcW w:w="5990" w:type="dxa"/>
          </w:tcPr>
          <w:p w:rsidR="00181D19" w:rsidRPr="00AB774D" w:rsidRDefault="00181D19" w:rsidP="00B6032F">
            <w:pPr>
              <w:shd w:val="clear" w:color="auto" w:fill="FFFFFF"/>
              <w:ind w:right="403"/>
              <w:jc w:val="both"/>
              <w:rPr>
                <w:rFonts w:eastAsia="Calibri"/>
                <w:i/>
                <w:lang w:val="ro-RO"/>
              </w:rPr>
            </w:pPr>
            <w:r w:rsidRPr="00AB774D">
              <w:t xml:space="preserve">Expertul verifica </w:t>
            </w:r>
            <w:r w:rsidRPr="00AB774D">
              <w:rPr>
                <w:rFonts w:eastAsia="Calibri"/>
                <w:i/>
                <w:lang w:val="ro-RO"/>
              </w:rPr>
              <w:t>informatiile continute in Studiul de fezabilitate si Cererea de finantare</w:t>
            </w:r>
          </w:p>
          <w:p w:rsidR="00181D19" w:rsidRPr="00AB774D" w:rsidRDefault="00181D19" w:rsidP="00B6032F">
            <w:pPr>
              <w:shd w:val="clear" w:color="auto" w:fill="FFFFFF"/>
              <w:ind w:right="403"/>
              <w:jc w:val="both"/>
              <w:rPr>
                <w:rFonts w:eastAsia="Calibri"/>
                <w:i/>
                <w:lang w:val="ro-RO"/>
              </w:rPr>
            </w:pPr>
            <w:r w:rsidRPr="00AB774D">
              <w:rPr>
                <w:b/>
                <w:lang w:val="ro-RO"/>
              </w:rPr>
              <w:t xml:space="preserve">Pentru a se acorda punctajul la acest criteriu, trebuie ca cel putin una din activitatile proiectului sa includa cel putin o actiune de protectie a mediului inconjurator. In caz contrar, vor fi acordate 0 puncte pentru acest criteriu de selectie.  </w:t>
            </w:r>
          </w:p>
        </w:tc>
      </w:tr>
    </w:tbl>
    <w:p w:rsidR="00181D19" w:rsidRPr="00AB774D" w:rsidRDefault="00181D19" w:rsidP="00181D19">
      <w:pPr>
        <w:widowControl w:val="0"/>
        <w:shd w:val="clear" w:color="auto" w:fill="FFFFFF"/>
        <w:tabs>
          <w:tab w:val="left" w:pos="706"/>
        </w:tabs>
        <w:autoSpaceDE w:val="0"/>
        <w:autoSpaceDN w:val="0"/>
        <w:adjustRightInd w:val="0"/>
        <w:jc w:val="both"/>
        <w:rPr>
          <w:rFonts w:eastAsia="Calibri"/>
          <w:b/>
          <w:u w:val="single"/>
          <w:lang w:val="ro-RO"/>
        </w:rPr>
      </w:pPr>
    </w:p>
    <w:p w:rsidR="00181D19" w:rsidRPr="00AB774D" w:rsidRDefault="00181D19" w:rsidP="00181D19">
      <w:pPr>
        <w:widowControl w:val="0"/>
        <w:shd w:val="clear" w:color="auto" w:fill="FFFFFF"/>
        <w:tabs>
          <w:tab w:val="left" w:pos="706"/>
        </w:tabs>
        <w:autoSpaceDE w:val="0"/>
        <w:autoSpaceDN w:val="0"/>
        <w:adjustRightInd w:val="0"/>
        <w:jc w:val="both"/>
        <w:rPr>
          <w:rFonts w:eastAsia="Calibri"/>
          <w:lang w:val="ro-RO" w:eastAsia="ro-RO"/>
        </w:rPr>
      </w:pPr>
      <w:r w:rsidRPr="00AB774D">
        <w:rPr>
          <w:rFonts w:eastAsia="Calibri"/>
          <w:b/>
          <w:color w:val="215868"/>
          <w:lang w:val="ro-RO" w:eastAsia="ro-RO"/>
        </w:rPr>
        <w:t>CS 7</w:t>
      </w:r>
      <w:r w:rsidRPr="00AB774D">
        <w:rPr>
          <w:rFonts w:eastAsia="Calibri"/>
          <w:b/>
          <w:u w:val="single"/>
          <w:lang w:val="es-ES"/>
        </w:rPr>
        <w:t>:</w:t>
      </w:r>
      <w:r w:rsidRPr="00AB774D">
        <w:rPr>
          <w:rFonts w:eastAsia="Calibri"/>
          <w:b/>
          <w:color w:val="215868"/>
          <w:lang w:val="ro-RO" w:eastAsia="ro-RO"/>
        </w:rPr>
        <w:t xml:space="preserve"> </w:t>
      </w:r>
      <w:r w:rsidRPr="00AB774D">
        <w:rPr>
          <w:b/>
          <w:color w:val="1F497D"/>
          <w:lang w:val="ro-RO"/>
        </w:rPr>
        <w:t>Principiul implementarii unei idei, produs, tehnologii inovatoare pentru a imbunatati un anumit sistem, produs, serviciu etc</w:t>
      </w:r>
      <w:r w:rsidRPr="00AB774D">
        <w:rPr>
          <w:rFonts w:eastAsia="Calibri"/>
          <w:lang w:val="ro-RO" w:eastAsia="ro-RO"/>
        </w:rPr>
        <w:t xml:space="preserve"> </w:t>
      </w:r>
    </w:p>
    <w:p w:rsidR="00181D19" w:rsidRPr="00AB774D" w:rsidRDefault="00181D19" w:rsidP="00181D19">
      <w:pPr>
        <w:widowControl w:val="0"/>
        <w:shd w:val="clear" w:color="auto" w:fill="FFFFFF"/>
        <w:tabs>
          <w:tab w:val="left" w:pos="706"/>
        </w:tabs>
        <w:autoSpaceDE w:val="0"/>
        <w:autoSpaceDN w:val="0"/>
        <w:adjustRightInd w:val="0"/>
        <w:jc w:val="both"/>
        <w:rPr>
          <w:b/>
          <w:lang w:val="ro-RO"/>
        </w:rPr>
      </w:pPr>
      <w:r w:rsidRPr="00AB774D">
        <w:rPr>
          <w:rFonts w:eastAsia="Calibri"/>
          <w:lang w:val="ro-RO" w:eastAsia="ro-RO"/>
        </w:rPr>
        <w:t xml:space="preserve">Proiecte care includ acţiuni inovative (implementarea unei idei, produs, tehnologii inovatoare pentru a imbunatatii un anumit sistem, produs, serviciu) – </w:t>
      </w:r>
      <w:r w:rsidR="00004FA4">
        <w:rPr>
          <w:rFonts w:eastAsia="Calibri"/>
          <w:lang w:val="ro-RO" w:eastAsia="ro-RO"/>
        </w:rPr>
        <w:t xml:space="preserve">5 </w:t>
      </w:r>
      <w:r w:rsidRPr="00AB774D">
        <w:rPr>
          <w:rFonts w:eastAsia="Calibri"/>
          <w:lang w:val="ro-RO" w:eastAsia="ro-RO"/>
        </w:rPr>
        <w:t>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lastRenderedPageBreak/>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2528"/>
          <w:jc w:val="center"/>
        </w:trPr>
        <w:tc>
          <w:tcPr>
            <w:tcW w:w="3530" w:type="dxa"/>
          </w:tcPr>
          <w:p w:rsidR="00181D19" w:rsidRPr="00AB774D" w:rsidRDefault="00181D19" w:rsidP="00B6032F">
            <w:pPr>
              <w:rPr>
                <w:rFonts w:eastAsia="Calibri"/>
                <w:lang w:val="ro-RO"/>
              </w:rPr>
            </w:pPr>
            <w:r w:rsidRPr="00AB774D">
              <w:rPr>
                <w:rFonts w:eastAsia="Calibri"/>
                <w:lang w:val="ro-RO"/>
              </w:rPr>
              <w:t xml:space="preserve">Doc. </w:t>
            </w:r>
            <w:r w:rsidRPr="00AB774D">
              <w:rPr>
                <w:lang w:val="ro-RO"/>
              </w:rPr>
              <w:t xml:space="preserve">1  </w:t>
            </w:r>
            <w:r w:rsidRPr="00AB774D">
              <w:rPr>
                <w:b/>
                <w:lang w:val="ro-RO"/>
              </w:rPr>
              <w:t>Studiu de fezabilitate</w:t>
            </w:r>
          </w:p>
        </w:tc>
        <w:tc>
          <w:tcPr>
            <w:tcW w:w="5990" w:type="dxa"/>
          </w:tcPr>
          <w:p w:rsidR="00181D19" w:rsidRPr="00AB774D" w:rsidRDefault="00181D19" w:rsidP="00B6032F">
            <w:pPr>
              <w:shd w:val="clear" w:color="auto" w:fill="FFFFFF"/>
              <w:ind w:right="403"/>
              <w:jc w:val="both"/>
              <w:rPr>
                <w:lang w:val="ro-RO"/>
              </w:rPr>
            </w:pPr>
            <w:r w:rsidRPr="00AB774D">
              <w:rPr>
                <w:lang w:val="ro-RO"/>
              </w:rPr>
              <w:t xml:space="preserve">Pentru a se acorda punctajul la acest criteriu, trebuie ca cel putin una din activitatile proiectului sa presupuna </w:t>
            </w:r>
            <w:r w:rsidRPr="00AB774D">
              <w:rPr>
                <w:rFonts w:eastAsia="Calibri"/>
                <w:lang w:val="ro-RO"/>
              </w:rPr>
              <w:t xml:space="preserve">implementarea unei actiuni inovative( </w:t>
            </w:r>
            <w:r w:rsidRPr="00AB774D">
              <w:rPr>
                <w:rFonts w:eastAsia="Calibri"/>
                <w:b/>
                <w:color w:val="215868"/>
                <w:lang w:val="ro-RO" w:eastAsia="ro-RO"/>
              </w:rPr>
              <w:t>implementarea unei idei, produs, tehnologii inovatoare pentru a imbunatatii un anumit sistem, produs, serviciu)</w:t>
            </w:r>
            <w:r w:rsidRPr="00AB774D">
              <w:rPr>
                <w:lang w:val="ro-RO"/>
              </w:rPr>
              <w:t>. In caz contrar, vor fi acordate 0 puncte pentru acest criteriu de selectie.</w:t>
            </w:r>
          </w:p>
        </w:tc>
      </w:tr>
    </w:tbl>
    <w:p w:rsidR="00181D19" w:rsidRPr="00AB774D" w:rsidRDefault="00181D19" w:rsidP="00181D19">
      <w:pPr>
        <w:widowControl w:val="0"/>
        <w:shd w:val="clear" w:color="auto" w:fill="FFFFFF"/>
        <w:tabs>
          <w:tab w:val="left" w:pos="706"/>
        </w:tabs>
        <w:autoSpaceDE w:val="0"/>
        <w:autoSpaceDN w:val="0"/>
        <w:adjustRightInd w:val="0"/>
        <w:jc w:val="both"/>
        <w:rPr>
          <w:b/>
          <w:lang w:val="ro-RO"/>
        </w:rPr>
      </w:pPr>
    </w:p>
    <w:p w:rsidR="00181D19" w:rsidRPr="00AB774D" w:rsidRDefault="00181D19" w:rsidP="00181D19">
      <w:pPr>
        <w:widowControl w:val="0"/>
        <w:shd w:val="clear" w:color="auto" w:fill="FFFFFF"/>
        <w:tabs>
          <w:tab w:val="left" w:pos="706"/>
        </w:tabs>
        <w:autoSpaceDE w:val="0"/>
        <w:autoSpaceDN w:val="0"/>
        <w:adjustRightInd w:val="0"/>
        <w:jc w:val="both"/>
        <w:rPr>
          <w:b/>
          <w:lang w:val="ro-RO"/>
        </w:rPr>
      </w:pPr>
      <w:r w:rsidRPr="00AB774D">
        <w:rPr>
          <w:rFonts w:eastAsia="Calibri"/>
          <w:b/>
          <w:color w:val="215868"/>
          <w:lang w:val="ro-RO" w:eastAsia="ro-RO"/>
        </w:rPr>
        <w:t xml:space="preserve">CS 8 </w:t>
      </w:r>
      <w:r w:rsidRPr="00AB774D">
        <w:rPr>
          <w:rFonts w:eastAsia="Calibri"/>
          <w:b/>
          <w:color w:val="215868"/>
          <w:lang w:val="ro-RO"/>
        </w:rPr>
        <w:t>Principiul participarii la cursurile de formare profesionala organizate in cadrul GAL: solicitantul sa dea o declaratie ca va participa la cursurile de formare organizate pe masura M1/1C</w:t>
      </w:r>
    </w:p>
    <w:p w:rsidR="00181D19" w:rsidRPr="00AB774D" w:rsidRDefault="00181D19" w:rsidP="00181D19">
      <w:pPr>
        <w:widowControl w:val="0"/>
        <w:shd w:val="clear" w:color="auto" w:fill="FFFFFF"/>
        <w:tabs>
          <w:tab w:val="left" w:pos="706"/>
        </w:tabs>
        <w:autoSpaceDE w:val="0"/>
        <w:autoSpaceDN w:val="0"/>
        <w:adjustRightInd w:val="0"/>
        <w:jc w:val="both"/>
        <w:rPr>
          <w:b/>
          <w:lang w:val="ro-RO"/>
        </w:rPr>
      </w:pPr>
      <w:r w:rsidRPr="00AB774D">
        <w:rPr>
          <w:rFonts w:eastAsia="Calibri"/>
          <w:lang w:val="ro-RO"/>
        </w:rPr>
        <w:t>Beneficiari ce participa la cursurile de formare profesionala organizate in cadrul GAL: solicitantul sa dea o declaratie ca va participa la cursurile de formare</w:t>
      </w:r>
      <w:r w:rsidR="00C83EB0">
        <w:rPr>
          <w:rFonts w:eastAsia="Calibri"/>
          <w:lang w:val="ro-RO"/>
        </w:rPr>
        <w:t xml:space="preserve"> organizate pe masura M1/1C – 5</w:t>
      </w:r>
      <w:r w:rsidRPr="00AB774D">
        <w:rPr>
          <w:rFonts w:eastAsia="Calibri"/>
          <w:lang w:val="ro-RO"/>
        </w:rPr>
        <w:t xml:space="preserve"> p</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181D19" w:rsidRPr="00AB774D" w:rsidTr="00B6032F">
        <w:trPr>
          <w:jc w:val="center"/>
        </w:trPr>
        <w:tc>
          <w:tcPr>
            <w:tcW w:w="3530" w:type="dxa"/>
            <w:shd w:val="clear" w:color="auto" w:fill="C0C0C0"/>
          </w:tcPr>
          <w:p w:rsidR="00181D19" w:rsidRPr="00AB774D" w:rsidRDefault="00181D19" w:rsidP="00B6032F">
            <w:pPr>
              <w:pStyle w:val="Heading1"/>
              <w:spacing w:line="276" w:lineRule="auto"/>
              <w:rPr>
                <w:rFonts w:ascii="Calibri" w:hAnsi="Calibri"/>
                <w:sz w:val="24"/>
              </w:rPr>
            </w:pPr>
            <w:r w:rsidRPr="00AB774D">
              <w:rPr>
                <w:rFonts w:ascii="Calibri" w:hAnsi="Calibri"/>
                <w:sz w:val="24"/>
              </w:rPr>
              <w:t>DOCUMENTE  PREZENTATE</w:t>
            </w:r>
          </w:p>
        </w:tc>
        <w:tc>
          <w:tcPr>
            <w:tcW w:w="5990" w:type="dxa"/>
            <w:shd w:val="clear" w:color="auto" w:fill="C0C0C0"/>
          </w:tcPr>
          <w:p w:rsidR="00181D19" w:rsidRPr="00AB774D" w:rsidRDefault="00181D19" w:rsidP="00B6032F">
            <w:pPr>
              <w:jc w:val="both"/>
              <w:rPr>
                <w:b/>
                <w:lang w:val="pt-BR"/>
              </w:rPr>
            </w:pPr>
            <w:r w:rsidRPr="00AB774D">
              <w:rPr>
                <w:b/>
                <w:lang w:val="pt-BR"/>
              </w:rPr>
              <w:t>PUNCTE DE VERIFICAT ÎN CADRUL DOCUMENTELOR  PREZENTATE</w:t>
            </w:r>
          </w:p>
        </w:tc>
      </w:tr>
      <w:tr w:rsidR="00181D19" w:rsidRPr="00AB774D" w:rsidTr="00B6032F">
        <w:trPr>
          <w:trHeight w:val="1169"/>
          <w:jc w:val="center"/>
        </w:trPr>
        <w:tc>
          <w:tcPr>
            <w:tcW w:w="3530" w:type="dxa"/>
          </w:tcPr>
          <w:p w:rsidR="00181D19" w:rsidRPr="00AB774D" w:rsidRDefault="00181D19" w:rsidP="00B6032F">
            <w:pPr>
              <w:rPr>
                <w:rFonts w:eastAsia="Calibri"/>
                <w:i/>
                <w:lang w:val="ro-RO"/>
              </w:rPr>
            </w:pPr>
            <w:r w:rsidRPr="00AB774D">
              <w:rPr>
                <w:b/>
                <w:lang w:val="ro-RO"/>
              </w:rPr>
              <w:t xml:space="preserve">Declaratie ca va participa la cursurile de formare organizate pe masura M1/1C </w:t>
            </w:r>
          </w:p>
          <w:p w:rsidR="00181D19" w:rsidRPr="00AB774D" w:rsidRDefault="00181D19" w:rsidP="00B6032F"/>
        </w:tc>
        <w:tc>
          <w:tcPr>
            <w:tcW w:w="5990" w:type="dxa"/>
          </w:tcPr>
          <w:p w:rsidR="00181D19" w:rsidRPr="00AB774D" w:rsidRDefault="00181D19" w:rsidP="00B6032F">
            <w:pPr>
              <w:shd w:val="clear" w:color="auto" w:fill="FFFFFF"/>
              <w:ind w:right="403"/>
              <w:jc w:val="both"/>
              <w:rPr>
                <w:rFonts w:eastAsia="Calibri"/>
                <w:i/>
                <w:lang w:val="ro-RO"/>
              </w:rPr>
            </w:pPr>
            <w:r w:rsidRPr="00AB774D">
              <w:t>Expertul verifica existenta declaratiei, semnatura, stampila</w:t>
            </w:r>
          </w:p>
          <w:p w:rsidR="00181D19" w:rsidRPr="00AB774D" w:rsidRDefault="00181D19" w:rsidP="00B6032F">
            <w:pPr>
              <w:shd w:val="clear" w:color="auto" w:fill="FFFFFF"/>
              <w:ind w:left="720" w:right="403"/>
              <w:jc w:val="both"/>
              <w:rPr>
                <w:rFonts w:eastAsia="Calibri"/>
                <w:i/>
                <w:lang w:val="ro-RO"/>
              </w:rPr>
            </w:pPr>
          </w:p>
        </w:tc>
      </w:tr>
    </w:tbl>
    <w:p w:rsidR="00181D19" w:rsidRPr="00AB774D" w:rsidRDefault="00181D19" w:rsidP="00181D19">
      <w:pPr>
        <w:widowControl w:val="0"/>
        <w:shd w:val="clear" w:color="auto" w:fill="FFFFFF"/>
        <w:tabs>
          <w:tab w:val="left" w:pos="706"/>
        </w:tabs>
        <w:autoSpaceDE w:val="0"/>
        <w:autoSpaceDN w:val="0"/>
        <w:adjustRightInd w:val="0"/>
        <w:jc w:val="both"/>
        <w:rPr>
          <w:b/>
          <w:lang w:val="ro-RO"/>
        </w:rPr>
      </w:pPr>
    </w:p>
    <w:p w:rsidR="00181D19" w:rsidRPr="00AB774D" w:rsidRDefault="00181D19" w:rsidP="00181D19">
      <w:pPr>
        <w:widowControl w:val="0"/>
        <w:shd w:val="clear" w:color="auto" w:fill="FFFFFF"/>
        <w:tabs>
          <w:tab w:val="left" w:pos="706"/>
        </w:tabs>
        <w:autoSpaceDE w:val="0"/>
        <w:autoSpaceDN w:val="0"/>
        <w:adjustRightInd w:val="0"/>
        <w:spacing w:before="120"/>
        <w:jc w:val="both"/>
        <w:rPr>
          <w:rFonts w:eastAsia="Calibri"/>
          <w:b/>
          <w:color w:val="215868"/>
          <w:lang w:val="ro-RO"/>
        </w:rPr>
      </w:pPr>
      <w:r w:rsidRPr="00AB774D">
        <w:rPr>
          <w:rFonts w:eastAsia="Calibri"/>
          <w:b/>
          <w:color w:val="215868"/>
          <w:lang w:val="ro-RO"/>
        </w:rPr>
        <w:t>CS9: Principiul proiectelor din comune cu grad de sărăcie ridicat</w:t>
      </w:r>
    </w:p>
    <w:p w:rsidR="00181D19" w:rsidRPr="00AB774D" w:rsidRDefault="00181D19" w:rsidP="00181D19">
      <w:pPr>
        <w:widowControl w:val="0"/>
        <w:shd w:val="clear" w:color="auto" w:fill="FFFFFF"/>
        <w:tabs>
          <w:tab w:val="left" w:pos="706"/>
        </w:tabs>
        <w:autoSpaceDE w:val="0"/>
        <w:autoSpaceDN w:val="0"/>
        <w:adjustRightInd w:val="0"/>
        <w:spacing w:before="120"/>
        <w:jc w:val="both"/>
        <w:rPr>
          <w:rFonts w:eastAsia="Calibri"/>
          <w:lang w:val="ro-RO"/>
        </w:rPr>
      </w:pPr>
      <w:r w:rsidRPr="00AB774D">
        <w:rPr>
          <w:rFonts w:eastAsia="Calibri"/>
          <w:lang w:val="ro-RO"/>
        </w:rPr>
        <w:t>localitati cu grad de saracie ridicat  IDUL&lt;55 – 10 p</w:t>
      </w:r>
    </w:p>
    <w:p w:rsidR="00181D19" w:rsidRPr="00AB774D" w:rsidRDefault="00181D19" w:rsidP="00181D19">
      <w:pPr>
        <w:widowControl w:val="0"/>
        <w:shd w:val="clear" w:color="auto" w:fill="FFFFFF"/>
        <w:tabs>
          <w:tab w:val="left" w:pos="706"/>
        </w:tabs>
        <w:autoSpaceDE w:val="0"/>
        <w:autoSpaceDN w:val="0"/>
        <w:adjustRightInd w:val="0"/>
        <w:spacing w:before="120"/>
        <w:jc w:val="both"/>
        <w:rPr>
          <w:rFonts w:eastAsia="Calibri"/>
          <w:lang w:val="ro-RO"/>
        </w:rPr>
      </w:pPr>
      <w:r w:rsidRPr="00AB774D">
        <w:rPr>
          <w:rFonts w:eastAsia="Calibri"/>
          <w:lang w:val="ro-RO"/>
        </w:rPr>
        <w:t>localitati cu grad de saracie mediu IDUL: 55 – 70 – 5p</w:t>
      </w:r>
    </w:p>
    <w:p w:rsidR="00181D19" w:rsidRPr="00AB774D" w:rsidRDefault="00181D19" w:rsidP="00181D19">
      <w:pPr>
        <w:spacing w:before="120"/>
        <w:jc w:val="both"/>
        <w:rPr>
          <w:lang w:val="ro-RO"/>
        </w:rPr>
      </w:pPr>
      <w:r w:rsidRPr="00AB774D">
        <w:rPr>
          <w:lang w:val="ro-RO"/>
        </w:rPr>
        <w:t>Se va lua in considerare valoarea IDUL la nivelul anului 2011, conform tabelului de mai jos:</w:t>
      </w:r>
    </w:p>
    <w:tbl>
      <w:tblPr>
        <w:tblW w:w="5230" w:type="dxa"/>
        <w:jc w:val="center"/>
        <w:tblLayout w:type="fixed"/>
        <w:tblLook w:val="04A0" w:firstRow="1" w:lastRow="0" w:firstColumn="1" w:lastColumn="0" w:noHBand="0" w:noVBand="1"/>
      </w:tblPr>
      <w:tblGrid>
        <w:gridCol w:w="922"/>
        <w:gridCol w:w="2863"/>
        <w:gridCol w:w="1445"/>
      </w:tblGrid>
      <w:tr w:rsidR="00181D19" w:rsidRPr="00AB774D" w:rsidTr="00B6032F">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181D19" w:rsidRPr="00AB774D" w:rsidRDefault="00181D19" w:rsidP="00B6032F">
            <w:pPr>
              <w:jc w:val="center"/>
              <w:rPr>
                <w:b/>
                <w:bCs/>
                <w:color w:val="000000"/>
              </w:rPr>
            </w:pPr>
            <w:r w:rsidRPr="00AB774D">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181D19" w:rsidRPr="00AB774D" w:rsidRDefault="00181D19" w:rsidP="00B6032F">
            <w:pPr>
              <w:jc w:val="center"/>
              <w:rPr>
                <w:color w:val="000000"/>
              </w:rPr>
            </w:pPr>
            <w:r w:rsidRPr="00AB774D">
              <w:rPr>
                <w:b/>
                <w:color w:val="000000"/>
              </w:rPr>
              <w:t>IDUL2011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lastRenderedPageBreak/>
              <w:t>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61.45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42.72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51.06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49.49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54.99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44.10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47.22</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38.91</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43.98</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57.33</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proofErr w:type="gramStart"/>
            <w:r w:rsidRPr="00AB774D">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65.20</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62.46</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59.35</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51.81</w:t>
            </w:r>
          </w:p>
        </w:tc>
      </w:tr>
      <w:tr w:rsidR="00181D19" w:rsidRPr="00AB774D" w:rsidTr="00B6032F">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51.69</w:t>
            </w:r>
          </w:p>
        </w:tc>
      </w:tr>
      <w:tr w:rsidR="00181D19" w:rsidRPr="00AB774D" w:rsidTr="00B6032F">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181D19" w:rsidRPr="00AB774D" w:rsidRDefault="00181D19" w:rsidP="00B6032F">
            <w:pPr>
              <w:jc w:val="center"/>
              <w:rPr>
                <w:color w:val="000000"/>
              </w:rPr>
            </w:pPr>
            <w:r w:rsidRPr="00AB774D">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181D19" w:rsidRPr="00AB774D" w:rsidRDefault="00181D19" w:rsidP="00B6032F">
            <w:pPr>
              <w:jc w:val="center"/>
              <w:rPr>
                <w:color w:val="000000"/>
              </w:rPr>
            </w:pPr>
            <w:r w:rsidRPr="00AB774D">
              <w:rPr>
                <w:color w:val="000000"/>
              </w:rPr>
              <w:t>51.57</w:t>
            </w:r>
          </w:p>
        </w:tc>
      </w:tr>
    </w:tbl>
    <w:p w:rsidR="00181D19" w:rsidRPr="00AB774D" w:rsidRDefault="00181D19" w:rsidP="00181D19">
      <w:pPr>
        <w:widowControl w:val="0"/>
        <w:shd w:val="clear" w:color="auto" w:fill="FFFFFF"/>
        <w:tabs>
          <w:tab w:val="left" w:pos="706"/>
        </w:tabs>
        <w:autoSpaceDE w:val="0"/>
        <w:autoSpaceDN w:val="0"/>
        <w:adjustRightInd w:val="0"/>
        <w:jc w:val="both"/>
        <w:rPr>
          <w:b/>
          <w:u w:val="single"/>
          <w:lang w:val="ro-RO"/>
        </w:rPr>
      </w:pPr>
    </w:p>
    <w:p w:rsidR="00181D19" w:rsidRPr="00AB774D" w:rsidRDefault="00181D19" w:rsidP="00181D19">
      <w:pPr>
        <w:pStyle w:val="Header"/>
        <w:spacing w:line="276" w:lineRule="auto"/>
        <w:jc w:val="both"/>
        <w:rPr>
          <w:lang w:val="ro-RO"/>
        </w:rPr>
      </w:pPr>
    </w:p>
    <w:p w:rsidR="00181D19" w:rsidRPr="00AB774D" w:rsidRDefault="00181D19" w:rsidP="00181D19">
      <w:pPr>
        <w:pStyle w:val="Header"/>
        <w:spacing w:line="276" w:lineRule="auto"/>
        <w:jc w:val="both"/>
        <w:rPr>
          <w:lang w:val="ro-RO"/>
        </w:rPr>
      </w:pPr>
      <w:r w:rsidRPr="00AB774D">
        <w:rPr>
          <w:b/>
          <w:color w:val="1F497D"/>
          <w:lang w:val="ro-RO"/>
        </w:rPr>
        <w:t>CS10:</w:t>
      </w:r>
      <w:r w:rsidRPr="00AB774D">
        <w:rPr>
          <w:lang w:val="ro-RO"/>
        </w:rPr>
        <w:t xml:space="preserve"> </w:t>
      </w:r>
      <w:r w:rsidRPr="00AB774D">
        <w:rPr>
          <w:b/>
          <w:color w:val="215868"/>
          <w:lang w:val="ro-RO" w:eastAsia="ro-RO"/>
        </w:rPr>
        <w:t>Principiul locurilor de munca nou create</w:t>
      </w:r>
    </w:p>
    <w:p w:rsidR="00181D19" w:rsidRPr="00AB774D" w:rsidRDefault="00181D19" w:rsidP="00181D19">
      <w:pPr>
        <w:pStyle w:val="Header"/>
        <w:spacing w:line="276" w:lineRule="auto"/>
        <w:jc w:val="both"/>
        <w:rPr>
          <w:b/>
          <w:lang w:val="ro-RO" w:eastAsia="ro-RO"/>
        </w:rPr>
      </w:pPr>
      <w:r w:rsidRPr="00AB774D">
        <w:rPr>
          <w:b/>
          <w:lang w:val="ro-RO" w:eastAsia="ro-RO"/>
        </w:rPr>
        <w:t>Crearea a cel putin 2 lo</w:t>
      </w:r>
      <w:r w:rsidR="00C83EB0">
        <w:rPr>
          <w:b/>
          <w:lang w:val="ro-RO" w:eastAsia="ro-RO"/>
        </w:rPr>
        <w:t xml:space="preserve">curi de munca prin proiect – </w:t>
      </w:r>
      <w:r w:rsidR="00DC62B5">
        <w:rPr>
          <w:b/>
          <w:lang w:val="ro-RO" w:eastAsia="ro-RO"/>
        </w:rPr>
        <w:t>20</w:t>
      </w:r>
      <w:r w:rsidR="00C83EB0">
        <w:rPr>
          <w:b/>
          <w:lang w:val="ro-RO" w:eastAsia="ro-RO"/>
        </w:rPr>
        <w:t xml:space="preserve"> </w:t>
      </w:r>
      <w:r w:rsidRPr="00AB774D">
        <w:rPr>
          <w:b/>
          <w:lang w:val="ro-RO" w:eastAsia="ro-RO"/>
        </w:rPr>
        <w:t>puncte</w:t>
      </w:r>
    </w:p>
    <w:p w:rsidR="00181D19" w:rsidRPr="00AB774D" w:rsidRDefault="00181D19" w:rsidP="00181D19">
      <w:pPr>
        <w:pStyle w:val="Header"/>
        <w:spacing w:line="276" w:lineRule="auto"/>
        <w:jc w:val="both"/>
        <w:rPr>
          <w:b/>
          <w:lang w:val="ro-RO" w:eastAsia="ro-RO"/>
        </w:rPr>
      </w:pPr>
      <w:r w:rsidRPr="00AB774D">
        <w:rPr>
          <w:b/>
          <w:lang w:val="ro-RO" w:eastAsia="ro-RO"/>
        </w:rPr>
        <w:t>Crearea un</w:t>
      </w:r>
      <w:r w:rsidR="00C83EB0">
        <w:rPr>
          <w:b/>
          <w:lang w:val="ro-RO" w:eastAsia="ro-RO"/>
        </w:rPr>
        <w:t>ui loc de munca prin proiect – 1</w:t>
      </w:r>
      <w:r w:rsidR="00DC62B5">
        <w:rPr>
          <w:b/>
          <w:lang w:val="ro-RO" w:eastAsia="ro-RO"/>
        </w:rPr>
        <w:t>5</w:t>
      </w:r>
      <w:r w:rsidRPr="00AB774D">
        <w:rPr>
          <w:b/>
          <w:lang w:val="ro-RO" w:eastAsia="ro-RO"/>
        </w:rPr>
        <w:t xml:space="preserve"> puncte</w:t>
      </w:r>
    </w:p>
    <w:p w:rsidR="00181D19" w:rsidRPr="00AB774D" w:rsidRDefault="00181D19" w:rsidP="00181D19">
      <w:pPr>
        <w:pStyle w:val="Header"/>
        <w:spacing w:line="276" w:lineRule="auto"/>
        <w:jc w:val="both"/>
        <w:rPr>
          <w:b/>
          <w:lang w:val="ro-RO" w:eastAsia="ro-RO"/>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635"/>
        <w:gridCol w:w="180"/>
      </w:tblGrid>
      <w:tr w:rsidR="00181D19" w:rsidRPr="00AB774D" w:rsidTr="00B6032F">
        <w:tc>
          <w:tcPr>
            <w:tcW w:w="4885" w:type="dxa"/>
            <w:shd w:val="clear" w:color="auto" w:fill="C0C0C0"/>
          </w:tcPr>
          <w:p w:rsidR="00181D19" w:rsidRPr="00AB774D" w:rsidRDefault="00181D19" w:rsidP="00B6032F">
            <w:pPr>
              <w:pStyle w:val="Heading1"/>
              <w:spacing w:before="120" w:line="276" w:lineRule="auto"/>
              <w:rPr>
                <w:rFonts w:ascii="Calibri" w:hAnsi="Calibri"/>
                <w:sz w:val="24"/>
              </w:rPr>
            </w:pPr>
            <w:r w:rsidRPr="00AB774D">
              <w:rPr>
                <w:rFonts w:ascii="Calibri" w:hAnsi="Calibri"/>
                <w:sz w:val="24"/>
              </w:rPr>
              <w:lastRenderedPageBreak/>
              <w:t>DOCUMENTE  PREZENTATE</w:t>
            </w:r>
          </w:p>
        </w:tc>
        <w:tc>
          <w:tcPr>
            <w:tcW w:w="4815" w:type="dxa"/>
            <w:gridSpan w:val="2"/>
            <w:shd w:val="clear" w:color="auto" w:fill="C0C0C0"/>
          </w:tcPr>
          <w:p w:rsidR="00181D19" w:rsidRPr="00AB774D" w:rsidRDefault="00181D19" w:rsidP="00B6032F">
            <w:pPr>
              <w:spacing w:before="120"/>
              <w:jc w:val="both"/>
              <w:rPr>
                <w:rFonts w:cs="Arial"/>
                <w:b/>
                <w:lang w:val="pt-BR"/>
              </w:rPr>
            </w:pPr>
            <w:r w:rsidRPr="00AB774D">
              <w:rPr>
                <w:rFonts w:cs="Arial"/>
                <w:b/>
                <w:lang w:val="pt-BR"/>
              </w:rPr>
              <w:t>PUNCTE DE VERIFICAT ÎN CADRUL DOCUMENTELOR  PREZENTATE</w:t>
            </w:r>
          </w:p>
        </w:tc>
      </w:tr>
      <w:tr w:rsidR="00181D19" w:rsidRPr="00AB774D" w:rsidTr="00B6032F">
        <w:trPr>
          <w:gridAfter w:val="1"/>
          <w:wAfter w:w="180" w:type="dxa"/>
        </w:trPr>
        <w:tc>
          <w:tcPr>
            <w:tcW w:w="4885" w:type="dxa"/>
          </w:tcPr>
          <w:p w:rsidR="00181D19" w:rsidRPr="00AB774D" w:rsidRDefault="00181D19" w:rsidP="00B6032F">
            <w:pPr>
              <w:spacing w:before="120"/>
              <w:rPr>
                <w:rFonts w:eastAsia="Calibri"/>
                <w:i/>
                <w:lang w:val="ro-RO"/>
              </w:rPr>
            </w:pPr>
            <w:r w:rsidRPr="00AB774D">
              <w:rPr>
                <w:rFonts w:eastAsia="Calibri"/>
                <w:i/>
                <w:lang w:val="ro-RO"/>
              </w:rPr>
              <w:t>Memoriu justificativ/Studiu de fezabilitate/Cererea de finantare/</w:t>
            </w:r>
          </w:p>
          <w:p w:rsidR="00181D19" w:rsidRPr="00AB774D" w:rsidRDefault="00181D19" w:rsidP="00B6032F">
            <w:pPr>
              <w:spacing w:before="120"/>
              <w:jc w:val="both"/>
              <w:rPr>
                <w:rFonts w:cs="Arial"/>
                <w:lang w:val="ro-RO"/>
              </w:rPr>
            </w:pPr>
          </w:p>
          <w:p w:rsidR="00181D19" w:rsidRPr="00AB774D" w:rsidRDefault="00181D19" w:rsidP="00B6032F">
            <w:pPr>
              <w:spacing w:before="120"/>
              <w:jc w:val="both"/>
              <w:rPr>
                <w:rFonts w:cs="Arial"/>
                <w:lang w:val="ro-RO"/>
              </w:rPr>
            </w:pPr>
          </w:p>
          <w:p w:rsidR="00181D19" w:rsidRPr="00AB774D" w:rsidRDefault="00181D19" w:rsidP="00B6032F">
            <w:pPr>
              <w:spacing w:before="120"/>
              <w:jc w:val="both"/>
              <w:rPr>
                <w:rFonts w:cs="Arial"/>
                <w:lang w:val="pt-BR"/>
              </w:rPr>
            </w:pPr>
          </w:p>
        </w:tc>
        <w:tc>
          <w:tcPr>
            <w:tcW w:w="4635" w:type="dxa"/>
            <w:vAlign w:val="center"/>
          </w:tcPr>
          <w:p w:rsidR="00181D19" w:rsidRPr="00AB774D" w:rsidRDefault="00181D19" w:rsidP="00B6032F">
            <w:pPr>
              <w:spacing w:before="120"/>
              <w:jc w:val="both"/>
              <w:rPr>
                <w:rFonts w:cs="Arial"/>
                <w:i/>
                <w:lang w:val="ro-RO" w:eastAsia="ro-RO"/>
              </w:rPr>
            </w:pPr>
            <w:r w:rsidRPr="00AB774D">
              <w:rPr>
                <w:rFonts w:cs="Arial"/>
                <w:i/>
                <w:lang w:val="ro-RO" w:eastAsia="ro-RO"/>
              </w:rPr>
              <w:t>Pe baza datelor completate in documentele mentionate, se verifica cate locuri de munca noi se creeaza si va fi acordat punctajul astfel:</w:t>
            </w:r>
          </w:p>
          <w:p w:rsidR="00181D19" w:rsidRPr="00AB774D" w:rsidRDefault="00181D19" w:rsidP="00181D19">
            <w:pPr>
              <w:numPr>
                <w:ilvl w:val="0"/>
                <w:numId w:val="32"/>
              </w:numPr>
              <w:spacing w:before="120" w:after="0"/>
              <w:jc w:val="both"/>
              <w:rPr>
                <w:rFonts w:cs="Arial"/>
                <w:i/>
                <w:lang w:val="ro-RO" w:eastAsia="ro-RO"/>
              </w:rPr>
            </w:pPr>
            <w:r w:rsidRPr="00AB774D">
              <w:rPr>
                <w:rFonts w:cs="Arial"/>
                <w:i/>
                <w:lang w:val="ro-RO" w:eastAsia="ro-RO"/>
              </w:rPr>
              <w:t xml:space="preserve">Pentru crearea </w:t>
            </w:r>
            <w:r w:rsidR="00C83EB0">
              <w:rPr>
                <w:rFonts w:cs="Arial"/>
                <w:i/>
                <w:lang w:val="ro-RO" w:eastAsia="ro-RO"/>
              </w:rPr>
              <w:t xml:space="preserve">a cel putin un loc de munca – </w:t>
            </w:r>
            <w:r w:rsidR="00DC62B5">
              <w:rPr>
                <w:rFonts w:cs="Arial"/>
                <w:i/>
                <w:lang w:val="ro-RO" w:eastAsia="ro-RO"/>
              </w:rPr>
              <w:t>15</w:t>
            </w:r>
            <w:r w:rsidR="00C83EB0">
              <w:rPr>
                <w:rFonts w:cs="Arial"/>
                <w:i/>
                <w:lang w:val="ro-RO" w:eastAsia="ro-RO"/>
              </w:rPr>
              <w:t xml:space="preserve"> </w:t>
            </w:r>
            <w:r w:rsidRPr="00AB774D">
              <w:rPr>
                <w:rFonts w:cs="Arial"/>
                <w:i/>
                <w:lang w:val="ro-RO" w:eastAsia="ro-RO"/>
              </w:rPr>
              <w:t>puncte</w:t>
            </w:r>
          </w:p>
          <w:p w:rsidR="00181D19" w:rsidRPr="00AB774D" w:rsidRDefault="00181D19" w:rsidP="00181D19">
            <w:pPr>
              <w:numPr>
                <w:ilvl w:val="0"/>
                <w:numId w:val="32"/>
              </w:numPr>
              <w:spacing w:before="120" w:after="0"/>
              <w:jc w:val="both"/>
              <w:rPr>
                <w:rFonts w:cs="Arial"/>
                <w:i/>
                <w:lang w:val="ro-RO" w:eastAsia="ro-RO"/>
              </w:rPr>
            </w:pPr>
            <w:r w:rsidRPr="00AB774D">
              <w:rPr>
                <w:rFonts w:cs="Arial"/>
                <w:i/>
                <w:lang w:val="ro-RO" w:eastAsia="ro-RO"/>
              </w:rPr>
              <w:t>Pentru crearea a</w:t>
            </w:r>
            <w:r>
              <w:rPr>
                <w:rFonts w:cs="Arial"/>
                <w:i/>
                <w:lang w:val="ro-RO" w:eastAsia="ro-RO"/>
              </w:rPr>
              <w:t xml:space="preserve"> cel putin</w:t>
            </w:r>
            <w:r w:rsidR="00C83EB0">
              <w:rPr>
                <w:rFonts w:cs="Arial"/>
                <w:i/>
                <w:lang w:val="ro-RO" w:eastAsia="ro-RO"/>
              </w:rPr>
              <w:t xml:space="preserve"> 2 locuri de munca – </w:t>
            </w:r>
            <w:r w:rsidR="00DC62B5">
              <w:rPr>
                <w:rFonts w:cs="Arial"/>
                <w:i/>
                <w:lang w:val="ro-RO" w:eastAsia="ro-RO"/>
              </w:rPr>
              <w:t>20</w:t>
            </w:r>
            <w:r w:rsidRPr="00AB774D">
              <w:rPr>
                <w:rFonts w:cs="Arial"/>
                <w:i/>
                <w:lang w:val="ro-RO" w:eastAsia="ro-RO"/>
              </w:rPr>
              <w:t xml:space="preserve"> puncte</w:t>
            </w:r>
          </w:p>
          <w:p w:rsidR="00181D19" w:rsidRPr="00AB774D" w:rsidRDefault="00181D19" w:rsidP="00B6032F">
            <w:pPr>
              <w:spacing w:before="120"/>
              <w:ind w:left="360"/>
              <w:jc w:val="both"/>
              <w:rPr>
                <w:rFonts w:cs="Arial"/>
                <w:i/>
                <w:lang w:val="ro-RO" w:eastAsia="ro-RO"/>
              </w:rPr>
            </w:pPr>
            <w:r w:rsidRPr="00AB774D">
              <w:rPr>
                <w:rFonts w:cs="Arial"/>
                <w:i/>
                <w:lang w:val="ro-RO" w:eastAsia="ro-RO"/>
              </w:rPr>
              <w:t>Vor fi luate in considerare doar locurile de munca cu norma intreaga nou create. Daca se creaza doua locuri de munca cu jumatate de norma, se va considera un loc de munca nou creat.</w:t>
            </w:r>
          </w:p>
        </w:tc>
      </w:tr>
    </w:tbl>
    <w:p w:rsidR="00181D19" w:rsidRPr="00AB774D" w:rsidRDefault="00181D19" w:rsidP="00181D19">
      <w:pPr>
        <w:pStyle w:val="Header"/>
        <w:spacing w:line="276" w:lineRule="auto"/>
        <w:jc w:val="both"/>
        <w:rPr>
          <w:lang w:val="ro-RO"/>
        </w:rPr>
      </w:pP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EA4441" w:rsidRPr="00D724B1" w:rsidRDefault="00450679" w:rsidP="00EA4441">
      <w:pPr>
        <w:spacing w:before="120" w:after="120"/>
        <w:jc w:val="both"/>
        <w:rPr>
          <w:sz w:val="24"/>
          <w:szCs w:val="24"/>
          <w:lang w:val="ro-RO"/>
        </w:rPr>
      </w:pPr>
      <w:r w:rsidRPr="006203A8">
        <w:rPr>
          <w:sz w:val="24"/>
          <w:szCs w:val="24"/>
          <w:lang w:val="ro-RO"/>
        </w:rPr>
        <w:t xml:space="preserve">Evaluarea conformitatii, eligibilitatii si a </w:t>
      </w:r>
      <w:r w:rsidRPr="00D724B1">
        <w:rPr>
          <w:sz w:val="24"/>
          <w:szCs w:val="24"/>
          <w:lang w:val="ro-RO"/>
        </w:rPr>
        <w:t>criteriilor de s</w:t>
      </w:r>
      <w:r w:rsidR="00ED5179" w:rsidRPr="00D724B1">
        <w:rPr>
          <w:sz w:val="24"/>
          <w:szCs w:val="24"/>
          <w:lang w:val="ro-RO"/>
        </w:rPr>
        <w:t xml:space="preserve">electie se realizeaza in maxim </w:t>
      </w:r>
      <w:r w:rsidR="00B03814" w:rsidRPr="00D724B1">
        <w:rPr>
          <w:sz w:val="24"/>
          <w:szCs w:val="24"/>
          <w:lang w:val="ro-RO"/>
        </w:rPr>
        <w:t>3</w:t>
      </w:r>
      <w:r w:rsidR="00803BA9" w:rsidRPr="00D724B1">
        <w:rPr>
          <w:sz w:val="24"/>
          <w:szCs w:val="24"/>
          <w:lang w:val="ro-RO"/>
        </w:rPr>
        <w:t>0 zile calen</w:t>
      </w:r>
      <w:r w:rsidR="00184A2C" w:rsidRPr="00D724B1">
        <w:rPr>
          <w:sz w:val="24"/>
          <w:szCs w:val="24"/>
          <w:lang w:val="ro-RO"/>
        </w:rPr>
        <w:t>daristice</w:t>
      </w:r>
      <w:r w:rsidRPr="00D724B1">
        <w:rPr>
          <w:sz w:val="24"/>
          <w:szCs w:val="24"/>
          <w:lang w:val="ro-RO"/>
        </w:rPr>
        <w:t xml:space="preserve"> de la data finalizarii apelului de selectie in</w:t>
      </w:r>
      <w:r w:rsidR="003D64C6" w:rsidRPr="00D724B1">
        <w:rPr>
          <w:sz w:val="24"/>
          <w:szCs w:val="24"/>
          <w:lang w:val="ro-RO"/>
        </w:rPr>
        <w:t xml:space="preserve"> curs, respectiv pana la data </w:t>
      </w:r>
      <w:r w:rsidR="00B529E5">
        <w:rPr>
          <w:sz w:val="24"/>
          <w:szCs w:val="24"/>
          <w:lang w:val="ro-RO"/>
        </w:rPr>
        <w:t>10</w:t>
      </w:r>
      <w:r w:rsidR="00C83EB0" w:rsidRPr="00D724B1">
        <w:rPr>
          <w:sz w:val="24"/>
          <w:szCs w:val="24"/>
          <w:lang w:val="ro-RO"/>
        </w:rPr>
        <w:t>.</w:t>
      </w:r>
      <w:r w:rsidR="00B529E5">
        <w:rPr>
          <w:sz w:val="24"/>
          <w:szCs w:val="24"/>
          <w:lang w:val="ro-RO"/>
        </w:rPr>
        <w:t>10</w:t>
      </w:r>
      <w:r w:rsidR="00C83EB0" w:rsidRPr="00D724B1">
        <w:rPr>
          <w:sz w:val="24"/>
          <w:szCs w:val="24"/>
          <w:lang w:val="ro-RO"/>
        </w:rPr>
        <w:t xml:space="preserve">.2018. </w:t>
      </w:r>
      <w:r w:rsidRPr="00D724B1">
        <w:rPr>
          <w:sz w:val="24"/>
          <w:szCs w:val="24"/>
          <w:lang w:val="ro-RO"/>
        </w:rPr>
        <w:t xml:space="preserve">Raportul de evaluare se intocmeste in maxim 5 zile lucratoare de la intocmirea fiselor de evaluare a conformitatii, eligibilitatii si criteriilor de selectie, </w:t>
      </w:r>
      <w:r w:rsidR="00480830" w:rsidRPr="00D724B1">
        <w:rPr>
          <w:sz w:val="24"/>
          <w:szCs w:val="24"/>
          <w:lang w:val="ro-RO"/>
        </w:rPr>
        <w:t xml:space="preserve">respectiv pana la data </w:t>
      </w:r>
      <w:r w:rsidR="00C83EB0" w:rsidRPr="00D724B1">
        <w:rPr>
          <w:sz w:val="24"/>
          <w:szCs w:val="24"/>
          <w:lang w:val="ro-RO"/>
        </w:rPr>
        <w:t>1</w:t>
      </w:r>
      <w:r w:rsidR="00B529E5">
        <w:rPr>
          <w:sz w:val="24"/>
          <w:szCs w:val="24"/>
          <w:lang w:val="ro-RO"/>
        </w:rPr>
        <w:t>7</w:t>
      </w:r>
      <w:r w:rsidR="00C83EB0" w:rsidRPr="00D724B1">
        <w:rPr>
          <w:sz w:val="24"/>
          <w:szCs w:val="24"/>
          <w:lang w:val="ro-RO"/>
        </w:rPr>
        <w:t>.</w:t>
      </w:r>
      <w:r w:rsidR="00B529E5">
        <w:rPr>
          <w:sz w:val="24"/>
          <w:szCs w:val="24"/>
          <w:lang w:val="ro-RO"/>
        </w:rPr>
        <w:t>10</w:t>
      </w:r>
      <w:r w:rsidR="00C83EB0" w:rsidRPr="00D724B1">
        <w:rPr>
          <w:sz w:val="24"/>
          <w:szCs w:val="24"/>
          <w:lang w:val="ro-RO"/>
        </w:rPr>
        <w:t>.2018</w:t>
      </w:r>
      <w:r w:rsidR="006203A8" w:rsidRPr="00D724B1">
        <w:rPr>
          <w:sz w:val="24"/>
          <w:szCs w:val="24"/>
          <w:lang w:val="ro-RO"/>
        </w:rPr>
        <w:t xml:space="preserve"> </w:t>
      </w:r>
      <w:r w:rsidRPr="00D724B1">
        <w:rPr>
          <w:sz w:val="24"/>
          <w:szCs w:val="24"/>
          <w:lang w:val="ro-RO"/>
        </w:rPr>
        <w:t xml:space="preserve">Raportul de evaluare se publica atat la sediul GAL, cat si pe pagina web a GAL. </w:t>
      </w:r>
    </w:p>
    <w:p w:rsidR="00864F0E" w:rsidRPr="00D724B1" w:rsidRDefault="00450679" w:rsidP="00EA4441">
      <w:pPr>
        <w:spacing w:before="120" w:after="120"/>
        <w:jc w:val="both"/>
        <w:rPr>
          <w:sz w:val="24"/>
          <w:szCs w:val="24"/>
          <w:lang w:val="ro-RO"/>
        </w:rPr>
      </w:pPr>
      <w:r w:rsidRPr="00D724B1">
        <w:rPr>
          <w:sz w:val="24"/>
          <w:szCs w:val="24"/>
          <w:lang w:val="ro-RO"/>
        </w:rPr>
        <w:t xml:space="preserve">Raportul de selectie se intocmeste si se publica la sediul GAL si pe pagina web a GAL </w:t>
      </w:r>
      <w:r w:rsidR="00D96E21" w:rsidRPr="00D724B1">
        <w:rPr>
          <w:sz w:val="24"/>
          <w:szCs w:val="24"/>
          <w:lang w:val="ro-RO"/>
        </w:rPr>
        <w:t xml:space="preserve">in maxim </w:t>
      </w:r>
      <w:r w:rsidR="003931B1" w:rsidRPr="00D724B1">
        <w:rPr>
          <w:sz w:val="24"/>
          <w:szCs w:val="24"/>
          <w:lang w:val="ro-RO"/>
        </w:rPr>
        <w:t>10</w:t>
      </w:r>
      <w:r w:rsidRPr="00D724B1">
        <w:rPr>
          <w:sz w:val="24"/>
          <w:szCs w:val="24"/>
          <w:lang w:val="ro-RO"/>
        </w:rPr>
        <w:t xml:space="preserve"> zile lucratoare de la data intocmirii raportului de evaluare, </w:t>
      </w:r>
      <w:r w:rsidR="001560D7" w:rsidRPr="00D724B1">
        <w:rPr>
          <w:sz w:val="24"/>
          <w:szCs w:val="24"/>
          <w:lang w:val="ro-RO"/>
        </w:rPr>
        <w:t xml:space="preserve">respectiv pana la data </w:t>
      </w:r>
      <w:r w:rsidR="00DB02D6">
        <w:rPr>
          <w:sz w:val="24"/>
          <w:szCs w:val="24"/>
          <w:lang w:val="ro-RO"/>
        </w:rPr>
        <w:t>31</w:t>
      </w:r>
      <w:r w:rsidR="00C83EB0" w:rsidRPr="00D724B1">
        <w:rPr>
          <w:sz w:val="24"/>
          <w:szCs w:val="24"/>
          <w:lang w:val="ro-RO"/>
        </w:rPr>
        <w:t>.</w:t>
      </w:r>
      <w:r w:rsidR="00B529E5">
        <w:rPr>
          <w:sz w:val="24"/>
          <w:szCs w:val="24"/>
          <w:lang w:val="ro-RO"/>
        </w:rPr>
        <w:t>10</w:t>
      </w:r>
      <w:r w:rsidR="00C83EB0" w:rsidRPr="00D724B1">
        <w:rPr>
          <w:sz w:val="24"/>
          <w:szCs w:val="24"/>
          <w:lang w:val="ro-RO"/>
        </w:rPr>
        <w:t>.2018</w:t>
      </w:r>
    </w:p>
    <w:p w:rsidR="008B0B1A" w:rsidRDefault="00450679" w:rsidP="00EA4441">
      <w:pPr>
        <w:spacing w:before="120" w:after="120"/>
        <w:jc w:val="both"/>
        <w:rPr>
          <w:sz w:val="24"/>
          <w:szCs w:val="24"/>
          <w:lang w:val="ro-RO"/>
        </w:rPr>
      </w:pPr>
      <w:r w:rsidRPr="00D724B1">
        <w:rPr>
          <w:sz w:val="24"/>
          <w:szCs w:val="24"/>
          <w:lang w:val="ro-RO"/>
        </w:rPr>
        <w:t>In maxim 5 zile lucratoare de</w:t>
      </w:r>
      <w:r w:rsidR="00181D19" w:rsidRPr="00D724B1">
        <w:rPr>
          <w:sz w:val="24"/>
          <w:szCs w:val="24"/>
          <w:lang w:val="ro-RO"/>
        </w:rPr>
        <w:t xml:space="preserve"> </w:t>
      </w:r>
      <w:r w:rsidR="004A2D33" w:rsidRPr="00D724B1">
        <w:rPr>
          <w:sz w:val="24"/>
          <w:szCs w:val="24"/>
          <w:lang w:val="ro-RO"/>
        </w:rPr>
        <w:t>la</w:t>
      </w:r>
      <w:r w:rsidRPr="00D724B1">
        <w:rPr>
          <w:sz w:val="24"/>
          <w:szCs w:val="24"/>
          <w:lang w:val="ro-RO"/>
        </w:rPr>
        <w:t xml:space="preserve"> publicarea raportului de selectie se vor transmite solicitantilor notificari cu privire la rezultatul pro</w:t>
      </w:r>
      <w:r w:rsidR="00FE48C9" w:rsidRPr="00D724B1">
        <w:rPr>
          <w:sz w:val="24"/>
          <w:szCs w:val="24"/>
          <w:lang w:val="ro-RO"/>
        </w:rPr>
        <w:t>cesului de evaluare si selectie</w:t>
      </w:r>
      <w:r w:rsidRPr="00D724B1">
        <w:rPr>
          <w:sz w:val="24"/>
          <w:szCs w:val="24"/>
          <w:lang w:val="ro-RO"/>
        </w:rPr>
        <w:t xml:space="preserve">, </w:t>
      </w:r>
      <w:r w:rsidR="00B975DE" w:rsidRPr="00D724B1">
        <w:rPr>
          <w:sz w:val="24"/>
          <w:szCs w:val="24"/>
          <w:lang w:val="ro-RO"/>
        </w:rPr>
        <w:t xml:space="preserve">respectiv pana la data </w:t>
      </w:r>
      <w:r w:rsidR="00DB02D6">
        <w:rPr>
          <w:sz w:val="24"/>
          <w:szCs w:val="24"/>
          <w:lang w:val="ro-RO"/>
        </w:rPr>
        <w:t>07</w:t>
      </w:r>
      <w:r w:rsidR="00C83EB0" w:rsidRPr="00D724B1">
        <w:rPr>
          <w:sz w:val="24"/>
          <w:szCs w:val="24"/>
          <w:lang w:val="ro-RO"/>
        </w:rPr>
        <w:t>.</w:t>
      </w:r>
      <w:r w:rsidR="00B529E5">
        <w:rPr>
          <w:sz w:val="24"/>
          <w:szCs w:val="24"/>
          <w:lang w:val="ro-RO"/>
        </w:rPr>
        <w:t>1</w:t>
      </w:r>
      <w:r w:rsidR="00DB02D6">
        <w:rPr>
          <w:sz w:val="24"/>
          <w:szCs w:val="24"/>
          <w:lang w:val="ro-RO"/>
        </w:rPr>
        <w:t>1</w:t>
      </w:r>
      <w:r w:rsidR="00C83EB0" w:rsidRPr="00D724B1">
        <w:rPr>
          <w:sz w:val="24"/>
          <w:szCs w:val="24"/>
          <w:lang w:val="ro-RO"/>
        </w:rPr>
        <w:t>.2018</w:t>
      </w:r>
      <w:r w:rsidR="00DB02D6">
        <w:rPr>
          <w:sz w:val="24"/>
          <w:szCs w:val="24"/>
          <w:lang w:val="ro-RO"/>
        </w:rPr>
        <w:t>.</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lastRenderedPageBreak/>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w:t>
      </w:r>
      <w:r w:rsidR="00B529E5">
        <w:rPr>
          <w:rFonts w:asciiTheme="minorHAnsi" w:hAnsiTheme="minorHAnsi"/>
          <w:sz w:val="24"/>
          <w:szCs w:val="24"/>
        </w:rPr>
        <w:t xml:space="preserve"> </w:t>
      </w:r>
      <w:r w:rsidRPr="00864F0E">
        <w:rPr>
          <w:rFonts w:asciiTheme="minorHAnsi" w:hAnsiTheme="minorHAnsi"/>
          <w:sz w:val="24"/>
          <w:szCs w:val="24"/>
        </w:rPr>
        <w:t>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10128C">
      <w:pPr>
        <w:pStyle w:val="ListParagraph"/>
        <w:numPr>
          <w:ilvl w:val="0"/>
          <w:numId w:val="24"/>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10128C">
      <w:pPr>
        <w:pStyle w:val="ListParagraph"/>
        <w:numPr>
          <w:ilvl w:val="0"/>
          <w:numId w:val="24"/>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4"/>
      <w:footerReference w:type="default" r:id="rId15"/>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359A" w:rsidRDefault="0041359A" w:rsidP="00AB6145">
      <w:pPr>
        <w:spacing w:after="0" w:line="240" w:lineRule="auto"/>
      </w:pPr>
      <w:r>
        <w:separator/>
      </w:r>
    </w:p>
  </w:endnote>
  <w:endnote w:type="continuationSeparator" w:id="0">
    <w:p w:rsidR="0041359A" w:rsidRDefault="0041359A"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Arial"/>
    <w:charset w:val="00"/>
    <w:family w:val="auto"/>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libri-Bold">
    <w:altName w:val="Arial"/>
    <w:panose1 w:val="00000000000000000000"/>
    <w:charset w:val="00"/>
    <w:family w:val="swiss"/>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2B79A6" w:rsidRDefault="001F0FC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83EB0">
          <w:rPr>
            <w:noProof/>
          </w:rPr>
          <w:t>36</w:t>
        </w:r>
        <w:r>
          <w:rPr>
            <w:noProof/>
          </w:rPr>
          <w:fldChar w:fldCharType="end"/>
        </w:r>
        <w:r w:rsidR="002B79A6">
          <w:t xml:space="preserve"> | </w:t>
        </w:r>
        <w:r w:rsidR="002B79A6">
          <w:rPr>
            <w:color w:val="7F7F7F" w:themeColor="background1" w:themeShade="7F"/>
            <w:spacing w:val="60"/>
          </w:rPr>
          <w:t>Page</w:t>
        </w:r>
      </w:p>
    </w:sdtContent>
  </w:sdt>
  <w:p w:rsidR="002B79A6" w:rsidRDefault="002B7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359A" w:rsidRDefault="0041359A" w:rsidP="00AB6145">
      <w:pPr>
        <w:spacing w:after="0" w:line="240" w:lineRule="auto"/>
      </w:pPr>
      <w:r>
        <w:separator/>
      </w:r>
    </w:p>
  </w:footnote>
  <w:footnote w:type="continuationSeparator" w:id="0">
    <w:p w:rsidR="0041359A" w:rsidRDefault="0041359A"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79A6" w:rsidRPr="006C78AA" w:rsidRDefault="002B79A6"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2B79A6" w:rsidRPr="00033CC8" w:rsidRDefault="002B79A6"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2B79A6" w:rsidRDefault="002B7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E93"/>
    <w:multiLevelType w:val="hybridMultilevel"/>
    <w:tmpl w:val="32205D9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343445E"/>
    <w:multiLevelType w:val="hybridMultilevel"/>
    <w:tmpl w:val="1C565B6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4EA2F83"/>
    <w:multiLevelType w:val="hybridMultilevel"/>
    <w:tmpl w:val="F88EE7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71312E7"/>
    <w:multiLevelType w:val="hybridMultilevel"/>
    <w:tmpl w:val="5AFAA0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A2920"/>
    <w:multiLevelType w:val="hybridMultilevel"/>
    <w:tmpl w:val="8EDE7DF4"/>
    <w:lvl w:ilvl="0" w:tplc="7936AC02">
      <w:start w:val="1"/>
      <w:numFmt w:val="bullet"/>
      <w:lvlText w:val=""/>
      <w:lvlJc w:val="left"/>
      <w:pPr>
        <w:ind w:left="720" w:hanging="360"/>
      </w:pPr>
      <w:rPr>
        <w:rFonts w:ascii="Wingdings" w:hAnsi="Wingdings"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F22308B"/>
    <w:multiLevelType w:val="hybridMultilevel"/>
    <w:tmpl w:val="BDD8A7A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BCE6266"/>
    <w:multiLevelType w:val="hybridMultilevel"/>
    <w:tmpl w:val="BCE2C972"/>
    <w:lvl w:ilvl="0" w:tplc="30A49312">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9" w15:restartNumberingAfterBreak="0">
    <w:nsid w:val="1E0A1C86"/>
    <w:multiLevelType w:val="hybridMultilevel"/>
    <w:tmpl w:val="E668D640"/>
    <w:lvl w:ilvl="0" w:tplc="EC2CDBD4">
      <w:start w:val="1"/>
      <w:numFmt w:val="decimal"/>
      <w:lvlText w:val="%1."/>
      <w:lvlJc w:val="left"/>
      <w:pPr>
        <w:ind w:left="720" w:hanging="360"/>
      </w:pPr>
      <w:rPr>
        <w:rFonts w:hint="default"/>
        <w:b/>
        <w:color w:val="4F6228" w:themeColor="accent3"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6693A"/>
    <w:multiLevelType w:val="hybridMultilevel"/>
    <w:tmpl w:val="977840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3" w15:restartNumberingAfterBreak="0">
    <w:nsid w:val="2A1E6B4F"/>
    <w:multiLevelType w:val="hybridMultilevel"/>
    <w:tmpl w:val="3E0CDEF6"/>
    <w:lvl w:ilvl="0" w:tplc="0C08E47C">
      <w:start w:val="1"/>
      <w:numFmt w:val="decimal"/>
      <w:lvlText w:val="%1."/>
      <w:lvlJc w:val="left"/>
      <w:pPr>
        <w:ind w:left="720" w:hanging="360"/>
      </w:pPr>
      <w:rPr>
        <w:b/>
        <w:color w:val="4F6228" w:themeColor="accent3" w:themeShade="8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85440B"/>
    <w:multiLevelType w:val="hybridMultilevel"/>
    <w:tmpl w:val="39EEB3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E0067E2"/>
    <w:multiLevelType w:val="hybridMultilevel"/>
    <w:tmpl w:val="5022973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0305E1A"/>
    <w:multiLevelType w:val="hybridMultilevel"/>
    <w:tmpl w:val="A3AEF15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32F52EF"/>
    <w:multiLevelType w:val="multilevel"/>
    <w:tmpl w:val="E9B8EA40"/>
    <w:lvl w:ilvl="0">
      <w:start w:val="1"/>
      <w:numFmt w:val="upperLetter"/>
      <w:lvlText w:val="%1."/>
      <w:lvlJc w:val="left"/>
      <w:pPr>
        <w:ind w:left="0" w:firstLine="0"/>
      </w:pPr>
      <w:rPr>
        <w:rFonts w:ascii="Arial" w:eastAsia="Arial" w:hAnsi="Arial" w:cs="Arial"/>
        <w:b w:val="0"/>
        <w:bCs w:val="0"/>
        <w:i w:val="0"/>
        <w:iCs w:val="0"/>
        <w:smallCaps w:val="0"/>
        <w:strike w:val="0"/>
        <w:dstrike w:val="0"/>
        <w:color w:val="007C7D"/>
        <w:spacing w:val="0"/>
        <w:w w:val="100"/>
        <w:position w:val="0"/>
        <w:sz w:val="17"/>
        <w:szCs w:val="17"/>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334515E3"/>
    <w:multiLevelType w:val="hybridMultilevel"/>
    <w:tmpl w:val="CC3C99F8"/>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DA2FBF"/>
    <w:multiLevelType w:val="hybridMultilevel"/>
    <w:tmpl w:val="BCD25826"/>
    <w:lvl w:ilvl="0" w:tplc="0418000D">
      <w:start w:val="1"/>
      <w:numFmt w:val="bullet"/>
      <w:lvlText w:val=""/>
      <w:lvlJc w:val="left"/>
      <w:pPr>
        <w:ind w:left="1004" w:hanging="360"/>
      </w:pPr>
      <w:rPr>
        <w:rFonts w:ascii="Wingdings" w:hAnsi="Wingdings" w:hint="default"/>
      </w:rPr>
    </w:lvl>
    <w:lvl w:ilvl="1" w:tplc="0418000D">
      <w:start w:val="1"/>
      <w:numFmt w:val="bullet"/>
      <w:lvlText w:val=""/>
      <w:lvlJc w:val="left"/>
      <w:pPr>
        <w:ind w:left="1724" w:hanging="360"/>
      </w:pPr>
      <w:rPr>
        <w:rFonts w:ascii="Wingdings" w:hAnsi="Wingdings"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22" w15:restartNumberingAfterBreak="0">
    <w:nsid w:val="3A7724BA"/>
    <w:multiLevelType w:val="hybridMultilevel"/>
    <w:tmpl w:val="50C03266"/>
    <w:lvl w:ilvl="0" w:tplc="87D0CDC6">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BBE3467"/>
    <w:multiLevelType w:val="hybridMultilevel"/>
    <w:tmpl w:val="2B2E0E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F80208"/>
    <w:multiLevelType w:val="hybridMultilevel"/>
    <w:tmpl w:val="F874FB2C"/>
    <w:lvl w:ilvl="0" w:tplc="04090001">
      <w:start w:val="1"/>
      <w:numFmt w:val="bullet"/>
      <w:lvlText w:val=""/>
      <w:lvlJc w:val="left"/>
      <w:pPr>
        <w:tabs>
          <w:tab w:val="num" w:pos="720"/>
        </w:tabs>
        <w:ind w:left="720" w:hanging="360"/>
      </w:pPr>
      <w:rPr>
        <w:rFonts w:ascii="Symbol" w:hAnsi="Symbol"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8B162BEC">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A021EF"/>
    <w:multiLevelType w:val="hybridMultilevel"/>
    <w:tmpl w:val="2C227F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BEE748A"/>
    <w:multiLevelType w:val="hybridMultilevel"/>
    <w:tmpl w:val="752A2DF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CBF51D6"/>
    <w:multiLevelType w:val="multilevel"/>
    <w:tmpl w:val="366C2F7A"/>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34"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6"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7" w15:restartNumberingAfterBreak="0">
    <w:nsid w:val="61F70D84"/>
    <w:multiLevelType w:val="hybridMultilevel"/>
    <w:tmpl w:val="832A68E4"/>
    <w:lvl w:ilvl="0" w:tplc="0418000D">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8" w15:restartNumberingAfterBreak="0">
    <w:nsid w:val="65750F79"/>
    <w:multiLevelType w:val="hybridMultilevel"/>
    <w:tmpl w:val="A64412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66603AA0"/>
    <w:multiLevelType w:val="hybridMultilevel"/>
    <w:tmpl w:val="7EB45578"/>
    <w:lvl w:ilvl="0" w:tplc="04180005">
      <w:start w:val="1"/>
      <w:numFmt w:val="bullet"/>
      <w:lvlText w:val=""/>
      <w:lvlJc w:val="left"/>
      <w:pPr>
        <w:ind w:left="3479" w:hanging="360"/>
      </w:pPr>
      <w:rPr>
        <w:rFonts w:ascii="Wingdings" w:hAnsi="Wingdings" w:hint="default"/>
      </w:rPr>
    </w:lvl>
    <w:lvl w:ilvl="1" w:tplc="04180003" w:tentative="1">
      <w:start w:val="1"/>
      <w:numFmt w:val="bullet"/>
      <w:lvlText w:val="o"/>
      <w:lvlJc w:val="left"/>
      <w:pPr>
        <w:ind w:left="4199" w:hanging="360"/>
      </w:pPr>
      <w:rPr>
        <w:rFonts w:ascii="Courier New" w:hAnsi="Courier New" w:cs="Courier New" w:hint="default"/>
      </w:rPr>
    </w:lvl>
    <w:lvl w:ilvl="2" w:tplc="04180005" w:tentative="1">
      <w:start w:val="1"/>
      <w:numFmt w:val="bullet"/>
      <w:lvlText w:val=""/>
      <w:lvlJc w:val="left"/>
      <w:pPr>
        <w:ind w:left="4919" w:hanging="360"/>
      </w:pPr>
      <w:rPr>
        <w:rFonts w:ascii="Wingdings" w:hAnsi="Wingdings" w:hint="default"/>
      </w:rPr>
    </w:lvl>
    <w:lvl w:ilvl="3" w:tplc="04180001" w:tentative="1">
      <w:start w:val="1"/>
      <w:numFmt w:val="bullet"/>
      <w:lvlText w:val=""/>
      <w:lvlJc w:val="left"/>
      <w:pPr>
        <w:ind w:left="5639" w:hanging="360"/>
      </w:pPr>
      <w:rPr>
        <w:rFonts w:ascii="Symbol" w:hAnsi="Symbol" w:hint="default"/>
      </w:rPr>
    </w:lvl>
    <w:lvl w:ilvl="4" w:tplc="04180003" w:tentative="1">
      <w:start w:val="1"/>
      <w:numFmt w:val="bullet"/>
      <w:lvlText w:val="o"/>
      <w:lvlJc w:val="left"/>
      <w:pPr>
        <w:ind w:left="6359" w:hanging="360"/>
      </w:pPr>
      <w:rPr>
        <w:rFonts w:ascii="Courier New" w:hAnsi="Courier New" w:cs="Courier New" w:hint="default"/>
      </w:rPr>
    </w:lvl>
    <w:lvl w:ilvl="5" w:tplc="04180005" w:tentative="1">
      <w:start w:val="1"/>
      <w:numFmt w:val="bullet"/>
      <w:lvlText w:val=""/>
      <w:lvlJc w:val="left"/>
      <w:pPr>
        <w:ind w:left="7079" w:hanging="360"/>
      </w:pPr>
      <w:rPr>
        <w:rFonts w:ascii="Wingdings" w:hAnsi="Wingdings" w:hint="default"/>
      </w:rPr>
    </w:lvl>
    <w:lvl w:ilvl="6" w:tplc="04180001" w:tentative="1">
      <w:start w:val="1"/>
      <w:numFmt w:val="bullet"/>
      <w:lvlText w:val=""/>
      <w:lvlJc w:val="left"/>
      <w:pPr>
        <w:ind w:left="7799" w:hanging="360"/>
      </w:pPr>
      <w:rPr>
        <w:rFonts w:ascii="Symbol" w:hAnsi="Symbol" w:hint="default"/>
      </w:rPr>
    </w:lvl>
    <w:lvl w:ilvl="7" w:tplc="04180003" w:tentative="1">
      <w:start w:val="1"/>
      <w:numFmt w:val="bullet"/>
      <w:lvlText w:val="o"/>
      <w:lvlJc w:val="left"/>
      <w:pPr>
        <w:ind w:left="8519" w:hanging="360"/>
      </w:pPr>
      <w:rPr>
        <w:rFonts w:ascii="Courier New" w:hAnsi="Courier New" w:cs="Courier New" w:hint="default"/>
      </w:rPr>
    </w:lvl>
    <w:lvl w:ilvl="8" w:tplc="04180005" w:tentative="1">
      <w:start w:val="1"/>
      <w:numFmt w:val="bullet"/>
      <w:lvlText w:val=""/>
      <w:lvlJc w:val="left"/>
      <w:pPr>
        <w:ind w:left="9239" w:hanging="360"/>
      </w:pPr>
      <w:rPr>
        <w:rFonts w:ascii="Wingdings" w:hAnsi="Wingdings" w:hint="default"/>
      </w:rPr>
    </w:lvl>
  </w:abstractNum>
  <w:abstractNum w:abstractNumId="41" w15:restartNumberingAfterBreak="0">
    <w:nsid w:val="6A31237A"/>
    <w:multiLevelType w:val="hybridMultilevel"/>
    <w:tmpl w:val="92600E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43"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06594A"/>
    <w:multiLevelType w:val="hybridMultilevel"/>
    <w:tmpl w:val="B4AA579C"/>
    <w:lvl w:ilvl="0" w:tplc="04180005">
      <w:start w:val="1"/>
      <w:numFmt w:val="bullet"/>
      <w:lvlText w:val=""/>
      <w:lvlJc w:val="left"/>
      <w:pPr>
        <w:ind w:left="1854"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70203850"/>
    <w:multiLevelType w:val="hybridMultilevel"/>
    <w:tmpl w:val="1A5219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70EF4FB7"/>
    <w:multiLevelType w:val="hybridMultilevel"/>
    <w:tmpl w:val="E44847F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72230560"/>
    <w:multiLevelType w:val="hybridMultilevel"/>
    <w:tmpl w:val="72230560"/>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8" w15:restartNumberingAfterBreak="0">
    <w:nsid w:val="7428749D"/>
    <w:multiLevelType w:val="hybridMultilevel"/>
    <w:tmpl w:val="C9EA8CF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9F5DC9"/>
    <w:multiLevelType w:val="hybridMultilevel"/>
    <w:tmpl w:val="75BC243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2"/>
    <w:lvlOverride w:ilvl="0">
      <w:startOverride w:val="1"/>
    </w:lvlOverride>
  </w:num>
  <w:num w:numId="2">
    <w:abstractNumId w:val="36"/>
  </w:num>
  <w:num w:numId="3">
    <w:abstractNumId w:val="35"/>
  </w:num>
  <w:num w:numId="4">
    <w:abstractNumId w:val="33"/>
  </w:num>
  <w:num w:numId="5">
    <w:abstractNumId w:val="27"/>
  </w:num>
  <w:num w:numId="6">
    <w:abstractNumId w:val="31"/>
  </w:num>
  <w:num w:numId="7">
    <w:abstractNumId w:val="6"/>
  </w:num>
  <w:num w:numId="8">
    <w:abstractNumId w:val="19"/>
  </w:num>
  <w:num w:numId="9">
    <w:abstractNumId w:val="29"/>
  </w:num>
  <w:num w:numId="10">
    <w:abstractNumId w:val="2"/>
  </w:num>
  <w:num w:numId="11">
    <w:abstractNumId w:val="17"/>
  </w:num>
  <w:num w:numId="12">
    <w:abstractNumId w:val="40"/>
  </w:num>
  <w:num w:numId="13">
    <w:abstractNumId w:val="45"/>
  </w:num>
  <w:num w:numId="14">
    <w:abstractNumId w:val="26"/>
  </w:num>
  <w:num w:numId="15">
    <w:abstractNumId w:val="5"/>
  </w:num>
  <w:num w:numId="16">
    <w:abstractNumId w:val="12"/>
  </w:num>
  <w:num w:numId="17">
    <w:abstractNumId w:val="41"/>
  </w:num>
  <w:num w:numId="18">
    <w:abstractNumId w:val="14"/>
  </w:num>
  <w:num w:numId="19">
    <w:abstractNumId w:val="34"/>
  </w:num>
  <w:num w:numId="20">
    <w:abstractNumId w:val="13"/>
  </w:num>
  <w:num w:numId="21">
    <w:abstractNumId w:val="38"/>
  </w:num>
  <w:num w:numId="22">
    <w:abstractNumId w:val="39"/>
  </w:num>
  <w:num w:numId="23">
    <w:abstractNumId w:val="15"/>
  </w:num>
  <w:num w:numId="24">
    <w:abstractNumId w:val="28"/>
  </w:num>
  <w:num w:numId="25">
    <w:abstractNumId w:val="8"/>
  </w:num>
  <w:num w:numId="26">
    <w:abstractNumId w:val="3"/>
  </w:num>
  <w:num w:numId="27">
    <w:abstractNumId w:val="21"/>
  </w:num>
  <w:num w:numId="28">
    <w:abstractNumId w:val="25"/>
  </w:num>
  <w:num w:numId="29">
    <w:abstractNumId w:val="18"/>
    <w:lvlOverride w:ilvl="0">
      <w:startOverride w:val="1"/>
    </w:lvlOverride>
    <w:lvlOverride w:ilvl="1"/>
    <w:lvlOverride w:ilvl="2"/>
    <w:lvlOverride w:ilvl="3"/>
    <w:lvlOverride w:ilvl="4"/>
    <w:lvlOverride w:ilvl="5"/>
    <w:lvlOverride w:ilvl="6"/>
    <w:lvlOverride w:ilvl="7"/>
    <w:lvlOverride w:ilvl="8"/>
  </w:num>
  <w:num w:numId="30">
    <w:abstractNumId w:val="22"/>
  </w:num>
  <w:num w:numId="31">
    <w:abstractNumId w:val="10"/>
  </w:num>
  <w:num w:numId="32">
    <w:abstractNumId w:val="24"/>
  </w:num>
  <w:num w:numId="33">
    <w:abstractNumId w:val="30"/>
  </w:num>
  <w:num w:numId="34">
    <w:abstractNumId w:val="23"/>
  </w:num>
  <w:num w:numId="35">
    <w:abstractNumId w:val="46"/>
  </w:num>
  <w:num w:numId="36">
    <w:abstractNumId w:val="50"/>
  </w:num>
  <w:num w:numId="37">
    <w:abstractNumId w:val="44"/>
  </w:num>
  <w:num w:numId="38">
    <w:abstractNumId w:val="48"/>
  </w:num>
  <w:num w:numId="39">
    <w:abstractNumId w:val="37"/>
  </w:num>
  <w:num w:numId="40">
    <w:abstractNumId w:val="4"/>
  </w:num>
  <w:num w:numId="41">
    <w:abstractNumId w:val="1"/>
  </w:num>
  <w:num w:numId="42">
    <w:abstractNumId w:val="9"/>
  </w:num>
  <w:num w:numId="43">
    <w:abstractNumId w:val="20"/>
  </w:num>
  <w:num w:numId="44">
    <w:abstractNumId w:val="16"/>
  </w:num>
  <w:num w:numId="45">
    <w:abstractNumId w:val="32"/>
  </w:num>
  <w:num w:numId="46">
    <w:abstractNumId w:val="0"/>
  </w:num>
  <w:num w:numId="47">
    <w:abstractNumId w:val="49"/>
  </w:num>
  <w:num w:numId="48">
    <w:abstractNumId w:val="7"/>
  </w:num>
  <w:num w:numId="49">
    <w:abstractNumId w:val="11"/>
  </w:num>
  <w:num w:numId="50">
    <w:abstractNumId w:val="4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4FA4"/>
    <w:rsid w:val="00005C31"/>
    <w:rsid w:val="000066CA"/>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44C4"/>
    <w:rsid w:val="00087B21"/>
    <w:rsid w:val="00090292"/>
    <w:rsid w:val="00093050"/>
    <w:rsid w:val="000958E4"/>
    <w:rsid w:val="00097ECA"/>
    <w:rsid w:val="000A037E"/>
    <w:rsid w:val="000A18C1"/>
    <w:rsid w:val="000A5DCC"/>
    <w:rsid w:val="000A6078"/>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1D19"/>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0B46"/>
    <w:rsid w:val="001F0FC2"/>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5D20"/>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68AE"/>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59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058"/>
    <w:rsid w:val="00553F1C"/>
    <w:rsid w:val="005552C5"/>
    <w:rsid w:val="00557806"/>
    <w:rsid w:val="00557CD9"/>
    <w:rsid w:val="005600B2"/>
    <w:rsid w:val="00562A4B"/>
    <w:rsid w:val="00562BC1"/>
    <w:rsid w:val="005632C7"/>
    <w:rsid w:val="0056663E"/>
    <w:rsid w:val="00571BCB"/>
    <w:rsid w:val="00572861"/>
    <w:rsid w:val="00577F6E"/>
    <w:rsid w:val="00581707"/>
    <w:rsid w:val="00583042"/>
    <w:rsid w:val="005832BB"/>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E68E9"/>
    <w:rsid w:val="008F218F"/>
    <w:rsid w:val="008F22E2"/>
    <w:rsid w:val="008F42CB"/>
    <w:rsid w:val="008F6FE6"/>
    <w:rsid w:val="008F77A9"/>
    <w:rsid w:val="009002DE"/>
    <w:rsid w:val="009007B8"/>
    <w:rsid w:val="00900BF4"/>
    <w:rsid w:val="00901E64"/>
    <w:rsid w:val="00904D0E"/>
    <w:rsid w:val="00906ACB"/>
    <w:rsid w:val="0091097B"/>
    <w:rsid w:val="00912564"/>
    <w:rsid w:val="00912B6C"/>
    <w:rsid w:val="00913119"/>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5513F"/>
    <w:rsid w:val="00A57FDD"/>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53B9"/>
    <w:rsid w:val="00AA5C63"/>
    <w:rsid w:val="00AA71B5"/>
    <w:rsid w:val="00AB2C47"/>
    <w:rsid w:val="00AB37FA"/>
    <w:rsid w:val="00AB419D"/>
    <w:rsid w:val="00AB4798"/>
    <w:rsid w:val="00AB6145"/>
    <w:rsid w:val="00AB64B5"/>
    <w:rsid w:val="00AC113B"/>
    <w:rsid w:val="00AC3F81"/>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29E5"/>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B0"/>
    <w:rsid w:val="00C83EEB"/>
    <w:rsid w:val="00C861D8"/>
    <w:rsid w:val="00C90645"/>
    <w:rsid w:val="00CA2B74"/>
    <w:rsid w:val="00CA5964"/>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258F"/>
    <w:rsid w:val="00D553B3"/>
    <w:rsid w:val="00D56D28"/>
    <w:rsid w:val="00D570A7"/>
    <w:rsid w:val="00D57565"/>
    <w:rsid w:val="00D60FD0"/>
    <w:rsid w:val="00D62B75"/>
    <w:rsid w:val="00D62C04"/>
    <w:rsid w:val="00D63803"/>
    <w:rsid w:val="00D65CF8"/>
    <w:rsid w:val="00D6676B"/>
    <w:rsid w:val="00D66E6A"/>
    <w:rsid w:val="00D70644"/>
    <w:rsid w:val="00D71E29"/>
    <w:rsid w:val="00D724B1"/>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4C67"/>
    <w:rsid w:val="00DA6145"/>
    <w:rsid w:val="00DB02D6"/>
    <w:rsid w:val="00DB1458"/>
    <w:rsid w:val="00DB1F38"/>
    <w:rsid w:val="00DB1F55"/>
    <w:rsid w:val="00DB44E1"/>
    <w:rsid w:val="00DB4E59"/>
    <w:rsid w:val="00DB54A9"/>
    <w:rsid w:val="00DB58B8"/>
    <w:rsid w:val="00DB625F"/>
    <w:rsid w:val="00DB6A3F"/>
    <w:rsid w:val="00DC2C11"/>
    <w:rsid w:val="00DC62B5"/>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17F"/>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0600"/>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4A6E"/>
    <w:rsid w:val="00EE533C"/>
    <w:rsid w:val="00EE5C67"/>
    <w:rsid w:val="00EE5DFC"/>
    <w:rsid w:val="00EE6333"/>
    <w:rsid w:val="00EF1594"/>
    <w:rsid w:val="00EF2200"/>
    <w:rsid w:val="00EF3E3D"/>
    <w:rsid w:val="00EF77B6"/>
    <w:rsid w:val="00F01B12"/>
    <w:rsid w:val="00F02CB1"/>
    <w:rsid w:val="00F10C2B"/>
    <w:rsid w:val="00F14E89"/>
    <w:rsid w:val="00F16DF6"/>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39759"/>
  <w15:docId w15:val="{9888559B-4FDF-4261-A137-A5CA24F42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hyperlink" Target="http://www.galtinutulvinulu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fir.info" TargetMode="External"/><Relationship Id="rId4" Type="http://schemas.openxmlformats.org/officeDocument/2006/relationships/settings" Target="settings.xml"/><Relationship Id="rId9" Type="http://schemas.openxmlformats.org/officeDocument/2006/relationships/hyperlink" Target="http://www.afir.inf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736159-313C-4193-8D37-D349B694D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11265</Words>
  <Characters>64211</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75326</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3</cp:revision>
  <cp:lastPrinted>2016-02-23T07:52:00Z</cp:lastPrinted>
  <dcterms:created xsi:type="dcterms:W3CDTF">2018-07-24T20:06:00Z</dcterms:created>
  <dcterms:modified xsi:type="dcterms:W3CDTF">2018-07-26T06:14:00Z</dcterms:modified>
</cp:coreProperties>
</file>