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0D0F" w:rsidRPr="001D1C99" w:rsidRDefault="00720D0F" w:rsidP="00720D0F">
      <w:pPr>
        <w:spacing w:after="0"/>
        <w:jc w:val="center"/>
        <w:rPr>
          <w:rFonts w:asciiTheme="majorHAnsi" w:hAnsiTheme="majorHAnsi" w:cs="Arial"/>
          <w:b/>
          <w:sz w:val="24"/>
          <w:szCs w:val="24"/>
        </w:rPr>
      </w:pPr>
      <w:r w:rsidRPr="00AC16E1">
        <w:rPr>
          <w:rFonts w:asciiTheme="majorHAnsi" w:hAnsiTheme="majorHAnsi" w:cs="Arial"/>
          <w:b/>
          <w:sz w:val="24"/>
          <w:szCs w:val="28"/>
        </w:rPr>
        <w:t>ANUNȚ PRIVIND PRELUNGIREA APELULUI</w:t>
      </w:r>
      <w:r w:rsidRPr="00AC16E1">
        <w:rPr>
          <w:rFonts w:cs="Arial"/>
          <w:b/>
          <w:sz w:val="24"/>
          <w:szCs w:val="28"/>
        </w:rPr>
        <w:t xml:space="preserve"> </w:t>
      </w:r>
      <w:r w:rsidRPr="001D1C99">
        <w:rPr>
          <w:rFonts w:asciiTheme="majorHAnsi" w:hAnsiTheme="majorHAnsi" w:cs="Arial"/>
          <w:b/>
          <w:sz w:val="24"/>
          <w:szCs w:val="24"/>
        </w:rPr>
        <w:t>DE SELECȚIE Nr. 2/2017 pentru masura M7/6B</w:t>
      </w:r>
    </w:p>
    <w:p w:rsidR="00F71805" w:rsidRPr="00F06353" w:rsidRDefault="000066CA" w:rsidP="00420B0A">
      <w:pPr>
        <w:spacing w:after="0"/>
        <w:jc w:val="center"/>
        <w:rPr>
          <w:rFonts w:asciiTheme="majorHAnsi" w:hAnsiTheme="majorHAnsi"/>
          <w:b/>
          <w:sz w:val="24"/>
          <w:szCs w:val="24"/>
          <w:lang w:val="ro-RO"/>
        </w:rPr>
      </w:pPr>
      <w:r w:rsidRPr="00F06353">
        <w:rPr>
          <w:rFonts w:asciiTheme="majorHAnsi" w:hAnsiTheme="majorHAnsi"/>
          <w:b/>
          <w:sz w:val="24"/>
          <w:szCs w:val="24"/>
          <w:lang w:val="ro-RO"/>
        </w:rPr>
        <w:t>VERSIUNE DETALIATĂ</w:t>
      </w:r>
      <w:r w:rsidRPr="00F06353">
        <w:rPr>
          <w:rFonts w:asciiTheme="majorHAnsi" w:hAnsiTheme="majorHAnsi"/>
          <w:b/>
          <w:sz w:val="24"/>
          <w:szCs w:val="24"/>
          <w:lang w:val="ro-RO"/>
        </w:rPr>
        <w:cr/>
      </w:r>
      <w:r w:rsidR="00420B0A" w:rsidRPr="00F06353">
        <w:rPr>
          <w:rFonts w:asciiTheme="majorHAnsi" w:hAnsiTheme="majorHAnsi"/>
          <w:b/>
          <w:sz w:val="24"/>
          <w:szCs w:val="24"/>
          <w:lang w:val="ro-RO"/>
        </w:rPr>
        <w:t xml:space="preserve">                                                                                              Data publicarii:</w:t>
      </w:r>
      <w:r w:rsidR="000E1E15" w:rsidRPr="00F06353">
        <w:rPr>
          <w:rFonts w:asciiTheme="majorHAnsi" w:hAnsiTheme="majorHAnsi"/>
          <w:b/>
          <w:sz w:val="24"/>
          <w:szCs w:val="24"/>
          <w:lang w:val="ro-RO"/>
        </w:rPr>
        <w:t xml:space="preserve"> </w:t>
      </w:r>
      <w:r w:rsidR="00720D0F">
        <w:rPr>
          <w:rFonts w:asciiTheme="majorHAnsi" w:hAnsiTheme="majorHAnsi"/>
          <w:b/>
          <w:sz w:val="24"/>
          <w:szCs w:val="24"/>
          <w:lang w:val="ro-RO"/>
        </w:rPr>
        <w:t>0</w:t>
      </w:r>
      <w:r w:rsidR="00331728" w:rsidRPr="00F06353">
        <w:rPr>
          <w:rFonts w:asciiTheme="majorHAnsi" w:hAnsiTheme="majorHAnsi"/>
          <w:b/>
          <w:sz w:val="24"/>
          <w:szCs w:val="24"/>
          <w:lang w:val="ro-RO"/>
        </w:rPr>
        <w:t>5</w:t>
      </w:r>
      <w:r w:rsidR="00AA5C63" w:rsidRPr="00F06353">
        <w:rPr>
          <w:rFonts w:asciiTheme="majorHAnsi" w:hAnsiTheme="majorHAnsi"/>
          <w:b/>
          <w:sz w:val="24"/>
          <w:szCs w:val="24"/>
          <w:lang w:val="ro-RO"/>
        </w:rPr>
        <w:t>.</w:t>
      </w:r>
      <w:r w:rsidR="00720D0F">
        <w:rPr>
          <w:rFonts w:asciiTheme="majorHAnsi" w:hAnsiTheme="majorHAnsi"/>
          <w:b/>
          <w:sz w:val="24"/>
          <w:szCs w:val="24"/>
          <w:lang w:val="ro-RO"/>
        </w:rPr>
        <w:t>03.2018</w:t>
      </w:r>
    </w:p>
    <w:p w:rsidR="003D4B14" w:rsidRPr="00F06353" w:rsidRDefault="000243E8" w:rsidP="005A0D3C">
      <w:pPr>
        <w:shd w:val="clear" w:color="auto" w:fill="EAF1DD" w:themeFill="accent3" w:themeFillTint="33"/>
        <w:spacing w:after="0"/>
        <w:jc w:val="both"/>
        <w:rPr>
          <w:rFonts w:asciiTheme="majorHAnsi" w:hAnsiTheme="majorHAnsi"/>
          <w:b/>
          <w:sz w:val="24"/>
          <w:szCs w:val="24"/>
          <w:lang w:val="ro-RO"/>
        </w:rPr>
      </w:pPr>
      <w:r w:rsidRPr="00F06353">
        <w:rPr>
          <w:rFonts w:asciiTheme="majorHAnsi" w:hAnsiTheme="majorHAnsi"/>
          <w:b/>
          <w:sz w:val="24"/>
          <w:szCs w:val="24"/>
          <w:lang w:val="ro-RO"/>
        </w:rPr>
        <w:t>Mă</w:t>
      </w:r>
      <w:r w:rsidR="003D4B14" w:rsidRPr="00F06353">
        <w:rPr>
          <w:rFonts w:asciiTheme="majorHAnsi" w:hAnsiTheme="majorHAnsi"/>
          <w:b/>
          <w:sz w:val="24"/>
          <w:szCs w:val="24"/>
          <w:lang w:val="ro-RO"/>
        </w:rPr>
        <w:t>suri lansate</w:t>
      </w:r>
    </w:p>
    <w:p w:rsidR="00720D0F" w:rsidRPr="001D1C99" w:rsidRDefault="00720D0F" w:rsidP="00720D0F">
      <w:pPr>
        <w:spacing w:after="0"/>
        <w:jc w:val="both"/>
        <w:rPr>
          <w:rFonts w:asciiTheme="majorHAnsi" w:hAnsiTheme="majorHAnsi"/>
          <w:sz w:val="24"/>
          <w:szCs w:val="24"/>
          <w:lang w:val="ro-RO"/>
        </w:rPr>
      </w:pPr>
      <w:r w:rsidRPr="001D1C99">
        <w:rPr>
          <w:rFonts w:asciiTheme="majorHAnsi" w:hAnsiTheme="majorHAnsi"/>
          <w:sz w:val="24"/>
          <w:szCs w:val="24"/>
          <w:lang w:val="ro-RO"/>
        </w:rPr>
        <w:t xml:space="preserve">Asociaţia Grupul de Acţiune Locală„Ţinutul Vinului” anunţă </w:t>
      </w:r>
      <w:r>
        <w:rPr>
          <w:rFonts w:asciiTheme="majorHAnsi" w:hAnsiTheme="majorHAnsi"/>
          <w:sz w:val="24"/>
          <w:szCs w:val="24"/>
          <w:lang w:val="ro-RO"/>
        </w:rPr>
        <w:t>prelungirea</w:t>
      </w:r>
      <w:r w:rsidRPr="001D1C99">
        <w:rPr>
          <w:rFonts w:asciiTheme="majorHAnsi" w:hAnsiTheme="majorHAnsi"/>
          <w:sz w:val="24"/>
          <w:szCs w:val="24"/>
          <w:lang w:val="ro-RO"/>
        </w:rPr>
        <w:t xml:space="preserve"> Apelului de selecţie de proiecte Nr. 2/2017 pentru masura M7/6B „Dezvoltare rurală”,</w:t>
      </w:r>
      <w:r>
        <w:rPr>
          <w:rFonts w:asciiTheme="majorHAnsi" w:hAnsiTheme="majorHAnsi"/>
          <w:sz w:val="24"/>
          <w:szCs w:val="24"/>
          <w:lang w:val="ro-RO"/>
        </w:rPr>
        <w:t xml:space="preserve"> deschis</w:t>
      </w:r>
      <w:r w:rsidRPr="001D1C99">
        <w:rPr>
          <w:rFonts w:asciiTheme="majorHAnsi" w:hAnsiTheme="majorHAnsi"/>
          <w:sz w:val="24"/>
          <w:szCs w:val="24"/>
          <w:lang w:val="ro-RO"/>
        </w:rPr>
        <w:t xml:space="preserve"> in perioada 15.12.2017 – 05.03.2018</w:t>
      </w:r>
      <w:r>
        <w:rPr>
          <w:rFonts w:asciiTheme="majorHAnsi" w:hAnsiTheme="majorHAnsi"/>
          <w:sz w:val="24"/>
          <w:szCs w:val="24"/>
          <w:lang w:val="ro-RO"/>
        </w:rPr>
        <w:t xml:space="preserve">, </w:t>
      </w:r>
      <w:r>
        <w:rPr>
          <w:sz w:val="24"/>
          <w:szCs w:val="24"/>
          <w:lang w:val="ro-RO"/>
        </w:rPr>
        <w:t>cu 10 zile, pana la data de 15.03.2018.</w:t>
      </w:r>
    </w:p>
    <w:p w:rsidR="00AA5C63" w:rsidRPr="00F06353" w:rsidRDefault="00AA5C63" w:rsidP="00420B0A">
      <w:pPr>
        <w:spacing w:after="0"/>
        <w:jc w:val="both"/>
        <w:rPr>
          <w:rFonts w:asciiTheme="majorHAnsi" w:hAnsiTheme="majorHAnsi"/>
          <w:sz w:val="24"/>
          <w:szCs w:val="24"/>
          <w:lang w:val="ro-RO"/>
        </w:rPr>
      </w:pPr>
    </w:p>
    <w:p w:rsidR="000066CA" w:rsidRPr="00F06353" w:rsidRDefault="000066CA" w:rsidP="005A0D3C">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Dat</w:t>
      </w:r>
      <w:r w:rsidR="00087B21" w:rsidRPr="00F06353">
        <w:rPr>
          <w:rFonts w:asciiTheme="majorHAnsi" w:hAnsiTheme="majorHAnsi"/>
          <w:b/>
          <w:sz w:val="24"/>
          <w:szCs w:val="24"/>
          <w:lang w:val="ro-RO"/>
        </w:rPr>
        <w:t>a lansării apelului de selecție</w:t>
      </w:r>
    </w:p>
    <w:p w:rsidR="00087B21" w:rsidRPr="00F06353" w:rsidRDefault="00087B21" w:rsidP="005A0D3C">
      <w:pPr>
        <w:spacing w:after="0"/>
        <w:jc w:val="both"/>
        <w:rPr>
          <w:rFonts w:asciiTheme="majorHAnsi" w:hAnsiTheme="majorHAnsi"/>
          <w:sz w:val="24"/>
          <w:szCs w:val="24"/>
          <w:lang w:val="ro-RO"/>
        </w:rPr>
      </w:pPr>
      <w:r w:rsidRPr="00F06353">
        <w:rPr>
          <w:rFonts w:asciiTheme="majorHAnsi" w:hAnsiTheme="majorHAnsi"/>
          <w:sz w:val="24"/>
          <w:szCs w:val="24"/>
          <w:lang w:val="ro-RO"/>
        </w:rPr>
        <w:t xml:space="preserve">Proiectele se vor depune incepand cu data de </w:t>
      </w:r>
      <w:r w:rsidR="00331728" w:rsidRPr="00F06353">
        <w:rPr>
          <w:rFonts w:asciiTheme="majorHAnsi" w:hAnsiTheme="majorHAnsi"/>
          <w:sz w:val="24"/>
          <w:szCs w:val="24"/>
          <w:lang w:val="ro-RO"/>
        </w:rPr>
        <w:t>15</w:t>
      </w:r>
      <w:r w:rsidR="00AA5C63" w:rsidRPr="00F06353">
        <w:rPr>
          <w:rFonts w:asciiTheme="majorHAnsi" w:hAnsiTheme="majorHAnsi"/>
          <w:sz w:val="24"/>
          <w:szCs w:val="24"/>
          <w:lang w:val="ro-RO"/>
        </w:rPr>
        <w:t>.12</w:t>
      </w:r>
      <w:r w:rsidR="000E1E15" w:rsidRPr="00F06353">
        <w:rPr>
          <w:rFonts w:asciiTheme="majorHAnsi" w:hAnsiTheme="majorHAnsi"/>
          <w:sz w:val="24"/>
          <w:szCs w:val="24"/>
          <w:lang w:val="ro-RO"/>
        </w:rPr>
        <w:t>.2017, ora 08.00</w:t>
      </w:r>
      <w:r w:rsidR="00420B0A" w:rsidRPr="00F06353">
        <w:rPr>
          <w:rFonts w:asciiTheme="majorHAnsi" w:hAnsiTheme="majorHAnsi"/>
          <w:sz w:val="24"/>
          <w:szCs w:val="24"/>
          <w:lang w:val="ro-RO"/>
        </w:rPr>
        <w:t>.</w:t>
      </w:r>
    </w:p>
    <w:p w:rsidR="000066CA" w:rsidRPr="00F06353" w:rsidRDefault="000066CA" w:rsidP="005A0D3C">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Data l</w:t>
      </w:r>
      <w:r w:rsidR="0030182A" w:rsidRPr="00F06353">
        <w:rPr>
          <w:rFonts w:asciiTheme="majorHAnsi" w:hAnsiTheme="majorHAnsi"/>
          <w:b/>
          <w:sz w:val="24"/>
          <w:szCs w:val="24"/>
          <w:lang w:val="ro-RO"/>
        </w:rPr>
        <w:t>imită de depunere a proiectelor</w:t>
      </w:r>
    </w:p>
    <w:p w:rsidR="00AA5C63" w:rsidRPr="00F06353" w:rsidRDefault="00AA5C63" w:rsidP="00AA5C63">
      <w:pPr>
        <w:spacing w:after="0"/>
        <w:jc w:val="both"/>
        <w:rPr>
          <w:rFonts w:asciiTheme="majorHAnsi" w:hAnsiTheme="majorHAnsi"/>
          <w:sz w:val="24"/>
          <w:szCs w:val="24"/>
          <w:lang w:val="ro-RO"/>
        </w:rPr>
      </w:pPr>
      <w:r w:rsidRPr="00F06353">
        <w:rPr>
          <w:rFonts w:asciiTheme="majorHAnsi" w:hAnsiTheme="majorHAnsi"/>
          <w:sz w:val="24"/>
          <w:szCs w:val="24"/>
          <w:lang w:val="ro-RO"/>
        </w:rPr>
        <w:t>Proiectele se vor depune pana la urmatoarele date limita:</w:t>
      </w:r>
    </w:p>
    <w:p w:rsidR="00AA5C63" w:rsidRPr="00F06353" w:rsidRDefault="00720D0F" w:rsidP="00AA5C63">
      <w:pPr>
        <w:pStyle w:val="ListParagraph"/>
        <w:numPr>
          <w:ilvl w:val="0"/>
          <w:numId w:val="25"/>
        </w:numPr>
        <w:spacing w:after="0"/>
        <w:jc w:val="both"/>
        <w:rPr>
          <w:rFonts w:asciiTheme="majorHAnsi" w:hAnsiTheme="majorHAnsi" w:cs="Calibri"/>
          <w:sz w:val="24"/>
          <w:szCs w:val="24"/>
          <w:lang w:val="ro-RO"/>
        </w:rPr>
      </w:pPr>
      <w:r>
        <w:rPr>
          <w:rFonts w:asciiTheme="majorHAnsi" w:hAnsiTheme="majorHAnsi"/>
          <w:sz w:val="24"/>
          <w:szCs w:val="24"/>
          <w:lang w:val="ro-RO"/>
        </w:rPr>
        <w:t>1</w:t>
      </w:r>
      <w:r w:rsidR="00331728" w:rsidRPr="00F06353">
        <w:rPr>
          <w:rFonts w:asciiTheme="majorHAnsi" w:hAnsiTheme="majorHAnsi"/>
          <w:sz w:val="24"/>
          <w:szCs w:val="24"/>
          <w:lang w:val="ro-RO"/>
        </w:rPr>
        <w:t>5</w:t>
      </w:r>
      <w:r w:rsidR="00AA5C63" w:rsidRPr="00F06353">
        <w:rPr>
          <w:rFonts w:asciiTheme="majorHAnsi" w:hAnsiTheme="majorHAnsi"/>
          <w:sz w:val="24"/>
          <w:szCs w:val="24"/>
          <w:lang w:val="ro-RO"/>
        </w:rPr>
        <w:t>.03.2018, ora 16.00.</w:t>
      </w:r>
    </w:p>
    <w:p w:rsidR="000066CA" w:rsidRPr="00F06353" w:rsidRDefault="000066CA" w:rsidP="005A0D3C">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Locul și intervalul orar î</w:t>
      </w:r>
      <w:r w:rsidR="009E5676" w:rsidRPr="00F06353">
        <w:rPr>
          <w:rFonts w:asciiTheme="majorHAnsi" w:hAnsiTheme="majorHAnsi"/>
          <w:b/>
          <w:sz w:val="24"/>
          <w:szCs w:val="24"/>
          <w:lang w:val="ro-RO"/>
        </w:rPr>
        <w:t>n care se pot depune proiectele</w:t>
      </w:r>
    </w:p>
    <w:p w:rsidR="009E5676" w:rsidRPr="00F06353" w:rsidRDefault="009E5676" w:rsidP="005A0D3C">
      <w:pPr>
        <w:spacing w:after="0"/>
        <w:jc w:val="both"/>
        <w:rPr>
          <w:rFonts w:asciiTheme="majorHAnsi" w:hAnsiTheme="majorHAnsi"/>
          <w:sz w:val="24"/>
          <w:szCs w:val="24"/>
          <w:lang w:val="ro-RO"/>
        </w:rPr>
      </w:pPr>
      <w:r w:rsidRPr="00F06353">
        <w:rPr>
          <w:rFonts w:asciiTheme="majorHAnsi" w:hAnsiTheme="majorHAnsi"/>
          <w:sz w:val="24"/>
          <w:szCs w:val="24"/>
          <w:lang w:val="ro-RO"/>
        </w:rPr>
        <w:t xml:space="preserve">Proiectele vor fi depuse la </w:t>
      </w:r>
      <w:r w:rsidR="009D670D" w:rsidRPr="00F06353">
        <w:rPr>
          <w:rFonts w:asciiTheme="majorHAnsi" w:hAnsiTheme="majorHAnsi"/>
          <w:sz w:val="24"/>
          <w:szCs w:val="24"/>
          <w:lang w:val="ro-RO"/>
        </w:rPr>
        <w:t xml:space="preserve">sediul </w:t>
      </w:r>
      <w:r w:rsidR="00E93E99" w:rsidRPr="00F06353">
        <w:rPr>
          <w:rFonts w:asciiTheme="majorHAnsi" w:hAnsiTheme="majorHAnsi"/>
          <w:noProof/>
          <w:sz w:val="24"/>
          <w:szCs w:val="24"/>
          <w:lang w:val="ro-RO"/>
        </w:rPr>
        <w:t xml:space="preserve">GAL „Tinutul Vinului”, din </w:t>
      </w:r>
      <w:r w:rsidR="00E93E99" w:rsidRPr="00F06353">
        <w:rPr>
          <w:rFonts w:asciiTheme="majorHAnsi" w:hAnsiTheme="majorHAnsi"/>
          <w:sz w:val="24"/>
          <w:szCs w:val="24"/>
          <w:lang w:val="ro-RO"/>
        </w:rPr>
        <w:t>Complex Comercial B1, et.1, camera 2, sat Oveselu, comuna Maciuca,  jud. Valcea, Romania</w:t>
      </w:r>
      <w:r w:rsidR="00E93E99" w:rsidRPr="00F06353">
        <w:rPr>
          <w:rFonts w:asciiTheme="majorHAnsi" w:hAnsiTheme="majorHAnsi"/>
          <w:noProof/>
          <w:sz w:val="24"/>
          <w:szCs w:val="24"/>
          <w:lang w:val="ro-RO"/>
        </w:rPr>
        <w:t xml:space="preserve">, in intervalul orar </w:t>
      </w:r>
      <w:r w:rsidR="000E1E15" w:rsidRPr="00F06353">
        <w:rPr>
          <w:rFonts w:asciiTheme="majorHAnsi" w:hAnsiTheme="majorHAnsi"/>
          <w:noProof/>
          <w:sz w:val="24"/>
          <w:szCs w:val="24"/>
          <w:lang w:val="ro-RO"/>
        </w:rPr>
        <w:t>8.00</w:t>
      </w:r>
      <w:r w:rsidR="00E93E99" w:rsidRPr="00F06353">
        <w:rPr>
          <w:rFonts w:asciiTheme="majorHAnsi" w:hAnsiTheme="majorHAnsi"/>
          <w:noProof/>
          <w:sz w:val="24"/>
          <w:szCs w:val="24"/>
          <w:lang w:val="ro-RO"/>
        </w:rPr>
        <w:t xml:space="preserve"> – 16.</w:t>
      </w:r>
      <w:r w:rsidR="000E1E15" w:rsidRPr="00F06353">
        <w:rPr>
          <w:rFonts w:asciiTheme="majorHAnsi" w:hAnsiTheme="majorHAnsi"/>
          <w:noProof/>
          <w:sz w:val="24"/>
          <w:szCs w:val="24"/>
          <w:lang w:val="ro-RO"/>
        </w:rPr>
        <w:t>0</w:t>
      </w:r>
      <w:r w:rsidR="00E93E99" w:rsidRPr="00F06353">
        <w:rPr>
          <w:rFonts w:asciiTheme="majorHAnsi" w:hAnsiTheme="majorHAnsi"/>
          <w:noProof/>
          <w:sz w:val="24"/>
          <w:szCs w:val="24"/>
          <w:lang w:val="ro-RO"/>
        </w:rPr>
        <w:t>0</w:t>
      </w:r>
      <w:r w:rsidR="000E1E15" w:rsidRPr="00F06353">
        <w:rPr>
          <w:rFonts w:asciiTheme="majorHAnsi" w:hAnsiTheme="majorHAnsi"/>
          <w:noProof/>
          <w:sz w:val="24"/>
          <w:szCs w:val="24"/>
          <w:lang w:val="ro-RO"/>
        </w:rPr>
        <w:t>.</w:t>
      </w:r>
    </w:p>
    <w:p w:rsidR="00FE48C9" w:rsidRPr="00F06353" w:rsidRDefault="00354437" w:rsidP="005A0D3C">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Fondul disponibil alocat în sesiune</w:t>
      </w:r>
    </w:p>
    <w:tbl>
      <w:tblPr>
        <w:tblStyle w:val="TableGrid"/>
        <w:tblW w:w="0" w:type="auto"/>
        <w:tblLook w:val="04A0" w:firstRow="1" w:lastRow="0" w:firstColumn="1" w:lastColumn="0" w:noHBand="0" w:noVBand="1"/>
      </w:tblPr>
      <w:tblGrid>
        <w:gridCol w:w="3117"/>
        <w:gridCol w:w="2395"/>
        <w:gridCol w:w="2236"/>
        <w:gridCol w:w="2188"/>
      </w:tblGrid>
      <w:tr w:rsidR="00331728" w:rsidRPr="00F06353" w:rsidTr="00331728">
        <w:tc>
          <w:tcPr>
            <w:tcW w:w="3117" w:type="dxa"/>
            <w:vAlign w:val="center"/>
          </w:tcPr>
          <w:p w:rsidR="00331728" w:rsidRPr="00F06353" w:rsidRDefault="00331728" w:rsidP="005A0D3C">
            <w:pPr>
              <w:spacing w:after="0"/>
              <w:jc w:val="center"/>
              <w:rPr>
                <w:rFonts w:asciiTheme="majorHAnsi" w:hAnsiTheme="majorHAnsi"/>
                <w:b/>
                <w:sz w:val="24"/>
                <w:szCs w:val="24"/>
                <w:lang w:val="ro-RO"/>
              </w:rPr>
            </w:pPr>
            <w:r w:rsidRPr="00F06353">
              <w:rPr>
                <w:rFonts w:asciiTheme="majorHAnsi" w:hAnsiTheme="majorHAnsi"/>
                <w:b/>
                <w:sz w:val="24"/>
                <w:szCs w:val="24"/>
                <w:lang w:val="ro-RO"/>
              </w:rPr>
              <w:t>Masura</w:t>
            </w:r>
          </w:p>
        </w:tc>
        <w:tc>
          <w:tcPr>
            <w:tcW w:w="2395" w:type="dxa"/>
            <w:vAlign w:val="center"/>
          </w:tcPr>
          <w:p w:rsidR="00331728" w:rsidRPr="00F06353" w:rsidRDefault="00331728" w:rsidP="005A0D3C">
            <w:pPr>
              <w:spacing w:after="0"/>
              <w:jc w:val="center"/>
              <w:rPr>
                <w:rFonts w:asciiTheme="majorHAnsi" w:hAnsiTheme="majorHAnsi"/>
                <w:b/>
                <w:sz w:val="24"/>
                <w:szCs w:val="24"/>
                <w:lang w:val="ro-RO"/>
              </w:rPr>
            </w:pPr>
            <w:r w:rsidRPr="00F06353">
              <w:rPr>
                <w:rFonts w:asciiTheme="majorHAnsi" w:hAnsiTheme="majorHAnsi"/>
                <w:b/>
                <w:sz w:val="24"/>
                <w:szCs w:val="24"/>
                <w:lang w:val="ro-RO"/>
              </w:rPr>
              <w:t>Fondul disponibil/ masura</w:t>
            </w:r>
          </w:p>
        </w:tc>
        <w:tc>
          <w:tcPr>
            <w:tcW w:w="2236" w:type="dxa"/>
            <w:vAlign w:val="center"/>
          </w:tcPr>
          <w:p w:rsidR="00331728" w:rsidRPr="00F06353" w:rsidRDefault="00331728" w:rsidP="005A0D3C">
            <w:pPr>
              <w:spacing w:after="0"/>
              <w:jc w:val="center"/>
              <w:rPr>
                <w:rFonts w:asciiTheme="majorHAnsi" w:hAnsiTheme="majorHAnsi"/>
                <w:b/>
                <w:sz w:val="24"/>
                <w:szCs w:val="24"/>
                <w:lang w:val="ro-RO"/>
              </w:rPr>
            </w:pPr>
            <w:r w:rsidRPr="00F06353">
              <w:rPr>
                <w:rFonts w:asciiTheme="majorHAnsi" w:hAnsiTheme="majorHAnsi"/>
                <w:b/>
                <w:sz w:val="24"/>
                <w:szCs w:val="24"/>
                <w:lang w:val="ro-RO"/>
              </w:rPr>
              <w:t>Suma maxima nerambursabila care poate fi acordata pentru finantarea unui proiect</w:t>
            </w:r>
          </w:p>
        </w:tc>
        <w:tc>
          <w:tcPr>
            <w:tcW w:w="2188" w:type="dxa"/>
          </w:tcPr>
          <w:p w:rsidR="00331728" w:rsidRPr="00F06353" w:rsidRDefault="00331728" w:rsidP="005A0D3C">
            <w:pPr>
              <w:spacing w:after="0"/>
              <w:jc w:val="center"/>
              <w:rPr>
                <w:rFonts w:asciiTheme="majorHAnsi" w:hAnsiTheme="majorHAnsi"/>
                <w:b/>
                <w:sz w:val="24"/>
                <w:szCs w:val="24"/>
                <w:lang w:val="ro-RO"/>
              </w:rPr>
            </w:pPr>
            <w:r w:rsidRPr="00F06353">
              <w:rPr>
                <w:rFonts w:asciiTheme="majorHAnsi" w:hAnsiTheme="majorHAnsi"/>
                <w:b/>
                <w:sz w:val="24"/>
                <w:szCs w:val="24"/>
                <w:lang w:val="ro-RO"/>
              </w:rPr>
              <w:t>Sume (aplicabile) şi rata sprijinului</w:t>
            </w:r>
          </w:p>
        </w:tc>
      </w:tr>
      <w:tr w:rsidR="00331728" w:rsidRPr="00F06353" w:rsidTr="00331728">
        <w:tc>
          <w:tcPr>
            <w:tcW w:w="3117" w:type="dxa"/>
            <w:vAlign w:val="center"/>
          </w:tcPr>
          <w:p w:rsidR="00331728" w:rsidRPr="00F06353" w:rsidRDefault="00331728" w:rsidP="00BA1685">
            <w:pPr>
              <w:spacing w:after="0"/>
              <w:rPr>
                <w:rFonts w:asciiTheme="majorHAnsi" w:hAnsiTheme="majorHAnsi"/>
                <w:sz w:val="24"/>
                <w:szCs w:val="24"/>
                <w:lang w:val="ro-RO"/>
              </w:rPr>
            </w:pPr>
            <w:r w:rsidRPr="00F06353">
              <w:rPr>
                <w:rFonts w:asciiTheme="majorHAnsi" w:hAnsiTheme="majorHAnsi"/>
                <w:sz w:val="24"/>
                <w:szCs w:val="24"/>
                <w:lang w:val="ro-RO"/>
              </w:rPr>
              <w:t>M7/6B Dezvoltare rurala</w:t>
            </w:r>
          </w:p>
        </w:tc>
        <w:tc>
          <w:tcPr>
            <w:tcW w:w="2395" w:type="dxa"/>
            <w:vAlign w:val="center"/>
          </w:tcPr>
          <w:p w:rsidR="00331728" w:rsidRPr="00F06353" w:rsidRDefault="00331728" w:rsidP="00BA1685">
            <w:pPr>
              <w:spacing w:after="0"/>
              <w:jc w:val="center"/>
              <w:rPr>
                <w:rFonts w:asciiTheme="majorHAnsi" w:hAnsiTheme="majorHAnsi"/>
                <w:sz w:val="24"/>
                <w:szCs w:val="24"/>
                <w:lang w:val="ro-RO"/>
              </w:rPr>
            </w:pPr>
            <w:r w:rsidRPr="00F06353">
              <w:rPr>
                <w:rFonts w:asciiTheme="majorHAnsi" w:hAnsiTheme="majorHAnsi"/>
                <w:sz w:val="24"/>
                <w:szCs w:val="24"/>
                <w:lang w:val="ro-RO"/>
              </w:rPr>
              <w:t>151.415</w:t>
            </w:r>
          </w:p>
        </w:tc>
        <w:tc>
          <w:tcPr>
            <w:tcW w:w="2236" w:type="dxa"/>
            <w:vAlign w:val="center"/>
          </w:tcPr>
          <w:p w:rsidR="00331728" w:rsidRPr="00F06353" w:rsidRDefault="00331728" w:rsidP="00BA1685">
            <w:pPr>
              <w:spacing w:after="0"/>
              <w:jc w:val="center"/>
              <w:rPr>
                <w:rFonts w:asciiTheme="majorHAnsi" w:hAnsiTheme="majorHAnsi"/>
                <w:sz w:val="24"/>
                <w:szCs w:val="24"/>
                <w:highlight w:val="yellow"/>
                <w:lang w:val="ro-RO"/>
              </w:rPr>
            </w:pPr>
            <w:r w:rsidRPr="00F06353">
              <w:rPr>
                <w:rFonts w:asciiTheme="majorHAnsi" w:hAnsiTheme="majorHAnsi"/>
                <w:sz w:val="24"/>
                <w:szCs w:val="24"/>
                <w:lang w:val="ro-RO"/>
              </w:rPr>
              <w:t>151.415</w:t>
            </w:r>
          </w:p>
        </w:tc>
        <w:tc>
          <w:tcPr>
            <w:tcW w:w="2188" w:type="dxa"/>
          </w:tcPr>
          <w:p w:rsidR="00331728" w:rsidRPr="00F06353" w:rsidRDefault="00331728" w:rsidP="00331728">
            <w:pPr>
              <w:spacing w:after="0"/>
              <w:rPr>
                <w:rFonts w:asciiTheme="majorHAnsi" w:hAnsiTheme="majorHAnsi"/>
                <w:sz w:val="24"/>
                <w:szCs w:val="24"/>
                <w:highlight w:val="yellow"/>
                <w:lang w:val="ro-RO"/>
              </w:rPr>
            </w:pPr>
            <w:r w:rsidRPr="00F06353">
              <w:rPr>
                <w:rFonts w:asciiTheme="majorHAnsi" w:hAnsiTheme="majorHAnsi"/>
                <w:sz w:val="24"/>
                <w:szCs w:val="24"/>
                <w:lang w:val="ro-RO"/>
              </w:rPr>
              <w:t>Intensitatea sprijinului public nerambursabil va fi de 100% din totalul cheltuielilor eligibile pentru proiectele de utilitate publica, negeneratoare de venit</w:t>
            </w:r>
            <w:r w:rsidRPr="00F06353">
              <w:rPr>
                <w:rFonts w:asciiTheme="majorHAnsi" w:hAnsiTheme="majorHAnsi" w:cs="Arial"/>
                <w:sz w:val="24"/>
                <w:szCs w:val="24"/>
                <w:lang w:val="ro-RO"/>
              </w:rPr>
              <w:t xml:space="preserve"> si de 90% din </w:t>
            </w:r>
            <w:r w:rsidRPr="00F06353">
              <w:rPr>
                <w:rFonts w:asciiTheme="majorHAnsi" w:hAnsiTheme="majorHAnsi" w:cs="Arial"/>
                <w:sz w:val="24"/>
                <w:szCs w:val="24"/>
                <w:lang w:val="ro-RO"/>
              </w:rPr>
              <w:lastRenderedPageBreak/>
              <w:t>totalul cheltuielilor eligibile pentru proiectele generatoare de venit.</w:t>
            </w:r>
          </w:p>
        </w:tc>
      </w:tr>
    </w:tbl>
    <w:p w:rsidR="00AA5C63" w:rsidRPr="00F06353" w:rsidRDefault="00AA5C63" w:rsidP="000C0980">
      <w:pPr>
        <w:shd w:val="clear" w:color="auto" w:fill="EAF1DD" w:themeFill="accent3" w:themeFillTint="33"/>
        <w:spacing w:before="240" w:after="0"/>
        <w:jc w:val="both"/>
        <w:rPr>
          <w:rFonts w:asciiTheme="majorHAnsi" w:hAnsiTheme="majorHAnsi"/>
          <w:sz w:val="24"/>
          <w:szCs w:val="24"/>
          <w:lang w:val="ro-RO"/>
        </w:rPr>
      </w:pPr>
    </w:p>
    <w:p w:rsidR="000066CA" w:rsidRPr="00F06353" w:rsidRDefault="000066CA" w:rsidP="000C0980">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Modelul de cerere de finanțare pe care trebuie să-l folosescă solicitanții (versiune editabilă)</w:t>
      </w:r>
    </w:p>
    <w:p w:rsidR="008B0B1A" w:rsidRPr="00F06353" w:rsidRDefault="003E3771" w:rsidP="005A0D3C">
      <w:pPr>
        <w:spacing w:after="0"/>
        <w:jc w:val="both"/>
        <w:rPr>
          <w:rFonts w:asciiTheme="majorHAnsi" w:hAnsiTheme="majorHAnsi"/>
          <w:sz w:val="24"/>
          <w:szCs w:val="24"/>
          <w:lang w:val="ro-RO"/>
        </w:rPr>
      </w:pPr>
      <w:r w:rsidRPr="00F06353">
        <w:rPr>
          <w:rFonts w:asciiTheme="majorHAnsi" w:hAnsiTheme="majorHAnsi"/>
          <w:sz w:val="24"/>
          <w:szCs w:val="24"/>
          <w:lang w:val="ro-RO"/>
        </w:rPr>
        <w:t>Modelul de cerere de finantare</w:t>
      </w:r>
      <w:r w:rsidR="00FF3698" w:rsidRPr="00F06353">
        <w:rPr>
          <w:rFonts w:asciiTheme="majorHAnsi" w:hAnsiTheme="majorHAnsi"/>
          <w:sz w:val="24"/>
          <w:szCs w:val="24"/>
          <w:lang w:val="ro-RO"/>
        </w:rPr>
        <w:t xml:space="preserve"> pentru </w:t>
      </w:r>
      <w:r w:rsidR="00331728" w:rsidRPr="00F06353">
        <w:rPr>
          <w:rFonts w:asciiTheme="majorHAnsi" w:hAnsiTheme="majorHAnsi"/>
          <w:sz w:val="24"/>
          <w:szCs w:val="24"/>
          <w:lang w:val="ro-RO"/>
        </w:rPr>
        <w:t>masura</w:t>
      </w:r>
      <w:r w:rsidR="00A867FF" w:rsidRPr="00F06353">
        <w:rPr>
          <w:rFonts w:asciiTheme="majorHAnsi" w:hAnsiTheme="majorHAnsi"/>
          <w:sz w:val="24"/>
          <w:szCs w:val="24"/>
          <w:lang w:val="ro-RO"/>
        </w:rPr>
        <w:t xml:space="preserve"> </w:t>
      </w:r>
      <w:r w:rsidR="00E93E99" w:rsidRPr="00F06353">
        <w:rPr>
          <w:rFonts w:asciiTheme="majorHAnsi" w:hAnsiTheme="majorHAnsi"/>
          <w:sz w:val="24"/>
          <w:szCs w:val="24"/>
          <w:lang w:val="ro-RO"/>
        </w:rPr>
        <w:t>M7/6B</w:t>
      </w:r>
      <w:r w:rsidR="00FF3698" w:rsidRPr="00F06353">
        <w:rPr>
          <w:rFonts w:asciiTheme="majorHAnsi" w:hAnsiTheme="majorHAnsi"/>
          <w:sz w:val="24"/>
          <w:szCs w:val="24"/>
          <w:lang w:val="ro-RO"/>
        </w:rPr>
        <w:t xml:space="preserve">, pe care trebuie sa </w:t>
      </w:r>
      <w:r w:rsidR="00331728" w:rsidRPr="00F06353">
        <w:rPr>
          <w:rFonts w:asciiTheme="majorHAnsi" w:hAnsiTheme="majorHAnsi"/>
          <w:sz w:val="24"/>
          <w:szCs w:val="24"/>
          <w:lang w:val="ro-RO"/>
        </w:rPr>
        <w:t>o</w:t>
      </w:r>
      <w:r w:rsidRPr="00F06353">
        <w:rPr>
          <w:rFonts w:asciiTheme="majorHAnsi" w:hAnsiTheme="majorHAnsi"/>
          <w:sz w:val="24"/>
          <w:szCs w:val="24"/>
          <w:lang w:val="ro-RO"/>
        </w:rPr>
        <w:t xml:space="preserve"> folo</w:t>
      </w:r>
      <w:r w:rsidR="00331728" w:rsidRPr="00F06353">
        <w:rPr>
          <w:rFonts w:asciiTheme="majorHAnsi" w:hAnsiTheme="majorHAnsi"/>
          <w:sz w:val="24"/>
          <w:szCs w:val="24"/>
          <w:lang w:val="ro-RO"/>
        </w:rPr>
        <w:t>seasca solicitantii se regaseste</w:t>
      </w:r>
      <w:r w:rsidRPr="00F06353">
        <w:rPr>
          <w:rFonts w:asciiTheme="majorHAnsi" w:hAnsiTheme="majorHAnsi"/>
          <w:sz w:val="24"/>
          <w:szCs w:val="24"/>
          <w:lang w:val="ro-RO"/>
        </w:rPr>
        <w:t xml:space="preserve"> publicat</w:t>
      </w:r>
      <w:r w:rsidR="00331728" w:rsidRPr="00F06353">
        <w:rPr>
          <w:rFonts w:asciiTheme="majorHAnsi" w:hAnsiTheme="majorHAnsi"/>
          <w:sz w:val="24"/>
          <w:szCs w:val="24"/>
          <w:lang w:val="ro-RO"/>
        </w:rPr>
        <w:t>a</w:t>
      </w:r>
      <w:r w:rsidRPr="00F06353">
        <w:rPr>
          <w:rFonts w:asciiTheme="majorHAnsi" w:hAnsiTheme="majorHAnsi"/>
          <w:sz w:val="24"/>
          <w:szCs w:val="24"/>
          <w:lang w:val="ro-RO"/>
        </w:rPr>
        <w:t xml:space="preserve"> in format editabil pe site-ul </w:t>
      </w:r>
      <w:r w:rsidR="0078630A" w:rsidRPr="00F06353">
        <w:rPr>
          <w:rFonts w:asciiTheme="majorHAnsi" w:hAnsiTheme="majorHAnsi"/>
          <w:sz w:val="24"/>
          <w:szCs w:val="24"/>
          <w:lang w:val="ro-RO"/>
        </w:rPr>
        <w:t xml:space="preserve">GAL </w:t>
      </w:r>
      <w:r w:rsidR="00C90645" w:rsidRPr="00F06353">
        <w:rPr>
          <w:rFonts w:asciiTheme="majorHAnsi" w:hAnsiTheme="majorHAnsi"/>
          <w:sz w:val="24"/>
          <w:szCs w:val="24"/>
          <w:lang w:val="ro-RO"/>
        </w:rPr>
        <w:t>„</w:t>
      </w:r>
      <w:r w:rsidR="00C23B35" w:rsidRPr="00F06353">
        <w:rPr>
          <w:rFonts w:asciiTheme="majorHAnsi" w:hAnsiTheme="majorHAnsi"/>
          <w:sz w:val="24"/>
          <w:szCs w:val="24"/>
          <w:lang w:val="ro-RO"/>
        </w:rPr>
        <w:t xml:space="preserve">Ţinutul </w:t>
      </w:r>
      <w:r w:rsidR="00E93E99" w:rsidRPr="00F06353">
        <w:rPr>
          <w:rFonts w:asciiTheme="majorHAnsi" w:hAnsiTheme="majorHAnsi"/>
          <w:sz w:val="24"/>
          <w:szCs w:val="24"/>
          <w:lang w:val="ro-RO"/>
        </w:rPr>
        <w:t>Vinului</w:t>
      </w:r>
      <w:r w:rsidR="00C90645" w:rsidRPr="00F06353">
        <w:rPr>
          <w:rFonts w:asciiTheme="majorHAnsi" w:hAnsiTheme="majorHAnsi"/>
          <w:sz w:val="24"/>
          <w:szCs w:val="24"/>
          <w:lang w:val="ro-RO"/>
        </w:rPr>
        <w:t>”</w:t>
      </w:r>
      <w:r w:rsidRPr="00F06353">
        <w:rPr>
          <w:rFonts w:asciiTheme="majorHAnsi" w:hAnsiTheme="majorHAnsi"/>
          <w:sz w:val="24"/>
          <w:szCs w:val="24"/>
          <w:lang w:val="ro-RO"/>
        </w:rPr>
        <w:t xml:space="preserve">, </w:t>
      </w:r>
      <w:hyperlink r:id="rId8" w:history="1">
        <w:r w:rsidR="00E93E99" w:rsidRPr="00F06353">
          <w:rPr>
            <w:rStyle w:val="Hyperlink"/>
            <w:rFonts w:asciiTheme="majorHAnsi" w:hAnsiTheme="majorHAnsi"/>
            <w:b/>
            <w:sz w:val="24"/>
            <w:szCs w:val="24"/>
          </w:rPr>
          <w:t>http://www.galtinutulvinului.ro/</w:t>
        </w:r>
      </w:hyperlink>
      <w:r w:rsidRPr="00F06353">
        <w:rPr>
          <w:rFonts w:asciiTheme="majorHAnsi" w:hAnsiTheme="majorHAnsi"/>
          <w:sz w:val="24"/>
          <w:szCs w:val="24"/>
          <w:lang w:val="ro-RO"/>
        </w:rPr>
        <w:t>.</w:t>
      </w:r>
      <w:r w:rsidR="00A867FF" w:rsidRPr="00F06353">
        <w:rPr>
          <w:rFonts w:asciiTheme="majorHAnsi" w:hAnsiTheme="majorHAnsi"/>
          <w:sz w:val="24"/>
          <w:szCs w:val="24"/>
          <w:lang w:val="ro-RO"/>
        </w:rPr>
        <w:t xml:space="preserve"> </w:t>
      </w:r>
      <w:r w:rsidR="00331728" w:rsidRPr="00F06353">
        <w:rPr>
          <w:rFonts w:asciiTheme="majorHAnsi" w:hAnsiTheme="majorHAnsi" w:cs="Arial"/>
          <w:sz w:val="24"/>
          <w:szCs w:val="24"/>
          <w:lang w:val="es-ES"/>
        </w:rPr>
        <w:t>Cererea</w:t>
      </w:r>
      <w:r w:rsidR="00E93E99" w:rsidRPr="00F06353">
        <w:rPr>
          <w:rFonts w:asciiTheme="majorHAnsi" w:hAnsiTheme="majorHAnsi" w:cs="Arial"/>
          <w:sz w:val="24"/>
          <w:szCs w:val="24"/>
          <w:lang w:val="es-ES"/>
        </w:rPr>
        <w:t xml:space="preserve"> de finantare</w:t>
      </w:r>
      <w:r w:rsidR="00A867FF" w:rsidRPr="00F06353">
        <w:rPr>
          <w:rFonts w:asciiTheme="majorHAnsi" w:hAnsiTheme="majorHAnsi" w:cs="Arial"/>
          <w:sz w:val="24"/>
          <w:szCs w:val="24"/>
          <w:lang w:val="es-ES"/>
        </w:rPr>
        <w:t xml:space="preserve"> </w:t>
      </w:r>
      <w:r w:rsidR="00E93E99" w:rsidRPr="00F06353">
        <w:rPr>
          <w:rFonts w:asciiTheme="majorHAnsi" w:hAnsiTheme="majorHAnsi" w:cs="Arial"/>
          <w:sz w:val="24"/>
          <w:szCs w:val="24"/>
          <w:lang w:val="es-ES"/>
        </w:rPr>
        <w:t>trebuie</w:t>
      </w:r>
      <w:r w:rsidR="00A867FF" w:rsidRPr="00F06353">
        <w:rPr>
          <w:rFonts w:asciiTheme="majorHAnsi" w:hAnsiTheme="majorHAnsi" w:cs="Arial"/>
          <w:sz w:val="24"/>
          <w:szCs w:val="24"/>
          <w:lang w:val="es-ES"/>
        </w:rPr>
        <w:t xml:space="preserve"> </w:t>
      </w:r>
      <w:r w:rsidR="00E93E99" w:rsidRPr="00F06353">
        <w:rPr>
          <w:rFonts w:asciiTheme="majorHAnsi" w:hAnsiTheme="majorHAnsi" w:cs="Arial"/>
          <w:sz w:val="24"/>
          <w:szCs w:val="24"/>
          <w:lang w:val="es-ES"/>
        </w:rPr>
        <w:t>insotita de anéxele prevazute in modelul standard. Anexele</w:t>
      </w:r>
      <w:r w:rsidR="00331728" w:rsidRPr="00F06353">
        <w:rPr>
          <w:rFonts w:asciiTheme="majorHAnsi" w:hAnsiTheme="majorHAnsi" w:cs="Arial"/>
          <w:sz w:val="24"/>
          <w:szCs w:val="24"/>
          <w:lang w:val="es-ES"/>
        </w:rPr>
        <w:t xml:space="preserve"> cererii</w:t>
      </w:r>
      <w:r w:rsidR="00E93E99" w:rsidRPr="00F06353">
        <w:rPr>
          <w:rFonts w:asciiTheme="majorHAnsi" w:hAnsiTheme="majorHAnsi" w:cs="Arial"/>
          <w:sz w:val="24"/>
          <w:szCs w:val="24"/>
          <w:lang w:val="es-ES"/>
        </w:rPr>
        <w:t xml:space="preserve"> de finantare</w:t>
      </w:r>
      <w:r w:rsidR="00A867FF" w:rsidRPr="00F06353">
        <w:rPr>
          <w:rFonts w:asciiTheme="majorHAnsi" w:hAnsiTheme="majorHAnsi" w:cs="Arial"/>
          <w:sz w:val="24"/>
          <w:szCs w:val="24"/>
          <w:lang w:val="es-ES"/>
        </w:rPr>
        <w:t xml:space="preserve"> </w:t>
      </w:r>
      <w:r w:rsidR="00E93E99" w:rsidRPr="00F06353">
        <w:rPr>
          <w:rFonts w:asciiTheme="majorHAnsi" w:hAnsiTheme="majorHAnsi" w:cs="Arial"/>
          <w:sz w:val="24"/>
          <w:szCs w:val="24"/>
          <w:lang w:val="es-ES"/>
        </w:rPr>
        <w:t>fac parte integrante din</w:t>
      </w:r>
      <w:r w:rsidR="00A867FF" w:rsidRPr="00F06353">
        <w:rPr>
          <w:rFonts w:asciiTheme="majorHAnsi" w:hAnsiTheme="majorHAnsi" w:cs="Arial"/>
          <w:sz w:val="24"/>
          <w:szCs w:val="24"/>
          <w:lang w:val="es-ES"/>
        </w:rPr>
        <w:t xml:space="preserve"> </w:t>
      </w:r>
      <w:r w:rsidR="00E93E99" w:rsidRPr="00F06353">
        <w:rPr>
          <w:rFonts w:asciiTheme="majorHAnsi" w:hAnsiTheme="majorHAnsi" w:cs="Arial"/>
          <w:sz w:val="24"/>
          <w:szCs w:val="24"/>
          <w:lang w:val="es-ES"/>
        </w:rPr>
        <w:t>aceasta.</w:t>
      </w:r>
    </w:p>
    <w:p w:rsidR="000066CA" w:rsidRPr="00F06353" w:rsidRDefault="000066CA" w:rsidP="005A0D3C">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Documentele justificative pe care trebuie să le depună solicitantul odată cu depunerea proiectului</w:t>
      </w:r>
    </w:p>
    <w:p w:rsidR="008B0B1A" w:rsidRPr="00F06353" w:rsidRDefault="000B66EF" w:rsidP="005A0D3C">
      <w:pPr>
        <w:spacing w:after="0"/>
        <w:jc w:val="both"/>
        <w:rPr>
          <w:rFonts w:asciiTheme="majorHAnsi" w:hAnsiTheme="majorHAnsi"/>
          <w:sz w:val="24"/>
          <w:szCs w:val="24"/>
          <w:lang w:val="ro-RO"/>
        </w:rPr>
      </w:pPr>
      <w:r w:rsidRPr="00F06353">
        <w:rPr>
          <w:rFonts w:asciiTheme="majorHAnsi" w:hAnsiTheme="majorHAnsi"/>
          <w:sz w:val="24"/>
          <w:szCs w:val="24"/>
          <w:lang w:val="ro-RO"/>
        </w:rPr>
        <w:t>Documentele justificative pe care trebuie sa le depuna solicitantul odata cu depune</w:t>
      </w:r>
      <w:r w:rsidR="008D647C" w:rsidRPr="00F06353">
        <w:rPr>
          <w:rFonts w:asciiTheme="majorHAnsi" w:hAnsiTheme="majorHAnsi"/>
          <w:sz w:val="24"/>
          <w:szCs w:val="24"/>
          <w:lang w:val="ro-RO"/>
        </w:rPr>
        <w:t>rea proiectu</w:t>
      </w:r>
      <w:r w:rsidR="00E93E99" w:rsidRPr="00F06353">
        <w:rPr>
          <w:rFonts w:asciiTheme="majorHAnsi" w:hAnsiTheme="majorHAnsi"/>
          <w:sz w:val="24"/>
          <w:szCs w:val="24"/>
          <w:lang w:val="ro-RO"/>
        </w:rPr>
        <w:t xml:space="preserve">lui sunt mentionate in </w:t>
      </w:r>
      <w:r w:rsidR="00331728" w:rsidRPr="00F06353">
        <w:rPr>
          <w:rFonts w:asciiTheme="majorHAnsi" w:hAnsiTheme="majorHAnsi"/>
          <w:sz w:val="24"/>
          <w:szCs w:val="24"/>
          <w:lang w:val="ro-RO"/>
        </w:rPr>
        <w:t>ghidul</w:t>
      </w:r>
      <w:r w:rsidR="00A867FF" w:rsidRPr="00F06353">
        <w:rPr>
          <w:rFonts w:asciiTheme="majorHAnsi" w:hAnsiTheme="majorHAnsi"/>
          <w:sz w:val="24"/>
          <w:szCs w:val="24"/>
          <w:lang w:val="ro-RO"/>
        </w:rPr>
        <w:t xml:space="preserve"> solicitantului</w:t>
      </w:r>
      <w:r w:rsidR="00331728" w:rsidRPr="00F06353">
        <w:rPr>
          <w:rFonts w:asciiTheme="majorHAnsi" w:hAnsiTheme="majorHAnsi"/>
          <w:sz w:val="24"/>
          <w:szCs w:val="24"/>
          <w:lang w:val="ro-RO"/>
        </w:rPr>
        <w:t xml:space="preserve"> aferent masurii</w:t>
      </w:r>
      <w:r w:rsidR="00A867FF" w:rsidRPr="00F06353">
        <w:rPr>
          <w:rFonts w:asciiTheme="majorHAnsi" w:hAnsiTheme="majorHAnsi"/>
          <w:sz w:val="24"/>
          <w:szCs w:val="24"/>
          <w:lang w:val="ro-RO"/>
        </w:rPr>
        <w:t xml:space="preserve"> M7/6B </w:t>
      </w:r>
      <w:r w:rsidRPr="00F06353">
        <w:rPr>
          <w:rFonts w:asciiTheme="majorHAnsi" w:hAnsiTheme="majorHAnsi"/>
          <w:sz w:val="24"/>
          <w:szCs w:val="24"/>
          <w:lang w:val="ro-RO"/>
        </w:rPr>
        <w:t xml:space="preserve">la </w:t>
      </w:r>
      <w:r w:rsidR="009313B0" w:rsidRPr="00F06353">
        <w:rPr>
          <w:rFonts w:asciiTheme="majorHAnsi" w:hAnsiTheme="majorHAnsi"/>
          <w:sz w:val="24"/>
          <w:szCs w:val="24"/>
          <w:lang w:val="ro-RO"/>
        </w:rPr>
        <w:t>Secţiunea 9: C</w:t>
      </w:r>
      <w:r w:rsidR="009B1ED4" w:rsidRPr="00F06353">
        <w:rPr>
          <w:rFonts w:asciiTheme="majorHAnsi" w:hAnsiTheme="majorHAnsi"/>
          <w:sz w:val="24"/>
          <w:szCs w:val="24"/>
          <w:lang w:val="ro-RO"/>
        </w:rPr>
        <w:t>ompletarea, depunerea si verificarea dosarului cererii de finanţare, subsectiunea 9.2 Documentele necesare întocmirii Cererii de Finanţare</w:t>
      </w:r>
      <w:r w:rsidRPr="00F06353">
        <w:rPr>
          <w:rFonts w:asciiTheme="majorHAnsi" w:hAnsiTheme="majorHAnsi"/>
          <w:sz w:val="24"/>
          <w:szCs w:val="24"/>
          <w:lang w:val="ro-RO"/>
        </w:rPr>
        <w:t>.</w:t>
      </w:r>
    </w:p>
    <w:p w:rsidR="00AE704D" w:rsidRPr="00F06353" w:rsidRDefault="00AE704D" w:rsidP="00AE704D">
      <w:pPr>
        <w:autoSpaceDE w:val="0"/>
        <w:autoSpaceDN w:val="0"/>
        <w:adjustRightInd w:val="0"/>
        <w:spacing w:before="120" w:after="120"/>
        <w:jc w:val="both"/>
        <w:rPr>
          <w:rFonts w:asciiTheme="majorHAnsi" w:hAnsiTheme="majorHAnsi" w:cs="Calibri-Italic"/>
          <w:iCs/>
          <w:sz w:val="24"/>
          <w:szCs w:val="24"/>
        </w:rPr>
      </w:pPr>
      <w:r w:rsidRPr="00F06353">
        <w:rPr>
          <w:rFonts w:asciiTheme="majorHAnsi" w:hAnsiTheme="majorHAnsi" w:cs="Calibri-Italic"/>
          <w:iCs/>
          <w:sz w:val="24"/>
          <w:szCs w:val="24"/>
        </w:rPr>
        <w:t>Acestea sunt:</w:t>
      </w:r>
    </w:p>
    <w:p w:rsidR="00AE704D" w:rsidRPr="00F06353" w:rsidRDefault="00AE704D" w:rsidP="005A0D3C">
      <w:pPr>
        <w:spacing w:after="0"/>
        <w:jc w:val="both"/>
        <w:rPr>
          <w:rFonts w:asciiTheme="majorHAnsi" w:hAnsiTheme="majorHAnsi"/>
          <w:sz w:val="24"/>
          <w:szCs w:val="24"/>
          <w:lang w:val="ro-RO"/>
        </w:rPr>
      </w:pPr>
    </w:p>
    <w:p w:rsidR="00AE704D" w:rsidRPr="00F06353" w:rsidRDefault="00AE704D" w:rsidP="00AE704D">
      <w:pPr>
        <w:autoSpaceDE w:val="0"/>
        <w:autoSpaceDN w:val="0"/>
        <w:adjustRightInd w:val="0"/>
        <w:spacing w:after="0" w:line="240" w:lineRule="auto"/>
        <w:jc w:val="both"/>
        <w:rPr>
          <w:rFonts w:asciiTheme="majorHAnsi" w:hAnsiTheme="majorHAnsi" w:cs="Calibri"/>
          <w:sz w:val="24"/>
          <w:szCs w:val="24"/>
        </w:rPr>
      </w:pPr>
      <w:r w:rsidRPr="00F06353">
        <w:rPr>
          <w:rFonts w:asciiTheme="majorHAnsi" w:hAnsiTheme="majorHAnsi"/>
          <w:b/>
          <w:color w:val="1F497D"/>
          <w:sz w:val="24"/>
          <w:szCs w:val="24"/>
          <w:u w:val="single"/>
          <w:lang w:val="ro-RO"/>
        </w:rPr>
        <w:t>1.1 Studiul de Fezabilitate / Documentaţia de Avizare pentru Lucrări de Intervenţii</w:t>
      </w:r>
      <w:r w:rsidRPr="00F06353">
        <w:rPr>
          <w:rFonts w:asciiTheme="majorHAnsi" w:hAnsiTheme="majorHAnsi"/>
          <w:color w:val="215868"/>
          <w:sz w:val="24"/>
          <w:szCs w:val="24"/>
          <w:lang w:val="ro-RO"/>
        </w:rPr>
        <w:t xml:space="preserve">, </w:t>
      </w:r>
      <w:r w:rsidRPr="00F06353">
        <w:rPr>
          <w:rFonts w:asciiTheme="majorHAnsi" w:hAnsiTheme="majorHAnsi"/>
          <w:sz w:val="24"/>
          <w:szCs w:val="24"/>
          <w:lang w:val="ro-RO"/>
        </w:rPr>
        <w:t xml:space="preserve">întocmite conform legislaţiei în vigoare </w:t>
      </w:r>
      <w:r w:rsidRPr="00F06353">
        <w:rPr>
          <w:rFonts w:asciiTheme="majorHAnsi" w:hAnsiTheme="majorHAnsi" w:cs="Calibri"/>
          <w:sz w:val="24"/>
          <w:szCs w:val="24"/>
        </w:rPr>
        <w:t>privind conţinutului cadru al documentaţiei tehnico‐economice aferente investiţiilor publice, precum şi a structurii şi metodologiei de elaborare a devizului general pentru obiecte de investiţii şi lucrări de intervenţii). (obligatoriu la depunerea cererii de finantare daca proiectul impune)</w:t>
      </w:r>
    </w:p>
    <w:p w:rsidR="00AE704D" w:rsidRPr="00F06353" w:rsidRDefault="00AE704D" w:rsidP="00AE704D">
      <w:pPr>
        <w:autoSpaceDE w:val="0"/>
        <w:autoSpaceDN w:val="0"/>
        <w:adjustRightInd w:val="0"/>
        <w:spacing w:after="0" w:line="240" w:lineRule="auto"/>
        <w:jc w:val="both"/>
        <w:rPr>
          <w:rFonts w:asciiTheme="majorHAnsi" w:hAnsiTheme="majorHAnsi" w:cs="Calibri"/>
          <w:sz w:val="24"/>
          <w:szCs w:val="24"/>
        </w:rPr>
      </w:pPr>
      <w:r w:rsidRPr="00F06353">
        <w:rPr>
          <w:rFonts w:asciiTheme="majorHAnsi" w:hAnsiTheme="majorHAnsi"/>
          <w:sz w:val="24"/>
          <w:szCs w:val="24"/>
          <w:lang w:val="ro-RO"/>
        </w:rPr>
        <w:t xml:space="preserve">Pentru proiectele demarate din alte fonduri si nefinalizate, în completarea documentelor solicitate la punctul 1, solicitantul trebuie să depună un </w:t>
      </w:r>
      <w:r w:rsidRPr="00F06353">
        <w:rPr>
          <w:rFonts w:asciiTheme="majorHAnsi" w:hAnsiTheme="majorHAnsi"/>
          <w:b/>
          <w:color w:val="215868"/>
          <w:sz w:val="24"/>
          <w:szCs w:val="24"/>
          <w:lang w:val="ro-RO"/>
        </w:rPr>
        <w:t>raport de expertiză tehnico-economică din care să reiasă stadiul investiției,</w:t>
      </w:r>
      <w:r w:rsidRPr="00F06353">
        <w:rPr>
          <w:rFonts w:asciiTheme="majorHAnsi" w:hAnsiTheme="majorHAnsi"/>
          <w:sz w:val="24"/>
          <w:szCs w:val="24"/>
          <w:lang w:val="ro-RO"/>
        </w:rPr>
        <w:t xml:space="preserve"> indicând componentele/acțiunile din proiect deja realizate, componentele/acțiunile pentru care nu mai există finantare din alte surse, precum și devizele refăcute cu valorile rămase de finanțat. </w:t>
      </w:r>
      <w:r w:rsidRPr="00F06353">
        <w:rPr>
          <w:rFonts w:asciiTheme="majorHAnsi" w:hAnsiTheme="majorHAnsi" w:cs="Calibri"/>
          <w:sz w:val="24"/>
          <w:szCs w:val="24"/>
        </w:rPr>
        <w:t>Cheltuielile aferente tronsoanelor executate partial sau total sunt neeligibile si se includ in bugetul proiectului in coloana cu cheltuieli neeligibile.</w:t>
      </w:r>
    </w:p>
    <w:p w:rsidR="00AE704D" w:rsidRPr="00F06353" w:rsidRDefault="00AE704D" w:rsidP="00AE704D">
      <w:pPr>
        <w:autoSpaceDE w:val="0"/>
        <w:autoSpaceDN w:val="0"/>
        <w:adjustRightInd w:val="0"/>
        <w:spacing w:before="120" w:after="120"/>
        <w:jc w:val="both"/>
        <w:rPr>
          <w:rFonts w:asciiTheme="majorHAnsi" w:hAnsiTheme="majorHAnsi" w:cs="Calibri-Italic"/>
          <w:b/>
          <w:i/>
          <w:iCs/>
          <w:sz w:val="24"/>
          <w:szCs w:val="24"/>
        </w:rPr>
      </w:pPr>
      <w:r w:rsidRPr="00F06353">
        <w:rPr>
          <w:rFonts w:asciiTheme="majorHAnsi" w:hAnsiTheme="majorHAnsi" w:cs="Calibri-BoldItalic"/>
          <w:b/>
          <w:bCs/>
          <w:i/>
          <w:iCs/>
          <w:sz w:val="24"/>
          <w:szCs w:val="24"/>
        </w:rPr>
        <w:t xml:space="preserve">Important! </w:t>
      </w:r>
      <w:r w:rsidRPr="00F06353">
        <w:rPr>
          <w:rFonts w:asciiTheme="majorHAnsi" w:hAnsiTheme="majorHAnsi" w:cs="Calibri-Italic"/>
          <w:b/>
          <w:i/>
          <w:iCs/>
          <w:sz w:val="24"/>
          <w:szCs w:val="24"/>
        </w:rPr>
        <w:t xml:space="preserve">În cazul în care terenul pe care se va amplasa un drum nou este proprietatea comunei/lor, dar nu este trecut în Inventarul domeniului public, solicitantul va depune HCL de includere a bunului aflat în proprietate în domeniul public; în cazul în care în </w:t>
      </w:r>
      <w:r w:rsidRPr="00F06353">
        <w:rPr>
          <w:rFonts w:asciiTheme="majorHAnsi" w:hAnsiTheme="majorHAnsi" w:cs="Calibri-Italic"/>
          <w:b/>
          <w:i/>
          <w:iCs/>
          <w:sz w:val="24"/>
          <w:szCs w:val="24"/>
        </w:rPr>
        <w:lastRenderedPageBreak/>
        <w:t>inventarul domeniului public drumurile sunt incluse într</w:t>
      </w:r>
      <w:r w:rsidRPr="00F06353">
        <w:rPr>
          <w:rFonts w:asciiTheme="majorHAnsi" w:hAnsiTheme="majorHAnsi" w:cs="Cambria Math"/>
          <w:b/>
          <w:i/>
          <w:iCs/>
          <w:sz w:val="24"/>
          <w:szCs w:val="24"/>
        </w:rPr>
        <w:t>‐</w:t>
      </w:r>
      <w:r w:rsidRPr="00F06353">
        <w:rPr>
          <w:rFonts w:asciiTheme="majorHAnsi" w:hAnsiTheme="majorHAnsi" w:cs="Calibri-Italic"/>
          <w:b/>
          <w:i/>
          <w:iCs/>
          <w:sz w:val="24"/>
          <w:szCs w:val="24"/>
        </w:rPr>
        <w:t>o poziţie globală şi / sau neclasificate, solicitantulva depune HCL de modificare a inventarului. Înambele situaţii, HCL va respecta prevederile Art.115 alin (7) din Legea nr. 215/2001, republicată,cu modificările şi completările ulterioare a administraţiei publice locale, in privinta supunerii acesteia controlului de legalitate al Prefectului, în condiţiile legii.</w:t>
      </w:r>
    </w:p>
    <w:p w:rsidR="00AE704D" w:rsidRPr="00F06353" w:rsidRDefault="00AE704D" w:rsidP="00AE704D">
      <w:pPr>
        <w:autoSpaceDE w:val="0"/>
        <w:autoSpaceDN w:val="0"/>
        <w:adjustRightInd w:val="0"/>
        <w:spacing w:before="120" w:after="120"/>
        <w:rPr>
          <w:rFonts w:asciiTheme="majorHAnsi" w:hAnsiTheme="majorHAnsi" w:cs="Calibri-Italic"/>
          <w:b/>
          <w:i/>
          <w:iCs/>
          <w:sz w:val="24"/>
          <w:szCs w:val="24"/>
        </w:rPr>
      </w:pPr>
      <w:r w:rsidRPr="00F06353">
        <w:rPr>
          <w:rFonts w:asciiTheme="majorHAnsi" w:hAnsiTheme="majorHAnsi" w:cs="Calibri-BoldItalic"/>
          <w:b/>
          <w:bCs/>
          <w:i/>
          <w:iCs/>
          <w:sz w:val="24"/>
          <w:szCs w:val="24"/>
        </w:rPr>
        <w:t xml:space="preserve">Important! </w:t>
      </w:r>
      <w:r w:rsidRPr="00F06353">
        <w:rPr>
          <w:rFonts w:asciiTheme="majorHAnsi" w:hAnsiTheme="majorHAnsi" w:cs="Calibri-Italic"/>
          <w:b/>
          <w:i/>
          <w:iCs/>
          <w:sz w:val="24"/>
          <w:szCs w:val="24"/>
        </w:rPr>
        <w:t>HCL de modificare / completare a domeniului public sunt valabile numai ca anexe la inventarul atestat în condiţiile legii (prin Hotărâre a Guvernului).</w:t>
      </w:r>
    </w:p>
    <w:p w:rsidR="00AE704D" w:rsidRPr="00F06353" w:rsidRDefault="00AE704D" w:rsidP="00AE704D">
      <w:pPr>
        <w:autoSpaceDE w:val="0"/>
        <w:autoSpaceDN w:val="0"/>
        <w:adjustRightInd w:val="0"/>
        <w:spacing w:before="120" w:after="120"/>
        <w:jc w:val="both"/>
        <w:rPr>
          <w:rFonts w:asciiTheme="majorHAnsi" w:hAnsiTheme="majorHAnsi"/>
          <w:sz w:val="24"/>
          <w:szCs w:val="24"/>
          <w:lang w:val="ro-RO"/>
        </w:rPr>
      </w:pPr>
      <w:r w:rsidRPr="00F06353">
        <w:rPr>
          <w:rFonts w:asciiTheme="majorHAnsi" w:hAnsiTheme="majorHAnsi"/>
          <w:b/>
          <w:color w:val="1F497D"/>
          <w:sz w:val="24"/>
          <w:szCs w:val="24"/>
          <w:lang w:val="ro-RO"/>
        </w:rPr>
        <w:t>Important!</w:t>
      </w:r>
      <w:r w:rsidRPr="00F06353">
        <w:rPr>
          <w:rFonts w:asciiTheme="majorHAnsi" w:hAnsiTheme="majorHAnsi"/>
          <w:b/>
          <w:color w:val="4F6228"/>
          <w:sz w:val="24"/>
          <w:szCs w:val="24"/>
          <w:lang w:val="ro-RO"/>
        </w:rPr>
        <w:t xml:space="preserve"> </w:t>
      </w:r>
      <w:r w:rsidRPr="00F06353">
        <w:rPr>
          <w:rFonts w:asciiTheme="majorHAnsi" w:hAnsiTheme="majorHAnsi"/>
          <w:sz w:val="24"/>
          <w:szCs w:val="24"/>
          <w:lang w:val="ro-RO"/>
        </w:rPr>
        <w:t>Cursul de schimb valutar utilizat va fi cel publicat de Banca Central Europeană pe internet la adresa: http: www.ecb.int/index.htm., din data întocmirii Studiului de Fezabilitate/Documentaţiei de Avizare a Lucrărilor de Intervenţie.</w:t>
      </w:r>
    </w:p>
    <w:p w:rsidR="00AE704D" w:rsidRPr="00F06353" w:rsidRDefault="00AE704D" w:rsidP="00AE704D">
      <w:pPr>
        <w:jc w:val="both"/>
        <w:rPr>
          <w:rFonts w:asciiTheme="majorHAnsi" w:hAnsiTheme="majorHAnsi"/>
          <w:sz w:val="24"/>
          <w:szCs w:val="24"/>
          <w:lang w:val="ro-RO"/>
        </w:rPr>
      </w:pPr>
      <w:r w:rsidRPr="00F06353">
        <w:rPr>
          <w:rFonts w:asciiTheme="majorHAnsi" w:hAnsiTheme="majorHAnsi" w:cs="Calibri-Italic"/>
          <w:b/>
          <w:iCs/>
          <w:color w:val="1F497D"/>
          <w:sz w:val="24"/>
          <w:szCs w:val="24"/>
        </w:rPr>
        <w:t>1.2 Memoriu justificativ (in cazul dotarilor si achizitiilor simple)</w:t>
      </w:r>
      <w:r w:rsidRPr="00F06353">
        <w:rPr>
          <w:rFonts w:asciiTheme="majorHAnsi" w:hAnsiTheme="majorHAnsi" w:cs="Calibri-Italic"/>
          <w:b/>
          <w:iCs/>
          <w:sz w:val="24"/>
          <w:szCs w:val="24"/>
        </w:rPr>
        <w:t xml:space="preserve"> </w:t>
      </w:r>
      <w:r w:rsidRPr="00F06353">
        <w:rPr>
          <w:rFonts w:asciiTheme="majorHAnsi" w:hAnsiTheme="majorHAnsi"/>
          <w:sz w:val="24"/>
          <w:szCs w:val="24"/>
          <w:lang w:val="ro-RO"/>
        </w:rPr>
        <w:t xml:space="preserve">pentru proiectele care nu prevad lucrari de constructii si/sau montaj </w:t>
      </w:r>
      <w:r w:rsidRPr="00F06353">
        <w:rPr>
          <w:rFonts w:asciiTheme="majorHAnsi" w:hAnsiTheme="majorHAnsi" w:cs="Calibri-Italic"/>
          <w:b/>
          <w:iCs/>
          <w:sz w:val="24"/>
          <w:szCs w:val="24"/>
        </w:rPr>
        <w:t>(obligatoriu la depunerea cererii de finanatare daca proiectul impune).</w:t>
      </w:r>
    </w:p>
    <w:p w:rsidR="00AE704D" w:rsidRPr="00F06353" w:rsidRDefault="00AE704D" w:rsidP="00AE704D">
      <w:pPr>
        <w:autoSpaceDE w:val="0"/>
        <w:autoSpaceDN w:val="0"/>
        <w:adjustRightInd w:val="0"/>
        <w:spacing w:before="120" w:after="120"/>
        <w:jc w:val="both"/>
        <w:rPr>
          <w:rFonts w:asciiTheme="majorHAnsi" w:hAnsiTheme="majorHAnsi"/>
          <w:sz w:val="24"/>
          <w:szCs w:val="24"/>
        </w:rPr>
      </w:pPr>
      <w:r w:rsidRPr="00F06353">
        <w:rPr>
          <w:rFonts w:asciiTheme="majorHAnsi" w:hAnsiTheme="majorHAnsi"/>
          <w:sz w:val="24"/>
          <w:szCs w:val="24"/>
        </w:rPr>
        <w:t>Pentru proiectele care vizează intervenţii asupra obiectivelor de patrimoniu cultural clasa  (grupa)  B,  documentaţia  va  fi  întocmită  conform  DISPOZIŢIEI  Nr.  4300/VN/03.11.2005  privind  unele  măsuri  pentru  îmbunătăţirea  activităţii  în  domeniul  avizării,  elaborată  de  Ministerul  Culturii  şi  Cultelor,  pentru investiţii  de  restaurare/conservare a  obiectivelor  de  patrimoniu și a DISPOZIȚIEI  nr. 5596‐VN/01.08.2007 pentru completarea DISPOZIŢIEI Nr. 4300/VN/03.11.2005.</w:t>
      </w:r>
    </w:p>
    <w:p w:rsidR="00AE704D" w:rsidRPr="00F06353" w:rsidRDefault="00AE704D" w:rsidP="00AE704D">
      <w:pPr>
        <w:autoSpaceDE w:val="0"/>
        <w:autoSpaceDN w:val="0"/>
        <w:adjustRightInd w:val="0"/>
        <w:spacing w:before="120" w:after="120"/>
        <w:jc w:val="both"/>
        <w:rPr>
          <w:rFonts w:asciiTheme="majorHAnsi" w:hAnsiTheme="majorHAnsi" w:cs="Calibri-Italic"/>
          <w:b/>
          <w:iCs/>
          <w:sz w:val="24"/>
          <w:szCs w:val="24"/>
        </w:rPr>
      </w:pPr>
      <w:r w:rsidRPr="00F06353">
        <w:rPr>
          <w:rFonts w:asciiTheme="majorHAnsi" w:hAnsiTheme="majorHAnsi"/>
          <w:sz w:val="24"/>
          <w:szCs w:val="24"/>
        </w:rPr>
        <w:t>Intervențiile asupra monumentelor istorice se fac  numai pe baza și cu respectarea avizului emis de  către  Ministerul  Culturii  sau,  după  caz,  de  către  serviciile  publice  deconcentrate  ale  Ministerului  Culturii,  excepție  de  la  aceasta  o  fac  documentațiile  de  restaurare  a  componentelor artistice (decorațiuni murale, pictură murală, etc) ale căror avize sunt emise doar de Ministerul Culturii. </w:t>
      </w:r>
    </w:p>
    <w:p w:rsidR="00AE704D" w:rsidRPr="00F06353" w:rsidRDefault="00AE704D" w:rsidP="00AE704D">
      <w:pPr>
        <w:pStyle w:val="ListParagraph"/>
        <w:numPr>
          <w:ilvl w:val="0"/>
          <w:numId w:val="29"/>
        </w:numPr>
        <w:spacing w:before="240" w:after="0"/>
        <w:ind w:left="0" w:firstLine="0"/>
        <w:jc w:val="both"/>
        <w:rPr>
          <w:rFonts w:asciiTheme="majorHAnsi" w:hAnsiTheme="majorHAnsi"/>
          <w:b/>
          <w:i/>
          <w:sz w:val="24"/>
          <w:szCs w:val="24"/>
          <w:lang w:val="ro-RO"/>
        </w:rPr>
      </w:pPr>
      <w:r w:rsidRPr="00F06353">
        <w:rPr>
          <w:rFonts w:asciiTheme="majorHAnsi" w:hAnsiTheme="majorHAnsi"/>
          <w:b/>
          <w:color w:val="1F497D"/>
          <w:sz w:val="24"/>
          <w:szCs w:val="24"/>
          <w:lang w:val="ro-RO"/>
        </w:rPr>
        <w:t>Certificat de Urbanism</w:t>
      </w:r>
      <w:r w:rsidRPr="00F06353">
        <w:rPr>
          <w:rFonts w:asciiTheme="majorHAnsi" w:eastAsia="Arial" w:hAnsiTheme="majorHAnsi" w:cs="Arial"/>
          <w:sz w:val="24"/>
          <w:szCs w:val="24"/>
        </w:rPr>
        <w:t>, completat și eliberat conform reglementărilor legale în vigoare și aflate în termenul de valabilitate la data depunerii cererii de finanțare. (obligatoriu la depunerea cererii de finantare daca proiectul impune)</w:t>
      </w:r>
    </w:p>
    <w:p w:rsidR="00AE704D" w:rsidRPr="00F06353" w:rsidRDefault="00AE704D" w:rsidP="00AE704D">
      <w:pPr>
        <w:pStyle w:val="ListParagraph"/>
        <w:spacing w:before="240" w:after="0"/>
        <w:ind w:left="0"/>
        <w:jc w:val="both"/>
        <w:rPr>
          <w:rFonts w:asciiTheme="majorHAnsi" w:hAnsiTheme="majorHAnsi"/>
          <w:b/>
          <w:color w:val="4F6228"/>
          <w:sz w:val="24"/>
          <w:szCs w:val="24"/>
          <w:lang w:val="ro-RO"/>
        </w:rPr>
      </w:pPr>
    </w:p>
    <w:p w:rsidR="00AE704D" w:rsidRPr="00F06353" w:rsidRDefault="00AE704D" w:rsidP="00AE704D">
      <w:pPr>
        <w:autoSpaceDE w:val="0"/>
        <w:autoSpaceDN w:val="0"/>
        <w:adjustRightInd w:val="0"/>
        <w:spacing w:after="0" w:line="240" w:lineRule="auto"/>
        <w:jc w:val="both"/>
        <w:rPr>
          <w:rFonts w:asciiTheme="majorHAnsi" w:hAnsiTheme="majorHAnsi" w:cs="Calibri-Italic"/>
          <w:b/>
          <w:i/>
          <w:iCs/>
          <w:sz w:val="24"/>
          <w:szCs w:val="24"/>
        </w:rPr>
      </w:pPr>
      <w:r w:rsidRPr="00F06353">
        <w:rPr>
          <w:rFonts w:asciiTheme="majorHAnsi" w:hAnsiTheme="majorHAnsi" w:cs="Calibri-BoldItalic"/>
          <w:b/>
          <w:bCs/>
          <w:i/>
          <w:iCs/>
          <w:sz w:val="24"/>
          <w:szCs w:val="24"/>
        </w:rPr>
        <w:t xml:space="preserve">Important! </w:t>
      </w:r>
      <w:r w:rsidRPr="00F06353">
        <w:rPr>
          <w:rFonts w:asciiTheme="majorHAnsi" w:hAnsiTheme="majorHAnsi" w:cs="Calibri-Italic"/>
          <w:b/>
          <w:i/>
          <w:iCs/>
          <w:sz w:val="24"/>
          <w:szCs w:val="24"/>
        </w:rPr>
        <w:t>În Cererea de Finanţare trebuie specificat numele proiectului/investiţiei așa cum este menţionat în Certificatul de Urbanism.</w:t>
      </w:r>
    </w:p>
    <w:p w:rsidR="00AE704D" w:rsidRPr="00F06353" w:rsidRDefault="00AE704D" w:rsidP="00AE704D">
      <w:pPr>
        <w:autoSpaceDE w:val="0"/>
        <w:autoSpaceDN w:val="0"/>
        <w:adjustRightInd w:val="0"/>
        <w:spacing w:after="0" w:line="240" w:lineRule="auto"/>
        <w:jc w:val="both"/>
        <w:rPr>
          <w:rFonts w:asciiTheme="majorHAnsi" w:hAnsiTheme="majorHAnsi" w:cs="Calibri-Italic"/>
          <w:b/>
          <w:i/>
          <w:iCs/>
          <w:sz w:val="24"/>
          <w:szCs w:val="24"/>
        </w:rPr>
      </w:pPr>
    </w:p>
    <w:p w:rsidR="00AE704D" w:rsidRPr="00F06353" w:rsidRDefault="00AE704D" w:rsidP="00AE704D">
      <w:pPr>
        <w:autoSpaceDE w:val="0"/>
        <w:autoSpaceDN w:val="0"/>
        <w:adjustRightInd w:val="0"/>
        <w:spacing w:after="0" w:line="240" w:lineRule="auto"/>
        <w:jc w:val="both"/>
        <w:rPr>
          <w:rFonts w:asciiTheme="majorHAnsi" w:hAnsiTheme="majorHAnsi" w:cs="Calibri-BoldItalic"/>
          <w:b/>
          <w:bCs/>
          <w:i/>
          <w:iCs/>
          <w:sz w:val="24"/>
          <w:szCs w:val="24"/>
        </w:rPr>
      </w:pPr>
      <w:r w:rsidRPr="00F06353">
        <w:rPr>
          <w:rFonts w:asciiTheme="majorHAnsi" w:hAnsiTheme="majorHAnsi" w:cs="Calibri-BoldItalic"/>
          <w:b/>
          <w:bCs/>
          <w:i/>
          <w:iCs/>
          <w:sz w:val="24"/>
          <w:szCs w:val="24"/>
        </w:rPr>
        <w:t>Atenţie!</w:t>
      </w:r>
      <w:r w:rsidRPr="00F06353">
        <w:rPr>
          <w:rFonts w:asciiTheme="majorHAnsi" w:hAnsiTheme="majorHAnsi" w:cs="Calibri-Italic"/>
          <w:b/>
          <w:iCs/>
          <w:sz w:val="24"/>
          <w:szCs w:val="24"/>
        </w:rPr>
        <w:t xml:space="preserve">Conform prevederilor art.8 (3) (c) din HG 226/2015, pentru justificarea rezonabilităţii preţurilor pentru investiția de bază, proiectantul va avea în vedere prevederile HG 363/2010 privind aprobarea standardelor de cost pentru obiective de </w:t>
      </w:r>
      <w:r w:rsidRPr="00F06353">
        <w:rPr>
          <w:rFonts w:asciiTheme="majorHAnsi" w:hAnsiTheme="majorHAnsi" w:cs="Calibri-Italic"/>
          <w:b/>
          <w:iCs/>
          <w:sz w:val="24"/>
          <w:szCs w:val="24"/>
        </w:rPr>
        <w:lastRenderedPageBreak/>
        <w:t>investiţii finanţate din fonduri publice, cu modificările şi completările ulterioare şi Va mentiona sursa de preturi folosita.</w:t>
      </w:r>
    </w:p>
    <w:p w:rsidR="00AE704D" w:rsidRPr="00F06353" w:rsidRDefault="00AE704D" w:rsidP="00AE704D">
      <w:pPr>
        <w:spacing w:before="240" w:after="0"/>
        <w:jc w:val="both"/>
        <w:rPr>
          <w:rFonts w:asciiTheme="majorHAnsi" w:hAnsiTheme="majorHAnsi"/>
          <w:sz w:val="24"/>
          <w:szCs w:val="24"/>
          <w:lang w:val="ro-RO"/>
        </w:rPr>
      </w:pPr>
      <w:r w:rsidRPr="00F06353">
        <w:rPr>
          <w:rFonts w:asciiTheme="majorHAnsi" w:hAnsiTheme="majorHAnsi"/>
          <w:b/>
          <w:color w:val="1F497D"/>
          <w:sz w:val="24"/>
          <w:szCs w:val="24"/>
          <w:lang w:val="ro-RO"/>
        </w:rPr>
        <w:t>3.1. Pentru comune si ADI: Inventarul bunurilor ce aparţin domeniului public al UAT-ului/UAT-urilor</w:t>
      </w:r>
      <w:r w:rsidRPr="00F06353">
        <w:rPr>
          <w:rFonts w:asciiTheme="majorHAnsi" w:hAnsiTheme="majorHAnsi"/>
          <w:sz w:val="24"/>
          <w:szCs w:val="24"/>
          <w:lang w:val="ro-RO"/>
        </w:rPr>
        <w:t>, întocmit conform legislaţiei în vigoare privind proprietatea publică şi regimul juridic al acesteia, atestat prin Hotărâre a Guvernului şi publicat în Monitorul Oficial al României .</w:t>
      </w:r>
      <w:r w:rsidRPr="00F06353">
        <w:rPr>
          <w:rFonts w:asciiTheme="majorHAnsi" w:eastAsia="Arial" w:hAnsiTheme="majorHAnsi" w:cs="Arial"/>
          <w:sz w:val="24"/>
          <w:szCs w:val="24"/>
        </w:rPr>
        <w:t xml:space="preserve"> </w:t>
      </w:r>
    </w:p>
    <w:p w:rsidR="00AE704D" w:rsidRPr="00F06353" w:rsidRDefault="00AE704D" w:rsidP="00AE704D">
      <w:pPr>
        <w:spacing w:after="0"/>
        <w:jc w:val="both"/>
        <w:rPr>
          <w:rFonts w:asciiTheme="majorHAnsi" w:hAnsiTheme="majorHAnsi"/>
          <w:sz w:val="24"/>
          <w:szCs w:val="24"/>
          <w:lang w:val="ro-RO"/>
        </w:rPr>
      </w:pPr>
      <w:r w:rsidRPr="00F06353">
        <w:rPr>
          <w:rFonts w:asciiTheme="majorHAnsi" w:hAnsiTheme="majorHAnsi"/>
          <w:sz w:val="24"/>
          <w:szCs w:val="24"/>
          <w:lang w:val="ro-RO"/>
        </w:rPr>
        <w:t>si</w:t>
      </w:r>
    </w:p>
    <w:p w:rsidR="00AE704D" w:rsidRPr="00F06353" w:rsidRDefault="00AE704D" w:rsidP="00AE704D">
      <w:pPr>
        <w:spacing w:after="0"/>
        <w:jc w:val="both"/>
        <w:rPr>
          <w:rFonts w:asciiTheme="majorHAnsi" w:hAnsiTheme="majorHAnsi"/>
          <w:sz w:val="24"/>
          <w:szCs w:val="24"/>
          <w:lang w:val="ro-RO"/>
        </w:rPr>
      </w:pPr>
      <w:r w:rsidRPr="00F06353">
        <w:rPr>
          <w:rFonts w:asciiTheme="majorHAnsi" w:hAnsiTheme="majorHAnsi"/>
          <w:b/>
          <w:sz w:val="24"/>
          <w:szCs w:val="24"/>
          <w:lang w:val="ro-RO"/>
        </w:rPr>
        <w:t>3.2.</w:t>
      </w:r>
      <w:r w:rsidRPr="00F06353">
        <w:rPr>
          <w:rFonts w:asciiTheme="majorHAnsi" w:hAnsiTheme="majorHAnsi"/>
          <w:sz w:val="24"/>
          <w:szCs w:val="24"/>
          <w:lang w:val="ro-RO"/>
        </w:rPr>
        <w:t xml:space="preserve"> În situaţia în care în Inventarul bunurilor care alcătuiesc domeniul public drumurile care fac obiectul proiectului nu sunt incluse în domeniul public sau sunt incluse într-o poziţie globală sau nu sunt clasificate, solicitantul trebuie să prezinte </w:t>
      </w:r>
      <w:r w:rsidRPr="00F06353">
        <w:rPr>
          <w:rFonts w:asciiTheme="majorHAnsi" w:hAnsiTheme="majorHAnsi"/>
          <w:b/>
          <w:color w:val="1F497D"/>
          <w:sz w:val="24"/>
          <w:szCs w:val="24"/>
          <w:lang w:val="ro-RO"/>
        </w:rPr>
        <w:t>Hotărârea consiliului local privind aprobarea modificărilor şi / sau completărilor la inventar</w:t>
      </w:r>
      <w:r w:rsidRPr="00F06353">
        <w:rPr>
          <w:rFonts w:asciiTheme="majorHAnsi" w:hAnsiTheme="majorHAnsi"/>
          <w:sz w:val="24"/>
          <w:szCs w:val="24"/>
          <w:lang w:val="ro-RO"/>
        </w:rPr>
        <w:t xml:space="preserve">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adică să fi fost supusă controlului de legalitate al Prefectului, în condiţiile legii </w:t>
      </w:r>
    </w:p>
    <w:p w:rsidR="00AE704D" w:rsidRPr="00F06353" w:rsidRDefault="00AE704D" w:rsidP="00AE704D">
      <w:pPr>
        <w:spacing w:after="0"/>
        <w:jc w:val="both"/>
        <w:rPr>
          <w:rFonts w:asciiTheme="majorHAnsi" w:hAnsiTheme="majorHAnsi"/>
          <w:sz w:val="24"/>
          <w:szCs w:val="24"/>
          <w:lang w:val="ro-RO"/>
        </w:rPr>
      </w:pPr>
      <w:r w:rsidRPr="00F06353">
        <w:rPr>
          <w:rFonts w:asciiTheme="majorHAnsi" w:hAnsiTheme="majorHAnsi"/>
          <w:sz w:val="24"/>
          <w:szCs w:val="24"/>
          <w:lang w:val="ro-RO"/>
        </w:rPr>
        <w:t>Si/sau</w:t>
      </w:r>
    </w:p>
    <w:p w:rsidR="00AE704D" w:rsidRPr="00F06353" w:rsidRDefault="00AE704D" w:rsidP="00AE704D">
      <w:pPr>
        <w:spacing w:after="0"/>
        <w:jc w:val="both"/>
        <w:rPr>
          <w:rFonts w:asciiTheme="majorHAnsi" w:hAnsiTheme="majorHAnsi"/>
          <w:b/>
          <w:color w:val="1F497D"/>
          <w:sz w:val="24"/>
          <w:szCs w:val="24"/>
          <w:lang w:val="ro-RO"/>
        </w:rPr>
      </w:pPr>
      <w:r w:rsidRPr="00F06353">
        <w:rPr>
          <w:rFonts w:asciiTheme="majorHAnsi" w:hAnsiTheme="majorHAnsi"/>
          <w:b/>
          <w:color w:val="1F497D"/>
          <w:sz w:val="24"/>
          <w:szCs w:val="24"/>
          <w:lang w:val="ro-RO"/>
        </w:rPr>
        <w:t>3.3</w:t>
      </w:r>
      <w:r w:rsidRPr="00F06353">
        <w:rPr>
          <w:rFonts w:asciiTheme="majorHAnsi" w:hAnsiTheme="majorHAnsi"/>
          <w:b/>
          <w:sz w:val="24"/>
          <w:szCs w:val="24"/>
          <w:lang w:val="ro-RO"/>
        </w:rPr>
        <w:t xml:space="preserve"> </w:t>
      </w:r>
      <w:r w:rsidRPr="00F06353">
        <w:rPr>
          <w:rStyle w:val="FontStyle77"/>
          <w:rFonts w:asciiTheme="majorHAnsi" w:hAnsiTheme="majorHAnsi"/>
          <w:color w:val="244061" w:themeColor="accent1" w:themeShade="80"/>
          <w:sz w:val="24"/>
          <w:szCs w:val="24"/>
          <w:lang w:val="ro-RO" w:eastAsia="ro-RO"/>
        </w:rPr>
        <w:t>Documente doveditoare ale dreptului de proprietate /administrare al ONG-urilor, Unităților de cult, Persoanelor fizice autorizate / societăților comerciale asupra bunurilor imobile la care se vor efectua lucrări</w:t>
      </w:r>
      <w:r w:rsidRPr="00F06353">
        <w:rPr>
          <w:rStyle w:val="FontStyle77"/>
          <w:rFonts w:asciiTheme="majorHAnsi" w:hAnsiTheme="majorHAnsi"/>
          <w:sz w:val="24"/>
          <w:szCs w:val="24"/>
          <w:lang w:val="ro-RO" w:eastAsia="ro-RO"/>
        </w:rPr>
        <w:t xml:space="preserve">, </w:t>
      </w:r>
      <w:r w:rsidRPr="00F06353">
        <w:rPr>
          <w:rFonts w:asciiTheme="majorHAnsi" w:hAnsiTheme="majorHAnsi" w:cs="Calibri"/>
          <w:bCs/>
          <w:sz w:val="24"/>
          <w:szCs w:val="24"/>
          <w:lang w:eastAsia="ro-RO"/>
        </w:rPr>
        <w:t>pe o perioadă de 10 ani asupra bunurilor imobile la care se vor efectua lucrări, conform Cererii de Finantare</w:t>
      </w:r>
    </w:p>
    <w:p w:rsidR="00AE704D" w:rsidRPr="00F06353" w:rsidRDefault="00AE704D" w:rsidP="00AE704D">
      <w:pPr>
        <w:spacing w:before="9" w:after="0" w:line="240" w:lineRule="auto"/>
        <w:ind w:right="-20"/>
        <w:jc w:val="both"/>
        <w:rPr>
          <w:rFonts w:asciiTheme="majorHAnsi" w:eastAsia="Arial" w:hAnsiTheme="majorHAnsi" w:cs="Arial"/>
          <w:sz w:val="24"/>
          <w:szCs w:val="24"/>
        </w:rPr>
      </w:pPr>
      <w:r w:rsidRPr="00F06353">
        <w:rPr>
          <w:rFonts w:asciiTheme="majorHAnsi" w:hAnsiTheme="majorHAnsi"/>
          <w:b/>
          <w:sz w:val="24"/>
          <w:szCs w:val="24"/>
          <w:lang w:val="ro-RO"/>
        </w:rPr>
        <w:t xml:space="preserve">3.4 Pentru </w:t>
      </w:r>
      <w:r w:rsidRPr="00F06353">
        <w:rPr>
          <w:rFonts w:asciiTheme="majorHAnsi" w:hAnsiTheme="majorHAnsi"/>
          <w:b/>
          <w:color w:val="215868"/>
          <w:sz w:val="24"/>
          <w:szCs w:val="24"/>
          <w:lang w:val="ro-RO"/>
        </w:rPr>
        <w:t xml:space="preserve">ONG-uri: </w:t>
      </w:r>
      <w:r w:rsidRPr="00F06353">
        <w:rPr>
          <w:rFonts w:asciiTheme="majorHAnsi" w:eastAsia="Arial" w:hAnsiTheme="majorHAnsi" w:cs="Arial"/>
          <w:b/>
          <w:color w:val="1F497D"/>
          <w:sz w:val="24"/>
          <w:szCs w:val="24"/>
        </w:rPr>
        <w:t>Documente doveditoare de către ONG-uri privind dreptul de proprietate /administrare</w:t>
      </w:r>
      <w:r w:rsidRPr="00F06353">
        <w:rPr>
          <w:rFonts w:asciiTheme="majorHAnsi" w:eastAsia="Arial" w:hAnsiTheme="majorHAnsi" w:cs="Arial"/>
          <w:sz w:val="24"/>
          <w:szCs w:val="24"/>
        </w:rPr>
        <w:t xml:space="preserve"> pe o perioadă de 10 ani, asupra bunurilor imobile la care se vor efectua lucrări, conform cererii de finanţare; </w:t>
      </w:r>
    </w:p>
    <w:p w:rsidR="00AE704D" w:rsidRPr="00F06353" w:rsidRDefault="00AE704D" w:rsidP="00AE704D">
      <w:pPr>
        <w:spacing w:before="9" w:after="0" w:line="240" w:lineRule="auto"/>
        <w:ind w:right="-20"/>
        <w:jc w:val="both"/>
        <w:rPr>
          <w:rFonts w:asciiTheme="majorHAnsi" w:eastAsia="Arial" w:hAnsiTheme="majorHAnsi" w:cs="Arial"/>
          <w:sz w:val="24"/>
          <w:szCs w:val="24"/>
        </w:rPr>
      </w:pPr>
      <w:r w:rsidRPr="00F06353">
        <w:rPr>
          <w:rFonts w:asciiTheme="majorHAnsi" w:eastAsia="Arial" w:hAnsiTheme="majorHAnsi" w:cs="Arial"/>
          <w:sz w:val="24"/>
          <w:szCs w:val="24"/>
        </w:rPr>
        <w:t>(obligatoriu la depunerea cererii de finantare daca proiectul impune)</w:t>
      </w:r>
    </w:p>
    <w:p w:rsidR="00AE704D" w:rsidRPr="00F06353" w:rsidRDefault="00AE704D" w:rsidP="00AE704D">
      <w:pPr>
        <w:spacing w:before="9" w:after="0" w:line="240" w:lineRule="auto"/>
        <w:ind w:right="-20"/>
        <w:jc w:val="both"/>
        <w:rPr>
          <w:rFonts w:asciiTheme="majorHAnsi" w:eastAsia="Arial" w:hAnsiTheme="majorHAnsi" w:cs="Arial"/>
          <w:sz w:val="24"/>
          <w:szCs w:val="24"/>
        </w:rPr>
      </w:pPr>
    </w:p>
    <w:p w:rsidR="00AE704D" w:rsidRPr="00F06353" w:rsidRDefault="00AE704D" w:rsidP="00AE704D">
      <w:pPr>
        <w:spacing w:before="9" w:after="0" w:line="240" w:lineRule="auto"/>
        <w:ind w:right="-20"/>
        <w:jc w:val="both"/>
        <w:rPr>
          <w:rFonts w:asciiTheme="majorHAnsi" w:eastAsia="Arial" w:hAnsiTheme="majorHAnsi" w:cs="Arial"/>
          <w:b/>
          <w:color w:val="1F497D"/>
          <w:sz w:val="24"/>
          <w:szCs w:val="24"/>
        </w:rPr>
      </w:pPr>
      <w:r w:rsidRPr="00F06353">
        <w:rPr>
          <w:rFonts w:asciiTheme="majorHAnsi" w:eastAsia="Arial" w:hAnsiTheme="majorHAnsi" w:cs="Arial"/>
          <w:b/>
          <w:color w:val="1F497D"/>
          <w:sz w:val="24"/>
          <w:szCs w:val="24"/>
        </w:rPr>
        <w:t>4. Document care să ateste ca solicitantul a depus documentaţia la ANPM:</w:t>
      </w:r>
    </w:p>
    <w:p w:rsidR="00AE704D" w:rsidRPr="00F06353" w:rsidRDefault="00AE704D" w:rsidP="00AE704D">
      <w:pPr>
        <w:spacing w:before="9" w:after="0" w:line="240" w:lineRule="auto"/>
        <w:ind w:right="-20"/>
        <w:jc w:val="both"/>
        <w:rPr>
          <w:rFonts w:asciiTheme="majorHAnsi" w:eastAsia="Arial" w:hAnsiTheme="majorHAnsi" w:cs="Arial"/>
          <w:b/>
          <w:sz w:val="24"/>
          <w:szCs w:val="24"/>
        </w:rPr>
      </w:pPr>
      <w:r w:rsidRPr="00F06353">
        <w:rPr>
          <w:rFonts w:asciiTheme="majorHAnsi" w:eastAsia="Arial" w:hAnsiTheme="majorHAnsi" w:cs="Arial"/>
          <w:b/>
          <w:color w:val="1F497D"/>
          <w:sz w:val="24"/>
          <w:szCs w:val="24"/>
        </w:rPr>
        <w:t>4.1 Clasarea notificarii</w:t>
      </w:r>
      <w:r w:rsidRPr="00F06353">
        <w:rPr>
          <w:rFonts w:asciiTheme="majorHAnsi" w:eastAsia="Arial" w:hAnsiTheme="majorHAnsi" w:cs="Arial"/>
          <w:b/>
          <w:sz w:val="24"/>
          <w:szCs w:val="24"/>
        </w:rPr>
        <w:t xml:space="preserve"> </w:t>
      </w:r>
    </w:p>
    <w:p w:rsidR="00AE704D" w:rsidRPr="00F06353" w:rsidRDefault="00AE704D" w:rsidP="00AE704D">
      <w:pPr>
        <w:spacing w:before="9" w:after="0" w:line="240" w:lineRule="auto"/>
        <w:ind w:right="-20"/>
        <w:jc w:val="both"/>
        <w:rPr>
          <w:rFonts w:asciiTheme="majorHAnsi" w:eastAsia="Arial" w:hAnsiTheme="majorHAnsi" w:cs="Arial"/>
          <w:b/>
          <w:sz w:val="24"/>
          <w:szCs w:val="24"/>
        </w:rPr>
      </w:pPr>
      <w:r w:rsidRPr="00F06353">
        <w:rPr>
          <w:rFonts w:asciiTheme="majorHAnsi" w:eastAsia="Arial" w:hAnsiTheme="majorHAnsi" w:cs="Arial"/>
          <w:b/>
          <w:sz w:val="24"/>
          <w:szCs w:val="24"/>
        </w:rPr>
        <w:t>Sau</w:t>
      </w:r>
    </w:p>
    <w:p w:rsidR="00AE704D" w:rsidRPr="00F06353" w:rsidRDefault="00AE704D" w:rsidP="00AE704D">
      <w:pPr>
        <w:spacing w:before="9" w:after="0" w:line="240" w:lineRule="auto"/>
        <w:ind w:right="-20"/>
        <w:jc w:val="both"/>
        <w:rPr>
          <w:rFonts w:asciiTheme="majorHAnsi" w:eastAsia="Arial" w:hAnsiTheme="majorHAnsi" w:cs="Arial"/>
          <w:b/>
          <w:sz w:val="24"/>
          <w:szCs w:val="24"/>
        </w:rPr>
      </w:pPr>
      <w:r w:rsidRPr="00F06353">
        <w:rPr>
          <w:rFonts w:asciiTheme="majorHAnsi" w:eastAsia="Arial" w:hAnsiTheme="majorHAnsi" w:cs="Arial"/>
          <w:b/>
          <w:color w:val="1F497D"/>
          <w:sz w:val="24"/>
          <w:szCs w:val="24"/>
        </w:rPr>
        <w:t>4.2 Decizia etapei de încadrare, ca document final</w:t>
      </w:r>
      <w:r w:rsidRPr="00F06353">
        <w:rPr>
          <w:rFonts w:asciiTheme="majorHAnsi" w:eastAsia="Arial" w:hAnsiTheme="majorHAnsi" w:cs="Arial"/>
          <w:b/>
          <w:sz w:val="24"/>
          <w:szCs w:val="24"/>
        </w:rPr>
        <w:t xml:space="preserve"> (prin care se precizea</w:t>
      </w:r>
      <w:r w:rsidRPr="00F06353">
        <w:rPr>
          <w:rFonts w:asciiTheme="majorHAnsi" w:eastAsia="Arial" w:hAnsiTheme="majorHAnsi" w:cs="Arial"/>
          <w:b/>
          <w:spacing w:val="1"/>
          <w:sz w:val="24"/>
          <w:szCs w:val="24"/>
        </w:rPr>
        <w:t>z</w:t>
      </w:r>
      <w:r w:rsidRPr="00F06353">
        <w:rPr>
          <w:rFonts w:asciiTheme="majorHAnsi" w:eastAsia="Arial" w:hAnsiTheme="majorHAnsi" w:cs="Arial"/>
          <w:b/>
          <w:sz w:val="24"/>
          <w:szCs w:val="24"/>
        </w:rPr>
        <w:t>ă că proiectul nu se supune evaluării impactului asupra mediului</w:t>
      </w:r>
      <w:r w:rsidRPr="00F06353">
        <w:rPr>
          <w:rFonts w:asciiTheme="majorHAnsi" w:eastAsia="Arial" w:hAnsiTheme="majorHAnsi" w:cs="Arial"/>
          <w:b/>
          <w:spacing w:val="1"/>
          <w:sz w:val="24"/>
          <w:szCs w:val="24"/>
        </w:rPr>
        <w:t xml:space="preserve"> </w:t>
      </w:r>
      <w:r w:rsidRPr="00F06353">
        <w:rPr>
          <w:rFonts w:asciiTheme="majorHAnsi" w:eastAsia="Arial" w:hAnsiTheme="majorHAnsi" w:cs="Arial"/>
          <w:b/>
          <w:sz w:val="24"/>
          <w:szCs w:val="24"/>
        </w:rPr>
        <w:t xml:space="preserve">şi nici evaluării adecvate) </w:t>
      </w:r>
    </w:p>
    <w:p w:rsidR="00AE704D" w:rsidRPr="00F06353" w:rsidRDefault="00AE704D" w:rsidP="00AE704D">
      <w:pPr>
        <w:spacing w:before="9" w:after="0" w:line="240" w:lineRule="auto"/>
        <w:ind w:right="-20"/>
        <w:jc w:val="both"/>
        <w:rPr>
          <w:rFonts w:asciiTheme="majorHAnsi" w:eastAsia="Arial" w:hAnsiTheme="majorHAnsi" w:cs="Arial"/>
          <w:b/>
          <w:sz w:val="24"/>
          <w:szCs w:val="24"/>
        </w:rPr>
      </w:pPr>
      <w:r w:rsidRPr="00F06353">
        <w:rPr>
          <w:rFonts w:asciiTheme="majorHAnsi" w:eastAsia="Arial" w:hAnsiTheme="majorHAnsi" w:cs="Arial"/>
          <w:b/>
          <w:sz w:val="24"/>
          <w:szCs w:val="24"/>
        </w:rPr>
        <w:t>Sau</w:t>
      </w:r>
    </w:p>
    <w:p w:rsidR="00AE704D" w:rsidRPr="00F06353" w:rsidRDefault="00AE704D" w:rsidP="00AE704D">
      <w:pPr>
        <w:spacing w:before="9" w:after="0" w:line="240" w:lineRule="auto"/>
        <w:ind w:right="-20"/>
        <w:jc w:val="both"/>
        <w:rPr>
          <w:rFonts w:asciiTheme="majorHAnsi" w:eastAsia="Arial" w:hAnsiTheme="majorHAnsi" w:cs="Arial"/>
          <w:b/>
          <w:sz w:val="24"/>
          <w:szCs w:val="24"/>
        </w:rPr>
      </w:pPr>
      <w:r w:rsidRPr="00F06353">
        <w:rPr>
          <w:rFonts w:asciiTheme="majorHAnsi" w:eastAsia="Arial" w:hAnsiTheme="majorHAnsi" w:cs="Arial"/>
          <w:b/>
          <w:color w:val="1F497D"/>
          <w:sz w:val="24"/>
          <w:szCs w:val="24"/>
        </w:rPr>
        <w:t>4.3 Acord de mediu</w:t>
      </w:r>
      <w:r w:rsidRPr="00F06353">
        <w:rPr>
          <w:rFonts w:asciiTheme="majorHAnsi" w:eastAsia="Arial" w:hAnsiTheme="majorHAnsi" w:cs="Arial"/>
          <w:b/>
          <w:sz w:val="24"/>
          <w:szCs w:val="24"/>
        </w:rPr>
        <w:t xml:space="preserve"> în cazul în care se impune evaluarea impactului preconizat asupra mediului Sau</w:t>
      </w:r>
    </w:p>
    <w:p w:rsidR="00AE704D" w:rsidRPr="00F06353" w:rsidRDefault="00AE704D" w:rsidP="00AE704D">
      <w:pPr>
        <w:spacing w:before="9" w:after="0" w:line="240" w:lineRule="auto"/>
        <w:ind w:right="-20"/>
        <w:jc w:val="both"/>
        <w:rPr>
          <w:rFonts w:asciiTheme="majorHAnsi" w:eastAsia="Arial" w:hAnsiTheme="majorHAnsi" w:cs="Arial"/>
          <w:b/>
          <w:sz w:val="24"/>
          <w:szCs w:val="24"/>
        </w:rPr>
      </w:pPr>
      <w:r w:rsidRPr="00F06353">
        <w:rPr>
          <w:rFonts w:asciiTheme="majorHAnsi" w:eastAsia="Arial" w:hAnsiTheme="majorHAnsi" w:cs="Arial"/>
          <w:b/>
          <w:color w:val="1F497D"/>
          <w:sz w:val="24"/>
          <w:szCs w:val="24"/>
        </w:rPr>
        <w:t>4.4 Acord de mediu</w:t>
      </w:r>
      <w:r w:rsidRPr="00F06353">
        <w:rPr>
          <w:rFonts w:asciiTheme="majorHAnsi" w:eastAsia="Arial" w:hAnsiTheme="majorHAnsi" w:cs="Arial"/>
          <w:b/>
          <w:sz w:val="24"/>
          <w:szCs w:val="24"/>
        </w:rPr>
        <w:t xml:space="preserve"> în cazul evaluării impactului asupra mediului</w:t>
      </w:r>
      <w:r w:rsidRPr="00F06353">
        <w:rPr>
          <w:rFonts w:asciiTheme="majorHAnsi" w:eastAsia="Arial" w:hAnsiTheme="majorHAnsi" w:cs="Arial"/>
          <w:b/>
          <w:spacing w:val="1"/>
          <w:sz w:val="24"/>
          <w:szCs w:val="24"/>
        </w:rPr>
        <w:t xml:space="preserve"> </w:t>
      </w:r>
      <w:r w:rsidRPr="00F06353">
        <w:rPr>
          <w:rFonts w:asciiTheme="majorHAnsi" w:eastAsia="Arial" w:hAnsiTheme="majorHAnsi" w:cs="Arial"/>
          <w:b/>
          <w:sz w:val="24"/>
          <w:szCs w:val="24"/>
        </w:rPr>
        <w:t>și de evaluare adecvată (dacă este cazul).  la semnarea contractului de finantare</w:t>
      </w:r>
    </w:p>
    <w:p w:rsidR="00AE704D" w:rsidRPr="00F06353" w:rsidRDefault="00AE704D" w:rsidP="00AE704D">
      <w:pPr>
        <w:spacing w:before="240" w:after="0" w:line="240" w:lineRule="auto"/>
        <w:ind w:right="-20"/>
        <w:jc w:val="both"/>
        <w:rPr>
          <w:rFonts w:asciiTheme="majorHAnsi" w:eastAsia="Arial" w:hAnsiTheme="majorHAnsi" w:cs="Arial"/>
          <w:b/>
          <w:sz w:val="24"/>
          <w:szCs w:val="24"/>
        </w:rPr>
      </w:pPr>
      <w:r w:rsidRPr="00F06353">
        <w:rPr>
          <w:rFonts w:asciiTheme="majorHAnsi" w:eastAsia="Arial" w:hAnsiTheme="majorHAnsi" w:cs="Arial"/>
          <w:b/>
          <w:color w:val="1F497D"/>
          <w:sz w:val="24"/>
          <w:szCs w:val="24"/>
        </w:rPr>
        <w:t>4.5 Aviz Natura 2000</w:t>
      </w:r>
      <w:r w:rsidRPr="00F06353">
        <w:rPr>
          <w:rFonts w:asciiTheme="majorHAnsi" w:eastAsia="Arial" w:hAnsiTheme="majorHAnsi" w:cs="Arial"/>
          <w:b/>
          <w:sz w:val="24"/>
          <w:szCs w:val="24"/>
        </w:rPr>
        <w:t xml:space="preserve"> pentru proiectele care  impun doar evaluare adecvată. La semnarea contractului de finantare</w:t>
      </w:r>
    </w:p>
    <w:p w:rsidR="00AE704D" w:rsidRPr="00F06353" w:rsidRDefault="00AE704D" w:rsidP="00AE704D">
      <w:pPr>
        <w:spacing w:before="240" w:after="0"/>
        <w:jc w:val="both"/>
        <w:rPr>
          <w:rFonts w:asciiTheme="majorHAnsi" w:hAnsiTheme="majorHAnsi" w:cs="Calibri"/>
          <w:sz w:val="24"/>
          <w:szCs w:val="24"/>
        </w:rPr>
      </w:pPr>
      <w:r w:rsidRPr="00F06353">
        <w:rPr>
          <w:rFonts w:asciiTheme="majorHAnsi" w:hAnsiTheme="majorHAnsi" w:cs="Calibri-Bold"/>
          <w:b/>
          <w:bCs/>
          <w:color w:val="1F497D"/>
          <w:sz w:val="24"/>
          <w:szCs w:val="24"/>
        </w:rPr>
        <w:lastRenderedPageBreak/>
        <w:t>5. Avizul de conformitate al Operatorului Regional</w:t>
      </w:r>
      <w:r w:rsidRPr="00F06353">
        <w:rPr>
          <w:rFonts w:asciiTheme="majorHAnsi" w:hAnsiTheme="majorHAnsi" w:cs="Calibri"/>
          <w:sz w:val="24"/>
          <w:szCs w:val="24"/>
        </w:rPr>
        <w:t>. (obligatoriu la depunerea cererii de finantare daca proiectul impune)</w:t>
      </w:r>
    </w:p>
    <w:p w:rsidR="00AE704D" w:rsidRPr="00F06353" w:rsidRDefault="00AE704D" w:rsidP="00AE704D">
      <w:pPr>
        <w:spacing w:after="0"/>
        <w:ind w:left="18" w:right="-20"/>
        <w:jc w:val="both"/>
        <w:rPr>
          <w:rFonts w:asciiTheme="majorHAnsi" w:eastAsia="Arial" w:hAnsiTheme="majorHAnsi" w:cs="Arial"/>
          <w:b/>
          <w:color w:val="1F497D"/>
          <w:sz w:val="24"/>
          <w:szCs w:val="24"/>
        </w:rPr>
      </w:pPr>
      <w:r w:rsidRPr="00F06353">
        <w:rPr>
          <w:rFonts w:asciiTheme="majorHAnsi" w:hAnsiTheme="majorHAnsi"/>
          <w:b/>
          <w:color w:val="1F497D"/>
          <w:sz w:val="24"/>
          <w:szCs w:val="24"/>
          <w:lang w:val="ro-RO"/>
        </w:rPr>
        <w:t xml:space="preserve">6. </w:t>
      </w:r>
      <w:r w:rsidRPr="00F06353">
        <w:rPr>
          <w:rFonts w:asciiTheme="majorHAnsi" w:eastAsia="Arial" w:hAnsiTheme="majorHAnsi" w:cs="Arial"/>
          <w:b/>
          <w:color w:val="1F497D"/>
          <w:sz w:val="24"/>
          <w:szCs w:val="24"/>
        </w:rPr>
        <w:t>Hotărârea Consiliului Local / Hotaririle Consiliului Local în cazul ADI/ Hotararea Adunarii Generala în cazul ONG pentru implementarea proiectului, cu referire la următoarelor puncte (obligatorii la depunerea cererii de finantare):</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necesitatea, oportunitatea și potenţialul economic al investiţiei;</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lucrările vor fi prevăzute în bugetul/bugetele local/e pentru perioada de realizare a investiţiei;</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angajamentul de a suporta cheltuielile de mentenanță a investiţiei pe o perioadă de minimum 5 ani de la data efectuării ultimei plăţi;</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numărul de locuitori deserviţi de proiect/utilizatori direcţi (pentru grădiniţe, licee/şcoli profesionale, structuri tip „after-school”, creşe);</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caracteristici tehnice ale investitiei propuse (lungimi, arii, volume, capacităţi etc.);</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agenţii economici deserviţi direct de investiţie (dacă este cazul, număr și denumire);</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nominalizarea reprezentantului legal al comunei/ADI/ONG pentru relaţia cu AFIR în derularea proiectului;</w:t>
      </w:r>
    </w:p>
    <w:p w:rsidR="00AE704D" w:rsidRPr="00F06353" w:rsidRDefault="00AE704D" w:rsidP="00AE704D">
      <w:pPr>
        <w:pStyle w:val="ListParagraph"/>
        <w:numPr>
          <w:ilvl w:val="0"/>
          <w:numId w:val="28"/>
        </w:numPr>
        <w:spacing w:after="0"/>
        <w:jc w:val="both"/>
        <w:rPr>
          <w:rFonts w:asciiTheme="majorHAnsi" w:hAnsiTheme="majorHAnsi"/>
          <w:sz w:val="24"/>
          <w:szCs w:val="24"/>
          <w:lang w:val="ro-RO"/>
        </w:rPr>
      </w:pPr>
      <w:r w:rsidRPr="00F06353">
        <w:rPr>
          <w:rFonts w:asciiTheme="majorHAnsi" w:hAnsiTheme="majorHAnsi"/>
          <w:sz w:val="24"/>
          <w:szCs w:val="24"/>
          <w:lang w:val="ro-RO"/>
        </w:rPr>
        <w:t>Angajamentul de asigurare a cofinantarii, daca este cazul.</w:t>
      </w:r>
    </w:p>
    <w:p w:rsidR="00AE704D" w:rsidRPr="00F06353" w:rsidRDefault="00AE704D" w:rsidP="00AE704D">
      <w:pPr>
        <w:pStyle w:val="ListParagraph"/>
        <w:spacing w:after="0"/>
        <w:ind w:left="0"/>
        <w:jc w:val="both"/>
        <w:rPr>
          <w:rFonts w:asciiTheme="majorHAnsi" w:hAnsiTheme="majorHAnsi" w:cs="Calibri"/>
          <w:sz w:val="24"/>
          <w:szCs w:val="24"/>
        </w:rPr>
      </w:pPr>
      <w:r w:rsidRPr="00F06353">
        <w:rPr>
          <w:rFonts w:asciiTheme="majorHAnsi" w:hAnsiTheme="majorHAnsi" w:cs="Calibri"/>
          <w:sz w:val="24"/>
          <w:szCs w:val="24"/>
        </w:rPr>
        <w:t>(obligatoriu daca proiectul impune)</w:t>
      </w:r>
    </w:p>
    <w:p w:rsidR="00AE704D" w:rsidRPr="00F06353" w:rsidRDefault="00AE704D" w:rsidP="00AE704D">
      <w:pPr>
        <w:pStyle w:val="Style13"/>
        <w:widowControl/>
        <w:spacing w:before="5" w:line="360" w:lineRule="auto"/>
        <w:ind w:firstLine="705"/>
        <w:rPr>
          <w:rFonts w:asciiTheme="majorHAnsi" w:hAnsiTheme="majorHAnsi" w:cs="Calibri"/>
          <w:lang w:val="ro-RO" w:eastAsia="fr-FR"/>
        </w:rPr>
      </w:pPr>
      <w:r w:rsidRPr="00F06353">
        <w:rPr>
          <w:rFonts w:asciiTheme="majorHAnsi" w:hAnsiTheme="majorHAnsi"/>
          <w:b/>
          <w:color w:val="2E74B5"/>
          <w:lang w:val="ro-RO"/>
        </w:rPr>
        <w:t>6.1</w:t>
      </w:r>
      <w:r w:rsidRPr="00F06353">
        <w:rPr>
          <w:rFonts w:asciiTheme="majorHAnsi" w:hAnsiTheme="majorHAnsi"/>
          <w:lang w:val="ro-RO"/>
        </w:rPr>
        <w:t xml:space="preserve"> </w:t>
      </w:r>
      <w:r w:rsidRPr="00F06353">
        <w:rPr>
          <w:rFonts w:asciiTheme="majorHAnsi" w:hAnsiTheme="majorHAnsi" w:cs="Calibri"/>
          <w:b/>
          <w:color w:val="1F4E79"/>
          <w:lang w:val="ro-RO" w:eastAsia="fr-FR"/>
        </w:rPr>
        <w:t>Hotărârea organului de conducere specific fiecărei categorii de solicitanți</w:t>
      </w:r>
      <w:r w:rsidRPr="00F06353">
        <w:rPr>
          <w:rFonts w:asciiTheme="majorHAnsi" w:hAnsiTheme="majorHAnsi" w:cs="Calibri"/>
          <w:lang w:val="ro-RO" w:eastAsia="fr-FR"/>
        </w:rPr>
        <w:t xml:space="preserve"> cu</w:t>
      </w:r>
      <w:r w:rsidRPr="00F06353">
        <w:rPr>
          <w:rFonts w:asciiTheme="majorHAnsi" w:hAnsiTheme="majorHAnsi" w:cs="Calibri"/>
          <w:color w:val="FF0000"/>
          <w:lang w:val="ro-RO" w:eastAsia="fr-FR"/>
        </w:rPr>
        <w:t xml:space="preserve"> </w:t>
      </w:r>
      <w:r w:rsidRPr="00F06353">
        <w:rPr>
          <w:rFonts w:asciiTheme="majorHAnsi" w:hAnsiTheme="majorHAnsi" w:cs="Calibri"/>
          <w:lang w:val="ro-RO" w:eastAsia="fr-FR"/>
        </w:rPr>
        <w:t xml:space="preserve">referire la însuşirea / aprobarea de către </w:t>
      </w:r>
      <w:r w:rsidRPr="00F06353">
        <w:rPr>
          <w:rFonts w:asciiTheme="majorHAnsi" w:hAnsiTheme="majorHAnsi" w:cs="Calibri"/>
          <w:lang w:val="ro-RO"/>
        </w:rPr>
        <w:t>ONG, Unitate de cult, Persoană fizică autorizată / Societate Comercială</w:t>
      </w:r>
      <w:r w:rsidRPr="00F06353">
        <w:rPr>
          <w:rFonts w:asciiTheme="majorHAnsi" w:hAnsiTheme="majorHAnsi" w:cs="Calibri"/>
          <w:lang w:val="ro-RO" w:eastAsia="fr-FR"/>
        </w:rPr>
        <w:t xml:space="preserve">  a următoarelor (condiții </w:t>
      </w:r>
      <w:r w:rsidRPr="00F06353">
        <w:rPr>
          <w:rFonts w:asciiTheme="majorHAnsi" w:hAnsiTheme="majorHAnsi" w:cs="Calibri"/>
          <w:i/>
          <w:iCs/>
          <w:lang w:val="ro-RO" w:eastAsia="fr-FR"/>
        </w:rPr>
        <w:t>obligatorii</w:t>
      </w:r>
      <w:r w:rsidRPr="00F06353">
        <w:rPr>
          <w:rFonts w:asciiTheme="majorHAnsi" w:hAnsiTheme="majorHAnsi" w:cs="Calibri"/>
          <w:lang w:val="ro-RO" w:eastAsia="fr-FR"/>
        </w:rPr>
        <w:t>):</w:t>
      </w:r>
    </w:p>
    <w:p w:rsidR="00AE704D" w:rsidRPr="00F06353" w:rsidRDefault="00AE704D" w:rsidP="00AE704D">
      <w:pPr>
        <w:pStyle w:val="ListParagraph"/>
        <w:numPr>
          <w:ilvl w:val="0"/>
          <w:numId w:val="30"/>
        </w:numPr>
        <w:spacing w:after="0" w:line="360" w:lineRule="auto"/>
        <w:jc w:val="both"/>
        <w:rPr>
          <w:rFonts w:asciiTheme="majorHAnsi" w:hAnsiTheme="majorHAnsi"/>
          <w:i/>
          <w:color w:val="000000"/>
          <w:sz w:val="24"/>
          <w:szCs w:val="24"/>
        </w:rPr>
      </w:pPr>
      <w:r w:rsidRPr="00F06353">
        <w:rPr>
          <w:rFonts w:asciiTheme="majorHAnsi" w:hAnsiTheme="majorHAnsi"/>
          <w:i/>
          <w:sz w:val="24"/>
          <w:szCs w:val="24"/>
        </w:rPr>
        <w:t>potentialul economic, oportunitatea si necesitatea socio-economica a investitiei</w:t>
      </w:r>
      <w:r w:rsidRPr="00F06353">
        <w:rPr>
          <w:rFonts w:asciiTheme="majorHAnsi" w:hAnsiTheme="majorHAnsi"/>
          <w:i/>
          <w:color w:val="000000"/>
          <w:sz w:val="24"/>
          <w:szCs w:val="24"/>
        </w:rPr>
        <w:t>;</w:t>
      </w:r>
    </w:p>
    <w:p w:rsidR="00AE704D" w:rsidRPr="00F06353" w:rsidRDefault="00AE704D" w:rsidP="00AE704D">
      <w:pPr>
        <w:pStyle w:val="ListParagraph"/>
        <w:numPr>
          <w:ilvl w:val="0"/>
          <w:numId w:val="30"/>
        </w:numPr>
        <w:spacing w:after="0" w:line="360" w:lineRule="auto"/>
        <w:jc w:val="both"/>
        <w:rPr>
          <w:rFonts w:asciiTheme="majorHAnsi" w:hAnsiTheme="majorHAnsi"/>
          <w:i/>
          <w:color w:val="000000"/>
          <w:sz w:val="24"/>
          <w:szCs w:val="24"/>
        </w:rPr>
      </w:pPr>
      <w:r w:rsidRPr="00F06353">
        <w:rPr>
          <w:rFonts w:asciiTheme="majorHAnsi" w:hAnsiTheme="majorHAnsi"/>
          <w:i/>
          <w:color w:val="000000"/>
          <w:sz w:val="24"/>
          <w:szCs w:val="24"/>
        </w:rPr>
        <w:t>lucrările vor fi prevăzute în bugetul solicitantului pentru perioada de realizare a investiţiei, în cazul în care se obţine finanţarea;</w:t>
      </w:r>
    </w:p>
    <w:p w:rsidR="00AE704D" w:rsidRPr="00F06353" w:rsidRDefault="00AE704D" w:rsidP="00AE704D">
      <w:pPr>
        <w:pStyle w:val="ListParagraph"/>
        <w:numPr>
          <w:ilvl w:val="0"/>
          <w:numId w:val="30"/>
        </w:numPr>
        <w:spacing w:after="0" w:line="360" w:lineRule="auto"/>
        <w:jc w:val="both"/>
        <w:rPr>
          <w:rFonts w:asciiTheme="majorHAnsi" w:hAnsiTheme="majorHAnsi"/>
          <w:i/>
          <w:color w:val="000000"/>
          <w:sz w:val="24"/>
          <w:szCs w:val="24"/>
        </w:rPr>
      </w:pPr>
      <w:r w:rsidRPr="00F06353">
        <w:rPr>
          <w:rFonts w:asciiTheme="majorHAnsi" w:hAnsiTheme="majorHAnsi"/>
          <w:i/>
          <w:color w:val="000000"/>
          <w:sz w:val="24"/>
          <w:szCs w:val="24"/>
        </w:rPr>
        <w:t>angajamentul de a suporta cheltuielile de întreţinere/mentenanță a investiţiei pe o perioadă de minimum 5 ani de la data efectuării ultimei plăți;</w:t>
      </w:r>
    </w:p>
    <w:p w:rsidR="00AE704D" w:rsidRPr="00F06353" w:rsidRDefault="00AE704D" w:rsidP="00AE704D">
      <w:pPr>
        <w:pStyle w:val="ListParagraph"/>
        <w:numPr>
          <w:ilvl w:val="0"/>
          <w:numId w:val="30"/>
        </w:numPr>
        <w:spacing w:after="0" w:line="360" w:lineRule="auto"/>
        <w:jc w:val="both"/>
        <w:rPr>
          <w:rFonts w:asciiTheme="majorHAnsi" w:hAnsiTheme="majorHAnsi"/>
          <w:i/>
          <w:color w:val="000000"/>
          <w:sz w:val="24"/>
          <w:szCs w:val="24"/>
        </w:rPr>
      </w:pPr>
      <w:r w:rsidRPr="00F06353">
        <w:rPr>
          <w:rFonts w:asciiTheme="majorHAnsi" w:hAnsiTheme="majorHAnsi"/>
          <w:i/>
          <w:color w:val="000000"/>
          <w:sz w:val="24"/>
          <w:szCs w:val="24"/>
        </w:rPr>
        <w:t>caracteristici tehnice ale investiției/investițiilor propuse (lungimi, arii, volume, capacităţi etc.);</w:t>
      </w:r>
    </w:p>
    <w:p w:rsidR="00AE704D" w:rsidRPr="00F06353" w:rsidRDefault="00AE704D" w:rsidP="00AE704D">
      <w:pPr>
        <w:pStyle w:val="Style21"/>
        <w:widowControl/>
        <w:numPr>
          <w:ilvl w:val="0"/>
          <w:numId w:val="30"/>
        </w:numPr>
        <w:tabs>
          <w:tab w:val="left" w:pos="730"/>
        </w:tabs>
        <w:spacing w:line="360" w:lineRule="auto"/>
        <w:rPr>
          <w:rStyle w:val="FontStyle75"/>
          <w:rFonts w:asciiTheme="majorHAnsi" w:hAnsiTheme="majorHAnsi"/>
          <w:i/>
          <w:color w:val="000000"/>
          <w:sz w:val="24"/>
          <w:szCs w:val="24"/>
          <w:lang w:val="ro-RO" w:eastAsia="ro-RO"/>
        </w:rPr>
      </w:pPr>
      <w:r w:rsidRPr="00F06353">
        <w:rPr>
          <w:rStyle w:val="FontStyle75"/>
          <w:rFonts w:asciiTheme="majorHAnsi" w:hAnsiTheme="majorHAnsi"/>
          <w:i/>
          <w:color w:val="000000"/>
          <w:sz w:val="24"/>
          <w:szCs w:val="24"/>
          <w:lang w:val="ro-RO" w:eastAsia="ro-RO"/>
        </w:rPr>
        <w:t>numărul de locuitori deserviţi de proiect sau numarul de utilizatori direcţi ;</w:t>
      </w:r>
    </w:p>
    <w:p w:rsidR="00AE704D" w:rsidRPr="00F06353" w:rsidRDefault="00AE704D" w:rsidP="00AE704D">
      <w:pPr>
        <w:pStyle w:val="ListParagraph"/>
        <w:numPr>
          <w:ilvl w:val="0"/>
          <w:numId w:val="30"/>
        </w:numPr>
        <w:spacing w:after="0" w:line="360" w:lineRule="auto"/>
        <w:jc w:val="both"/>
        <w:rPr>
          <w:rFonts w:asciiTheme="majorHAnsi" w:hAnsiTheme="majorHAnsi"/>
          <w:i/>
          <w:color w:val="000000"/>
          <w:sz w:val="24"/>
          <w:szCs w:val="24"/>
        </w:rPr>
      </w:pPr>
      <w:r w:rsidRPr="00F06353">
        <w:rPr>
          <w:rFonts w:asciiTheme="majorHAnsi" w:hAnsiTheme="majorHAnsi"/>
          <w:i/>
          <w:color w:val="000000"/>
          <w:sz w:val="24"/>
          <w:szCs w:val="24"/>
        </w:rPr>
        <w:t>nominalizarea şi delegarea reprezentantului legal al solicitantului pentru relaţia cu AFIR în derularea proiectului.</w:t>
      </w:r>
    </w:p>
    <w:p w:rsidR="00AE704D" w:rsidRPr="00F06353" w:rsidRDefault="00AE704D" w:rsidP="00AE704D">
      <w:pPr>
        <w:pStyle w:val="ListParagraph"/>
        <w:numPr>
          <w:ilvl w:val="0"/>
          <w:numId w:val="30"/>
        </w:numPr>
        <w:spacing w:after="0" w:line="360" w:lineRule="auto"/>
        <w:jc w:val="both"/>
        <w:rPr>
          <w:rFonts w:asciiTheme="majorHAnsi" w:hAnsiTheme="majorHAnsi"/>
          <w:i/>
          <w:color w:val="000000"/>
          <w:sz w:val="24"/>
          <w:szCs w:val="24"/>
        </w:rPr>
      </w:pPr>
      <w:r w:rsidRPr="00F06353">
        <w:rPr>
          <w:rFonts w:asciiTheme="majorHAnsi" w:hAnsiTheme="majorHAnsi"/>
          <w:i/>
          <w:sz w:val="24"/>
          <w:szCs w:val="24"/>
        </w:rPr>
        <w:t xml:space="preserve">angajamentul de asigurare a cofinantarii, daca este cazul. </w:t>
      </w:r>
    </w:p>
    <w:p w:rsidR="00AE704D" w:rsidRPr="00F06353" w:rsidRDefault="00AE704D" w:rsidP="00AE704D">
      <w:pPr>
        <w:pStyle w:val="ListParagraph"/>
        <w:spacing w:after="0"/>
        <w:ind w:left="0"/>
        <w:jc w:val="both"/>
        <w:rPr>
          <w:rFonts w:asciiTheme="majorHAnsi" w:hAnsiTheme="majorHAnsi"/>
          <w:sz w:val="24"/>
          <w:szCs w:val="24"/>
          <w:lang w:val="ro-RO"/>
        </w:rPr>
      </w:pPr>
    </w:p>
    <w:p w:rsidR="00AE704D" w:rsidRPr="00F06353" w:rsidRDefault="00AE704D" w:rsidP="00AE704D">
      <w:pPr>
        <w:autoSpaceDE w:val="0"/>
        <w:autoSpaceDN w:val="0"/>
        <w:adjustRightInd w:val="0"/>
        <w:spacing w:after="0"/>
        <w:rPr>
          <w:rFonts w:asciiTheme="majorHAnsi" w:hAnsiTheme="majorHAnsi" w:cs="Calibri-Bold"/>
          <w:b/>
          <w:bCs/>
          <w:sz w:val="24"/>
          <w:szCs w:val="24"/>
        </w:rPr>
      </w:pPr>
      <w:r w:rsidRPr="00F06353">
        <w:rPr>
          <w:rFonts w:asciiTheme="majorHAnsi" w:hAnsiTheme="majorHAnsi" w:cs="Calibri-Bold"/>
          <w:b/>
          <w:bCs/>
          <w:sz w:val="24"/>
          <w:szCs w:val="24"/>
        </w:rPr>
        <w:lastRenderedPageBreak/>
        <w:t>Modelul de hotarare a consiliului local (Anexa 8) este orientativ!</w:t>
      </w:r>
    </w:p>
    <w:p w:rsidR="00AE704D" w:rsidRPr="00F06353" w:rsidRDefault="00AE704D" w:rsidP="00AE704D">
      <w:pPr>
        <w:autoSpaceDE w:val="0"/>
        <w:autoSpaceDN w:val="0"/>
        <w:adjustRightInd w:val="0"/>
        <w:spacing w:after="0"/>
        <w:jc w:val="both"/>
        <w:rPr>
          <w:rFonts w:asciiTheme="majorHAnsi" w:hAnsiTheme="majorHAnsi" w:cs="Calibri-BoldItalic"/>
          <w:b/>
          <w:bCs/>
          <w:i/>
          <w:iCs/>
          <w:sz w:val="24"/>
          <w:szCs w:val="24"/>
        </w:rPr>
      </w:pPr>
      <w:r w:rsidRPr="00F06353">
        <w:rPr>
          <w:rFonts w:asciiTheme="majorHAnsi" w:hAnsiTheme="majorHAnsi" w:cs="Calibri-BoldItalic"/>
          <w:b/>
          <w:bCs/>
          <w:i/>
          <w:iCs/>
          <w:sz w:val="24"/>
          <w:szCs w:val="24"/>
        </w:rPr>
        <w:t>Important!</w:t>
      </w:r>
    </w:p>
    <w:p w:rsidR="00AE704D" w:rsidRPr="00F06353" w:rsidRDefault="00AE704D" w:rsidP="00AE704D">
      <w:pPr>
        <w:autoSpaceDE w:val="0"/>
        <w:autoSpaceDN w:val="0"/>
        <w:adjustRightInd w:val="0"/>
        <w:spacing w:after="0"/>
        <w:jc w:val="both"/>
        <w:rPr>
          <w:rFonts w:asciiTheme="majorHAnsi" w:hAnsiTheme="majorHAnsi" w:cs="Calibri-Italic"/>
          <w:b/>
          <w:i/>
          <w:iCs/>
          <w:sz w:val="24"/>
          <w:szCs w:val="24"/>
        </w:rPr>
      </w:pPr>
      <w:r w:rsidRPr="00F06353">
        <w:rPr>
          <w:rFonts w:asciiTheme="majorHAnsi" w:hAnsiTheme="majorHAnsi" w:cs="Calibri-Italic"/>
          <w:b/>
          <w:i/>
          <w:iCs/>
          <w:sz w:val="24"/>
          <w:szCs w:val="24"/>
        </w:rPr>
        <w:t>Solicitanţii publici au obligaţia de excludere a oricărei contribuţii publice directe de la Bugetul de stat pentru investiţiile care urmează a se realiza, plăţile (pentru cheltuielile neeligibile etc.) urmând să fie efectuate numai din surse proprii sau atrase – a se vedea planul financiar.</w:t>
      </w:r>
    </w:p>
    <w:p w:rsidR="00AE704D" w:rsidRPr="00F06353" w:rsidRDefault="00AE704D" w:rsidP="00AE704D">
      <w:pPr>
        <w:autoSpaceDE w:val="0"/>
        <w:autoSpaceDN w:val="0"/>
        <w:adjustRightInd w:val="0"/>
        <w:spacing w:after="0" w:line="240" w:lineRule="auto"/>
        <w:jc w:val="both"/>
        <w:rPr>
          <w:rFonts w:asciiTheme="majorHAnsi" w:hAnsiTheme="majorHAnsi" w:cs="Calibri-Italic"/>
          <w:b/>
          <w:i/>
          <w:iCs/>
          <w:sz w:val="24"/>
          <w:szCs w:val="24"/>
        </w:rPr>
      </w:pPr>
    </w:p>
    <w:p w:rsidR="00AE704D" w:rsidRPr="00F06353" w:rsidRDefault="00AE704D" w:rsidP="00AE704D">
      <w:pPr>
        <w:autoSpaceDE w:val="0"/>
        <w:autoSpaceDN w:val="0"/>
        <w:adjustRightInd w:val="0"/>
        <w:spacing w:before="120" w:after="120"/>
        <w:jc w:val="both"/>
        <w:rPr>
          <w:rFonts w:asciiTheme="majorHAnsi" w:hAnsiTheme="majorHAnsi" w:cs="Calibri-BoldItalic"/>
          <w:b/>
          <w:bCs/>
          <w:i/>
          <w:iCs/>
          <w:sz w:val="24"/>
          <w:szCs w:val="24"/>
        </w:rPr>
      </w:pPr>
      <w:r w:rsidRPr="00F06353">
        <w:rPr>
          <w:rFonts w:asciiTheme="majorHAnsi" w:hAnsiTheme="majorHAnsi" w:cs="Calibri-BoldItalic"/>
          <w:b/>
          <w:bCs/>
          <w:i/>
          <w:iCs/>
          <w:sz w:val="24"/>
          <w:szCs w:val="24"/>
        </w:rPr>
        <w:t>Important!</w:t>
      </w:r>
    </w:p>
    <w:p w:rsidR="00AE704D" w:rsidRPr="00F06353" w:rsidRDefault="00AE704D" w:rsidP="00AE704D">
      <w:pPr>
        <w:autoSpaceDE w:val="0"/>
        <w:autoSpaceDN w:val="0"/>
        <w:adjustRightInd w:val="0"/>
        <w:spacing w:before="120" w:after="120"/>
        <w:jc w:val="both"/>
        <w:rPr>
          <w:rFonts w:asciiTheme="majorHAnsi" w:hAnsiTheme="majorHAnsi" w:cs="Calibri-Italic"/>
          <w:b/>
          <w:i/>
          <w:iCs/>
          <w:sz w:val="24"/>
          <w:szCs w:val="24"/>
        </w:rPr>
      </w:pPr>
      <w:r w:rsidRPr="00F06353">
        <w:rPr>
          <w:rFonts w:asciiTheme="majorHAnsi" w:hAnsiTheme="majorHAnsi" w:cs="Calibri-Italic"/>
          <w:b/>
          <w:i/>
          <w:iCs/>
          <w:sz w:val="24"/>
          <w:szCs w:val="24"/>
        </w:rPr>
        <w:t>Din actul de înfiinţare şi statutului ADI trebuie să reiasă că obiectivele ADI includ şi investiţiile specifice Măsurii M7/6B”</w:t>
      </w:r>
    </w:p>
    <w:p w:rsidR="00AE704D" w:rsidRPr="00F06353" w:rsidRDefault="00AE704D" w:rsidP="00AE704D">
      <w:pPr>
        <w:spacing w:before="120" w:after="120"/>
        <w:jc w:val="both"/>
        <w:rPr>
          <w:rFonts w:asciiTheme="majorHAnsi" w:hAnsiTheme="majorHAnsi"/>
          <w:b/>
          <w:sz w:val="24"/>
          <w:szCs w:val="24"/>
          <w:lang w:val="ro-RO"/>
        </w:rPr>
      </w:pPr>
      <w:r w:rsidRPr="00F06353">
        <w:rPr>
          <w:rFonts w:asciiTheme="majorHAnsi" w:hAnsiTheme="majorHAnsi"/>
          <w:b/>
          <w:color w:val="1F497D"/>
          <w:sz w:val="24"/>
          <w:szCs w:val="24"/>
          <w:lang w:val="ro-RO"/>
        </w:rPr>
        <w:t>7.1. Certificat de înregistrare fiscală</w:t>
      </w:r>
      <w:r w:rsidRPr="00F06353">
        <w:rPr>
          <w:rFonts w:asciiTheme="majorHAnsi" w:hAnsiTheme="majorHAnsi"/>
          <w:b/>
          <w:sz w:val="24"/>
          <w:szCs w:val="24"/>
          <w:lang w:val="ro-RO"/>
        </w:rPr>
        <w:t xml:space="preserve"> – obligatoriu la depunerea cererii de finantare</w:t>
      </w:r>
    </w:p>
    <w:p w:rsidR="00AE704D" w:rsidRPr="00F06353" w:rsidRDefault="00AE704D" w:rsidP="00AE704D">
      <w:pPr>
        <w:autoSpaceDE w:val="0"/>
        <w:autoSpaceDN w:val="0"/>
        <w:adjustRightInd w:val="0"/>
        <w:spacing w:before="120" w:after="120"/>
        <w:jc w:val="both"/>
        <w:rPr>
          <w:rFonts w:asciiTheme="majorHAnsi" w:hAnsiTheme="majorHAnsi" w:cs="Calibri-Bold"/>
          <w:b/>
          <w:bCs/>
          <w:sz w:val="24"/>
          <w:szCs w:val="24"/>
        </w:rPr>
      </w:pPr>
      <w:r w:rsidRPr="00F06353">
        <w:rPr>
          <w:rFonts w:asciiTheme="majorHAnsi" w:hAnsiTheme="majorHAnsi"/>
          <w:b/>
          <w:color w:val="1F497D"/>
          <w:sz w:val="24"/>
          <w:szCs w:val="24"/>
          <w:lang w:val="ro-RO"/>
        </w:rPr>
        <w:t xml:space="preserve">7.2 </w:t>
      </w:r>
      <w:r w:rsidRPr="00F06353">
        <w:rPr>
          <w:rFonts w:asciiTheme="majorHAnsi" w:hAnsiTheme="majorHAnsi" w:cs="Calibri-Bold"/>
          <w:b/>
          <w:bCs/>
          <w:color w:val="1F497D"/>
          <w:sz w:val="24"/>
          <w:szCs w:val="24"/>
        </w:rPr>
        <w:t>Încheiere privind înscrierea în registrul asociaţiilor şi fundaţiilor</w:t>
      </w:r>
      <w:r w:rsidRPr="00F06353">
        <w:rPr>
          <w:rFonts w:asciiTheme="majorHAnsi" w:hAnsiTheme="majorHAnsi" w:cs="Calibri"/>
          <w:sz w:val="24"/>
          <w:szCs w:val="24"/>
        </w:rPr>
        <w:t xml:space="preserve">, ramasa definitiva/ </w:t>
      </w:r>
      <w:r w:rsidRPr="00F06353">
        <w:rPr>
          <w:rFonts w:asciiTheme="majorHAnsi" w:hAnsiTheme="majorHAnsi" w:cs="Calibri-Bold"/>
          <w:b/>
          <w:bCs/>
          <w:sz w:val="24"/>
          <w:szCs w:val="24"/>
        </w:rPr>
        <w:t>Certificat de înregistrare în registrul asociaţiilor şi fundaţiilor (</w:t>
      </w:r>
      <w:r w:rsidRPr="00F06353">
        <w:rPr>
          <w:rFonts w:asciiTheme="majorHAnsi" w:hAnsiTheme="majorHAnsi"/>
          <w:b/>
          <w:sz w:val="24"/>
          <w:szCs w:val="24"/>
          <w:lang w:val="ro-RO"/>
        </w:rPr>
        <w:t>obligatoriu la depunerea cererii de finantare</w:t>
      </w:r>
      <w:r w:rsidRPr="00F06353">
        <w:rPr>
          <w:rFonts w:asciiTheme="majorHAnsi" w:hAnsiTheme="majorHAnsi" w:cs="Calibri-Bold"/>
          <w:b/>
          <w:bCs/>
          <w:sz w:val="24"/>
          <w:szCs w:val="24"/>
        </w:rPr>
        <w:t xml:space="preserve"> daca proiectul impune)</w:t>
      </w:r>
    </w:p>
    <w:p w:rsidR="00AE704D" w:rsidRPr="00F06353" w:rsidRDefault="00AE704D" w:rsidP="00AE704D">
      <w:pPr>
        <w:autoSpaceDE w:val="0"/>
        <w:autoSpaceDN w:val="0"/>
        <w:adjustRightInd w:val="0"/>
        <w:spacing w:before="120" w:after="120"/>
        <w:jc w:val="both"/>
        <w:rPr>
          <w:rFonts w:asciiTheme="majorHAnsi" w:hAnsiTheme="majorHAnsi" w:cs="Calibri-Bold"/>
          <w:b/>
          <w:bCs/>
          <w:sz w:val="24"/>
          <w:szCs w:val="24"/>
        </w:rPr>
      </w:pPr>
      <w:r w:rsidRPr="00F06353">
        <w:rPr>
          <w:rFonts w:asciiTheme="majorHAnsi" w:hAnsiTheme="majorHAnsi" w:cs="Calibri-Bold"/>
          <w:b/>
          <w:bCs/>
          <w:sz w:val="24"/>
          <w:szCs w:val="24"/>
        </w:rPr>
        <w:t>şi</w:t>
      </w:r>
    </w:p>
    <w:p w:rsidR="00AE704D" w:rsidRPr="00F06353" w:rsidRDefault="00AE704D" w:rsidP="00AE704D">
      <w:pPr>
        <w:spacing w:before="120" w:after="120"/>
        <w:jc w:val="both"/>
        <w:rPr>
          <w:rFonts w:asciiTheme="majorHAnsi" w:hAnsiTheme="majorHAnsi" w:cs="Calibri-Bold"/>
          <w:b/>
          <w:bCs/>
          <w:sz w:val="24"/>
          <w:szCs w:val="24"/>
        </w:rPr>
      </w:pPr>
      <w:r w:rsidRPr="00F06353">
        <w:rPr>
          <w:rFonts w:asciiTheme="majorHAnsi" w:hAnsiTheme="majorHAnsi" w:cs="Calibri-Bold"/>
          <w:b/>
          <w:bCs/>
          <w:color w:val="1F497D"/>
          <w:sz w:val="24"/>
          <w:szCs w:val="24"/>
        </w:rPr>
        <w:t>7.2.1. Actul de înfiinţare şi statutul ADI/ONG</w:t>
      </w:r>
      <w:r w:rsidRPr="00F06353">
        <w:rPr>
          <w:rFonts w:asciiTheme="majorHAnsi" w:hAnsiTheme="majorHAnsi" w:cs="Calibri-Bold"/>
          <w:b/>
          <w:bCs/>
          <w:sz w:val="24"/>
          <w:szCs w:val="24"/>
        </w:rPr>
        <w:t xml:space="preserve"> o</w:t>
      </w:r>
      <w:r w:rsidRPr="00F06353">
        <w:rPr>
          <w:rFonts w:asciiTheme="majorHAnsi" w:hAnsiTheme="majorHAnsi"/>
          <w:b/>
          <w:sz w:val="24"/>
          <w:szCs w:val="24"/>
          <w:lang w:val="ro-RO"/>
        </w:rPr>
        <w:t xml:space="preserve"> obligatoriu la depunerea cererii de finantare</w:t>
      </w:r>
      <w:r w:rsidRPr="00F06353">
        <w:rPr>
          <w:rFonts w:asciiTheme="majorHAnsi" w:hAnsiTheme="majorHAnsi" w:cs="Calibri-Bold"/>
          <w:b/>
          <w:bCs/>
          <w:sz w:val="24"/>
          <w:szCs w:val="24"/>
        </w:rPr>
        <w:t xml:space="preserve"> daca proiectul impune)</w:t>
      </w:r>
    </w:p>
    <w:p w:rsidR="00AE704D" w:rsidRPr="00F06353" w:rsidRDefault="00AE704D" w:rsidP="00AE704D">
      <w:pPr>
        <w:pStyle w:val="Style4"/>
        <w:widowControl/>
        <w:numPr>
          <w:ilvl w:val="2"/>
          <w:numId w:val="31"/>
        </w:numPr>
        <w:spacing w:before="139" w:line="360" w:lineRule="auto"/>
        <w:ind w:left="720"/>
        <w:rPr>
          <w:rStyle w:val="FontStyle77"/>
          <w:rFonts w:asciiTheme="majorHAnsi" w:hAnsiTheme="majorHAnsi"/>
          <w:color w:val="1F3864"/>
          <w:sz w:val="24"/>
          <w:szCs w:val="24"/>
          <w:lang w:val="ro-RO" w:eastAsia="ro-RO"/>
        </w:rPr>
      </w:pPr>
      <w:r w:rsidRPr="00F06353">
        <w:rPr>
          <w:rStyle w:val="FontStyle77"/>
          <w:rFonts w:asciiTheme="majorHAnsi" w:hAnsiTheme="majorHAnsi"/>
          <w:color w:val="1F3864"/>
          <w:sz w:val="24"/>
          <w:szCs w:val="24"/>
          <w:lang w:val="ro-RO" w:eastAsia="ro-RO"/>
        </w:rPr>
        <w:t xml:space="preserve">Actul de înfiinţare şi statutul ONG  </w:t>
      </w:r>
    </w:p>
    <w:p w:rsidR="00AE704D" w:rsidRPr="00F06353" w:rsidRDefault="00AE704D" w:rsidP="00AE704D">
      <w:pPr>
        <w:pStyle w:val="Style4"/>
        <w:widowControl/>
        <w:spacing w:before="139" w:line="360" w:lineRule="auto"/>
        <w:rPr>
          <w:rFonts w:asciiTheme="majorHAnsi" w:hAnsiTheme="majorHAnsi" w:cs="Calibri"/>
          <w:bCs/>
          <w:color w:val="1F3864"/>
          <w:lang w:eastAsia="ro-RO"/>
        </w:rPr>
      </w:pPr>
      <w:r w:rsidRPr="00F06353">
        <w:rPr>
          <w:rStyle w:val="FontStyle77"/>
          <w:rFonts w:asciiTheme="majorHAnsi" w:hAnsiTheme="majorHAnsi"/>
          <w:color w:val="1F3864"/>
          <w:sz w:val="24"/>
          <w:szCs w:val="24"/>
          <w:lang w:val="ro-RO" w:eastAsia="ro-RO"/>
        </w:rPr>
        <w:t>7.2.3  A</w:t>
      </w:r>
      <w:r w:rsidRPr="00F06353">
        <w:rPr>
          <w:rFonts w:asciiTheme="majorHAnsi" w:hAnsiTheme="majorHAnsi" w:cs="Calibri"/>
          <w:bCs/>
          <w:color w:val="1F3864"/>
          <w:lang w:eastAsia="ro-RO"/>
        </w:rPr>
        <w:t>ctul Constitutiv, Certificatul de înregistrare a firmei, Hotărârea tribunalului de pe lângă ONRC, Certificat constatator eliberat de ONRC</w:t>
      </w:r>
    </w:p>
    <w:p w:rsidR="00AE704D" w:rsidRPr="00F06353" w:rsidRDefault="00AE704D" w:rsidP="00AE704D">
      <w:pPr>
        <w:pStyle w:val="Style4"/>
        <w:widowControl/>
        <w:numPr>
          <w:ilvl w:val="2"/>
          <w:numId w:val="32"/>
        </w:numPr>
        <w:spacing w:before="139" w:line="360" w:lineRule="auto"/>
        <w:ind w:left="708"/>
        <w:rPr>
          <w:rFonts w:asciiTheme="majorHAnsi" w:hAnsiTheme="majorHAnsi" w:cs="Calibri"/>
          <w:b/>
          <w:bCs/>
          <w:color w:val="1F3864"/>
          <w:lang w:val="ro-RO" w:eastAsia="ro-RO"/>
        </w:rPr>
      </w:pPr>
      <w:r w:rsidRPr="00F06353">
        <w:rPr>
          <w:rFonts w:asciiTheme="majorHAnsi" w:hAnsiTheme="majorHAnsi" w:cs="Calibri"/>
          <w:b/>
          <w:bCs/>
          <w:color w:val="1F3864"/>
          <w:lang w:val="ro-RO" w:eastAsia="ro-RO"/>
        </w:rPr>
        <w:t>Actul de înfiinţare şi statutul unitatii de cult</w:t>
      </w:r>
    </w:p>
    <w:p w:rsidR="00AE704D" w:rsidRPr="00F06353" w:rsidRDefault="00AE704D" w:rsidP="00AE704D">
      <w:pPr>
        <w:spacing w:before="120" w:after="120"/>
        <w:ind w:left="18" w:right="-48"/>
        <w:jc w:val="both"/>
        <w:rPr>
          <w:rFonts w:asciiTheme="majorHAnsi" w:eastAsia="Arial" w:hAnsiTheme="majorHAnsi" w:cs="Arial"/>
          <w:b/>
          <w:sz w:val="24"/>
          <w:szCs w:val="24"/>
        </w:rPr>
      </w:pPr>
      <w:r w:rsidRPr="00F06353">
        <w:rPr>
          <w:rFonts w:asciiTheme="majorHAnsi" w:hAnsiTheme="majorHAnsi"/>
          <w:b/>
          <w:color w:val="1F497D"/>
          <w:sz w:val="24"/>
          <w:szCs w:val="24"/>
          <w:lang w:val="ro-RO"/>
        </w:rPr>
        <w:t xml:space="preserve">8. </w:t>
      </w:r>
      <w:r w:rsidRPr="00F06353">
        <w:rPr>
          <w:rFonts w:asciiTheme="majorHAnsi" w:eastAsia="Arial" w:hAnsiTheme="majorHAnsi" w:cs="Arial"/>
          <w:b/>
          <w:color w:val="1F497D"/>
          <w:sz w:val="24"/>
          <w:szCs w:val="24"/>
        </w:rPr>
        <w:t>Certificate</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care</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să</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ateste</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lipsa</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datoriilor</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fiscale</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restante</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și</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graficul</w:t>
      </w:r>
      <w:r w:rsidRPr="00F06353">
        <w:rPr>
          <w:rFonts w:asciiTheme="majorHAnsi" w:eastAsia="Arial" w:hAnsiTheme="majorHAnsi" w:cs="Arial"/>
          <w:b/>
          <w:color w:val="1F497D"/>
          <w:spacing w:val="29"/>
          <w:sz w:val="24"/>
          <w:szCs w:val="24"/>
        </w:rPr>
        <w:t xml:space="preserve"> </w:t>
      </w:r>
      <w:r w:rsidRPr="00F06353">
        <w:rPr>
          <w:rFonts w:asciiTheme="majorHAnsi" w:eastAsia="Arial" w:hAnsiTheme="majorHAnsi" w:cs="Arial"/>
          <w:b/>
          <w:color w:val="1F497D"/>
          <w:sz w:val="24"/>
          <w:szCs w:val="24"/>
        </w:rPr>
        <w:t>de reeșalonare a datoriilor către bugetul consolidat</w:t>
      </w:r>
      <w:r w:rsidRPr="00F06353">
        <w:rPr>
          <w:rFonts w:asciiTheme="majorHAnsi" w:eastAsia="Arial" w:hAnsiTheme="majorHAnsi" w:cs="Arial"/>
          <w:b/>
          <w:sz w:val="24"/>
          <w:szCs w:val="24"/>
        </w:rPr>
        <w:t xml:space="preserve"> (obligatoriu la contractare).</w:t>
      </w:r>
    </w:p>
    <w:p w:rsidR="00AE704D" w:rsidRPr="00F06353" w:rsidRDefault="00AE704D" w:rsidP="00AE704D">
      <w:pPr>
        <w:spacing w:before="120" w:after="120"/>
        <w:ind w:left="18" w:right="-48"/>
        <w:jc w:val="both"/>
        <w:rPr>
          <w:rFonts w:asciiTheme="majorHAnsi" w:eastAsia="Arial" w:hAnsiTheme="majorHAnsi" w:cs="Arial"/>
          <w:b/>
          <w:sz w:val="24"/>
          <w:szCs w:val="24"/>
        </w:rPr>
      </w:pPr>
      <w:r w:rsidRPr="00F06353">
        <w:rPr>
          <w:rFonts w:asciiTheme="majorHAnsi" w:hAnsiTheme="majorHAnsi"/>
          <w:b/>
          <w:color w:val="1F497D"/>
          <w:sz w:val="24"/>
          <w:szCs w:val="24"/>
          <w:lang w:val="ro-RO"/>
        </w:rPr>
        <w:t>9.</w:t>
      </w:r>
      <w:r w:rsidRPr="00F06353">
        <w:rPr>
          <w:rFonts w:asciiTheme="majorHAnsi" w:eastAsia="Arial" w:hAnsiTheme="majorHAnsi" w:cs="Arial"/>
          <w:b/>
          <w:color w:val="1F497D"/>
          <w:sz w:val="24"/>
          <w:szCs w:val="24"/>
        </w:rPr>
        <w:t xml:space="preserve"> Certificatul de cazier judiciar</w:t>
      </w:r>
      <w:r w:rsidRPr="00F06353">
        <w:rPr>
          <w:rFonts w:asciiTheme="majorHAnsi" w:eastAsia="Arial" w:hAnsiTheme="majorHAnsi" w:cs="Arial"/>
          <w:b/>
          <w:sz w:val="24"/>
          <w:szCs w:val="24"/>
        </w:rPr>
        <w:t>. Obligatoriu la contractare</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b/>
          <w:color w:val="215868"/>
          <w:sz w:val="24"/>
          <w:szCs w:val="24"/>
          <w:lang w:val="ro-RO"/>
        </w:rPr>
        <w:t>10.</w:t>
      </w:r>
      <w:r w:rsidRPr="00F06353">
        <w:rPr>
          <w:rFonts w:asciiTheme="majorHAnsi" w:hAnsiTheme="majorHAnsi"/>
          <w:color w:val="215868"/>
          <w:sz w:val="24"/>
          <w:szCs w:val="24"/>
          <w:lang w:val="ro-RO"/>
        </w:rPr>
        <w:t xml:space="preserve"> </w:t>
      </w:r>
      <w:r w:rsidRPr="00F06353">
        <w:rPr>
          <w:rFonts w:asciiTheme="majorHAnsi" w:hAnsiTheme="majorHAnsi"/>
          <w:b/>
          <w:color w:val="215868"/>
          <w:sz w:val="24"/>
          <w:szCs w:val="24"/>
          <w:lang w:val="ro-RO"/>
        </w:rPr>
        <w:t>Document emis de bancă/trezorerie</w:t>
      </w:r>
      <w:r w:rsidRPr="00F06353">
        <w:rPr>
          <w:rFonts w:asciiTheme="majorHAnsi" w:hAnsiTheme="majorHAnsi"/>
          <w:sz w:val="24"/>
          <w:szCs w:val="24"/>
          <w:lang w:val="ro-RO"/>
        </w:rPr>
        <w:t xml:space="preserve"> care sa contina datele de identificare ale băncii / trezoreriei şi ale contului aferent proiectului pentru care se solicita finantare din PNDR (denumirea, adresa băncii / trezoreriei, codul IBAN al contului în care se derulează operaţiunile cu AFIR). </w:t>
      </w:r>
    </w:p>
    <w:p w:rsidR="00AE704D" w:rsidRPr="00F06353" w:rsidRDefault="00AE704D" w:rsidP="00AE704D">
      <w:pPr>
        <w:spacing w:before="120" w:after="120"/>
        <w:jc w:val="both"/>
        <w:rPr>
          <w:rFonts w:asciiTheme="majorHAnsi" w:hAnsiTheme="majorHAnsi"/>
          <w:color w:val="1F497D"/>
          <w:sz w:val="24"/>
          <w:szCs w:val="24"/>
          <w:lang w:val="ro-RO"/>
        </w:rPr>
      </w:pPr>
      <w:r w:rsidRPr="00F06353">
        <w:rPr>
          <w:rFonts w:asciiTheme="majorHAnsi" w:hAnsiTheme="majorHAnsi"/>
          <w:b/>
          <w:color w:val="1F497D"/>
          <w:sz w:val="24"/>
          <w:szCs w:val="24"/>
          <w:lang w:val="ro-RO"/>
        </w:rPr>
        <w:t>11.1 Notificare</w:t>
      </w:r>
      <w:r w:rsidRPr="00F06353">
        <w:rPr>
          <w:rFonts w:asciiTheme="majorHAnsi" w:hAnsiTheme="majorHAnsi"/>
          <w:color w:val="1F497D"/>
          <w:sz w:val="24"/>
          <w:szCs w:val="24"/>
          <w:lang w:val="ro-RO"/>
        </w:rPr>
        <w:t xml:space="preserve"> privind conformitatea proiectului cu condițiile de igiena şi sănatate publică</w:t>
      </w:r>
    </w:p>
    <w:p w:rsidR="00AE704D" w:rsidRPr="00F06353" w:rsidRDefault="00AE704D" w:rsidP="00AE704D">
      <w:pPr>
        <w:spacing w:before="120" w:after="120"/>
        <w:jc w:val="both"/>
        <w:rPr>
          <w:rFonts w:asciiTheme="majorHAnsi" w:hAnsiTheme="majorHAnsi"/>
          <w:color w:val="1F497D"/>
          <w:sz w:val="24"/>
          <w:szCs w:val="24"/>
          <w:lang w:val="ro-RO"/>
        </w:rPr>
      </w:pPr>
      <w:r w:rsidRPr="00F06353">
        <w:rPr>
          <w:rFonts w:asciiTheme="majorHAnsi" w:hAnsiTheme="majorHAnsi"/>
          <w:color w:val="1F497D"/>
          <w:sz w:val="24"/>
          <w:szCs w:val="24"/>
          <w:lang w:val="ro-RO"/>
        </w:rPr>
        <w:t>sau</w:t>
      </w:r>
    </w:p>
    <w:p w:rsidR="00AE704D" w:rsidRPr="00F06353" w:rsidRDefault="00AE704D" w:rsidP="00AE704D">
      <w:pPr>
        <w:spacing w:before="120" w:after="120"/>
        <w:jc w:val="both"/>
        <w:rPr>
          <w:rFonts w:asciiTheme="majorHAnsi" w:hAnsiTheme="majorHAnsi"/>
          <w:color w:val="215868"/>
          <w:sz w:val="24"/>
          <w:szCs w:val="24"/>
          <w:lang w:val="ro-RO"/>
        </w:rPr>
      </w:pPr>
      <w:r w:rsidRPr="00F06353">
        <w:rPr>
          <w:rFonts w:asciiTheme="majorHAnsi" w:hAnsiTheme="majorHAnsi"/>
          <w:b/>
          <w:color w:val="1F497D"/>
          <w:sz w:val="24"/>
          <w:szCs w:val="24"/>
          <w:lang w:val="ro-RO"/>
        </w:rPr>
        <w:lastRenderedPageBreak/>
        <w:t>11.2 Notificare</w:t>
      </w:r>
      <w:r w:rsidRPr="00F06353">
        <w:rPr>
          <w:rFonts w:asciiTheme="majorHAnsi" w:hAnsiTheme="majorHAnsi"/>
          <w:color w:val="1F497D"/>
          <w:sz w:val="24"/>
          <w:szCs w:val="24"/>
          <w:lang w:val="ro-RO"/>
        </w:rPr>
        <w:t xml:space="preserve"> că investiția nu face obiectul evaluarii condițiilor de igienă și sănătate publică, dacă este cazul</w:t>
      </w:r>
      <w:r w:rsidRPr="00F06353">
        <w:rPr>
          <w:rFonts w:asciiTheme="majorHAnsi" w:hAnsiTheme="majorHAnsi"/>
          <w:color w:val="215868"/>
          <w:sz w:val="24"/>
          <w:szCs w:val="24"/>
          <w:lang w:val="ro-RO"/>
        </w:rPr>
        <w:t>.</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sz w:val="24"/>
          <w:szCs w:val="24"/>
          <w:lang w:val="ro-RO"/>
        </w:rPr>
        <w:t>La depunerea cererii de finantare daca e cazul</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color w:val="1F497D"/>
          <w:sz w:val="24"/>
          <w:szCs w:val="24"/>
          <w:lang w:val="ro-RO"/>
        </w:rPr>
        <w:t xml:space="preserve">12. </w:t>
      </w:r>
      <w:r w:rsidRPr="00F06353">
        <w:rPr>
          <w:rFonts w:asciiTheme="majorHAnsi" w:eastAsia="Arial" w:hAnsiTheme="majorHAnsi" w:cs="Arial"/>
          <w:b/>
          <w:color w:val="1F497D"/>
          <w:sz w:val="24"/>
          <w:szCs w:val="24"/>
        </w:rPr>
        <w:t>Lista agentilor economici deserviţi de proiect</w:t>
      </w:r>
      <w:r w:rsidRPr="00F06353">
        <w:rPr>
          <w:rFonts w:asciiTheme="majorHAnsi" w:eastAsia="Arial" w:hAnsiTheme="majorHAnsi" w:cs="Arial"/>
          <w:b/>
          <w:sz w:val="24"/>
          <w:szCs w:val="24"/>
        </w:rPr>
        <w:t xml:space="preserve">, </w:t>
      </w:r>
      <w:r w:rsidRPr="00F06353">
        <w:rPr>
          <w:rFonts w:asciiTheme="majorHAnsi" w:eastAsia="Arial" w:hAnsiTheme="majorHAnsi" w:cs="Arial"/>
          <w:sz w:val="24"/>
          <w:szCs w:val="24"/>
        </w:rPr>
        <w:t>care va conţine denumirea, adresa, activitatea desfăşurată, codul proiectului cu finanțare europeană și valoarea</w:t>
      </w:r>
      <w:r w:rsidRPr="00F06353">
        <w:rPr>
          <w:rFonts w:asciiTheme="majorHAnsi" w:eastAsia="Arial" w:hAnsiTheme="majorHAnsi" w:cs="Arial"/>
          <w:spacing w:val="1"/>
          <w:sz w:val="24"/>
          <w:szCs w:val="24"/>
        </w:rPr>
        <w:t xml:space="preserve"> </w:t>
      </w:r>
      <w:r w:rsidRPr="00F06353">
        <w:rPr>
          <w:rFonts w:asciiTheme="majorHAnsi" w:eastAsia="Arial" w:hAnsiTheme="majorHAnsi" w:cs="Arial"/>
          <w:sz w:val="24"/>
          <w:szCs w:val="24"/>
        </w:rPr>
        <w:t>totală a investiției, pentru fiecare investiție accesibilizată şi a institutiilor de sociale și de interes public deservite direct de proiect.</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b/>
          <w:color w:val="1F497D"/>
          <w:sz w:val="24"/>
          <w:szCs w:val="24"/>
          <w:lang w:val="ro-RO"/>
        </w:rPr>
        <w:t>13. Raport asupra utilizării programelor de finanţare nerambursabilă</w:t>
      </w:r>
      <w:r w:rsidRPr="00F06353">
        <w:rPr>
          <w:rFonts w:asciiTheme="majorHAnsi" w:hAnsiTheme="majorHAnsi"/>
          <w:sz w:val="24"/>
          <w:szCs w:val="24"/>
          <w:lang w:val="ro-RO"/>
        </w:rPr>
        <w:t xml:space="preserve"> întocmit de solicitant (va cuprinde obiective, tip de investiţie, lista cheltuielilor eligibile, costuri şi stadiul proiectului, perioada derulării proiectului), pentru solicitanţii care au mai beneficiat de finanţare nerambursabilă începând cu anul 2007 pentru aceleaşi tipuri de investiţii.(obligatoriu la depunerea cererii de finantare daca se impune)</w:t>
      </w:r>
    </w:p>
    <w:p w:rsidR="00AE704D" w:rsidRPr="00F06353" w:rsidRDefault="00AE704D" w:rsidP="00AE704D">
      <w:pPr>
        <w:autoSpaceDE w:val="0"/>
        <w:autoSpaceDN w:val="0"/>
        <w:adjustRightInd w:val="0"/>
        <w:spacing w:before="120" w:after="120"/>
        <w:jc w:val="both"/>
        <w:rPr>
          <w:rFonts w:asciiTheme="majorHAnsi" w:hAnsiTheme="majorHAnsi" w:cs="Calibri"/>
          <w:sz w:val="24"/>
          <w:szCs w:val="24"/>
        </w:rPr>
      </w:pPr>
      <w:r w:rsidRPr="00F06353">
        <w:rPr>
          <w:rFonts w:asciiTheme="majorHAnsi" w:hAnsiTheme="majorHAnsi" w:cs="Calibri-Bold"/>
          <w:b/>
          <w:bCs/>
          <w:color w:val="1F497D"/>
          <w:sz w:val="24"/>
          <w:szCs w:val="24"/>
        </w:rPr>
        <w:t>14.1 Autorizaţia de funcţionare</w:t>
      </w:r>
      <w:r w:rsidRPr="00F06353">
        <w:rPr>
          <w:rFonts w:asciiTheme="majorHAnsi" w:hAnsiTheme="majorHAnsi" w:cs="Calibri-Bold"/>
          <w:b/>
          <w:bCs/>
          <w:sz w:val="24"/>
          <w:szCs w:val="24"/>
        </w:rPr>
        <w:t xml:space="preserve"> </w:t>
      </w:r>
      <w:r w:rsidRPr="00F06353">
        <w:rPr>
          <w:rFonts w:asciiTheme="majorHAnsi" w:hAnsiTheme="majorHAnsi" w:cs="Calibri"/>
          <w:sz w:val="24"/>
          <w:szCs w:val="24"/>
        </w:rPr>
        <w:t xml:space="preserve">pentru infrastructura de apă uzată în cazul proiectelor care vizează înfiinţarea, extinderea sau modernizarea infrastructurii de apă - </w:t>
      </w:r>
      <w:r w:rsidRPr="00F06353">
        <w:rPr>
          <w:rFonts w:asciiTheme="majorHAnsi" w:hAnsiTheme="majorHAnsi"/>
          <w:sz w:val="24"/>
          <w:szCs w:val="24"/>
          <w:lang w:val="ro-RO"/>
        </w:rPr>
        <w:t>La depunerea cererii de finantare daca e cazul</w:t>
      </w:r>
    </w:p>
    <w:p w:rsidR="00AE704D" w:rsidRPr="00F06353" w:rsidRDefault="00AE704D" w:rsidP="00AE704D">
      <w:pPr>
        <w:autoSpaceDE w:val="0"/>
        <w:autoSpaceDN w:val="0"/>
        <w:adjustRightInd w:val="0"/>
        <w:spacing w:before="120" w:after="120"/>
        <w:jc w:val="both"/>
        <w:rPr>
          <w:rFonts w:asciiTheme="majorHAnsi" w:hAnsiTheme="majorHAnsi" w:cs="Calibri"/>
          <w:sz w:val="24"/>
          <w:szCs w:val="24"/>
        </w:rPr>
      </w:pPr>
      <w:r w:rsidRPr="00F06353">
        <w:rPr>
          <w:rFonts w:asciiTheme="majorHAnsi" w:hAnsiTheme="majorHAnsi" w:cs="Calibri"/>
          <w:sz w:val="24"/>
          <w:szCs w:val="24"/>
        </w:rPr>
        <w:t>sau</w:t>
      </w:r>
    </w:p>
    <w:p w:rsidR="00AE704D" w:rsidRPr="00F06353" w:rsidRDefault="00AE704D" w:rsidP="00AE704D">
      <w:pPr>
        <w:autoSpaceDE w:val="0"/>
        <w:autoSpaceDN w:val="0"/>
        <w:adjustRightInd w:val="0"/>
        <w:spacing w:before="120" w:after="120"/>
        <w:jc w:val="both"/>
        <w:rPr>
          <w:rFonts w:asciiTheme="majorHAnsi" w:hAnsiTheme="majorHAnsi" w:cs="Calibri"/>
          <w:sz w:val="24"/>
          <w:szCs w:val="24"/>
        </w:rPr>
      </w:pPr>
      <w:r w:rsidRPr="00F06353">
        <w:rPr>
          <w:rFonts w:asciiTheme="majorHAnsi" w:hAnsiTheme="majorHAnsi" w:cs="Calibri-Bold"/>
          <w:b/>
          <w:bCs/>
          <w:color w:val="215868"/>
          <w:sz w:val="24"/>
          <w:szCs w:val="24"/>
        </w:rPr>
        <w:t>14.2 Autorizaţia de funcţionare</w:t>
      </w:r>
      <w:r w:rsidRPr="00F06353">
        <w:rPr>
          <w:rFonts w:asciiTheme="majorHAnsi" w:hAnsiTheme="majorHAnsi" w:cs="Calibri-Bold"/>
          <w:b/>
          <w:bCs/>
          <w:sz w:val="24"/>
          <w:szCs w:val="24"/>
        </w:rPr>
        <w:t xml:space="preserve"> </w:t>
      </w:r>
      <w:r w:rsidRPr="00F06353">
        <w:rPr>
          <w:rFonts w:asciiTheme="majorHAnsi" w:hAnsiTheme="majorHAnsi" w:cs="Calibri"/>
          <w:sz w:val="24"/>
          <w:szCs w:val="24"/>
        </w:rPr>
        <w:t xml:space="preserve">a infrastructurii existente de apă/apă uzată, în cazul extinderii infrastructurii apă /apă uzată. </w:t>
      </w:r>
      <w:r w:rsidRPr="00F06353">
        <w:rPr>
          <w:rFonts w:asciiTheme="majorHAnsi" w:hAnsiTheme="majorHAnsi"/>
          <w:sz w:val="24"/>
          <w:szCs w:val="24"/>
          <w:lang w:val="ro-RO"/>
        </w:rPr>
        <w:t>La depunerea cererii de finantare daca e cazul</w:t>
      </w:r>
    </w:p>
    <w:p w:rsidR="00AE704D" w:rsidRPr="00F06353" w:rsidRDefault="00AE704D" w:rsidP="00AE704D">
      <w:pPr>
        <w:autoSpaceDE w:val="0"/>
        <w:autoSpaceDN w:val="0"/>
        <w:adjustRightInd w:val="0"/>
        <w:spacing w:before="120" w:after="120"/>
        <w:jc w:val="both"/>
        <w:rPr>
          <w:rFonts w:asciiTheme="majorHAnsi" w:hAnsiTheme="majorHAnsi" w:cs="Calibri"/>
          <w:sz w:val="24"/>
          <w:szCs w:val="24"/>
        </w:rPr>
      </w:pPr>
      <w:r w:rsidRPr="00F06353">
        <w:rPr>
          <w:rFonts w:asciiTheme="majorHAnsi" w:hAnsiTheme="majorHAnsi" w:cs="Calibri-Bold"/>
          <w:b/>
          <w:bCs/>
          <w:color w:val="1F497D"/>
          <w:sz w:val="24"/>
          <w:szCs w:val="24"/>
        </w:rPr>
        <w:t xml:space="preserve">14.3 </w:t>
      </w:r>
      <w:r w:rsidRPr="00F06353">
        <w:rPr>
          <w:rFonts w:asciiTheme="majorHAnsi" w:hAnsiTheme="majorHAnsi" w:cs="Calibri"/>
          <w:b/>
          <w:color w:val="1F497D"/>
          <w:sz w:val="24"/>
          <w:szCs w:val="24"/>
        </w:rPr>
        <w:t>Programul de măsuri dispus de autoritățile competente</w:t>
      </w:r>
      <w:r w:rsidRPr="00F06353">
        <w:rPr>
          <w:rFonts w:asciiTheme="majorHAnsi" w:hAnsiTheme="majorHAnsi" w:cs="Calibri"/>
          <w:sz w:val="24"/>
          <w:szCs w:val="24"/>
        </w:rPr>
        <w:t xml:space="preserve"> în domeniul gospodăririi apelor, sănătate publică, mediu în vederea îndeplinirii normelor de calitate stabilite de legislația în vigoare privind calitatea apei/apei epurate în cazul în care autorizaţia de exploatare este suspendată. </w:t>
      </w:r>
      <w:r w:rsidRPr="00F06353">
        <w:rPr>
          <w:rFonts w:asciiTheme="majorHAnsi" w:hAnsiTheme="majorHAnsi"/>
          <w:sz w:val="24"/>
          <w:szCs w:val="24"/>
          <w:lang w:val="ro-RO"/>
        </w:rPr>
        <w:t>La depunerea cererii de finantare daca e cazul</w:t>
      </w:r>
    </w:p>
    <w:p w:rsidR="00AE704D" w:rsidRPr="00F06353" w:rsidRDefault="00AE704D" w:rsidP="00AE704D">
      <w:pPr>
        <w:autoSpaceDE w:val="0"/>
        <w:autoSpaceDN w:val="0"/>
        <w:adjustRightInd w:val="0"/>
        <w:spacing w:before="120" w:after="120"/>
        <w:jc w:val="both"/>
        <w:rPr>
          <w:rFonts w:asciiTheme="majorHAnsi" w:hAnsiTheme="majorHAnsi" w:cs="Calibri"/>
          <w:sz w:val="24"/>
          <w:szCs w:val="24"/>
        </w:rPr>
      </w:pPr>
      <w:r w:rsidRPr="00F06353">
        <w:rPr>
          <w:rFonts w:asciiTheme="majorHAnsi" w:hAnsiTheme="majorHAnsi" w:cs="Calibri"/>
          <w:sz w:val="24"/>
          <w:szCs w:val="24"/>
        </w:rPr>
        <w:t xml:space="preserve">Sau </w:t>
      </w:r>
    </w:p>
    <w:p w:rsidR="00AE704D" w:rsidRPr="00F06353" w:rsidRDefault="00AE704D" w:rsidP="00AE704D">
      <w:pPr>
        <w:autoSpaceDE w:val="0"/>
        <w:autoSpaceDN w:val="0"/>
        <w:adjustRightInd w:val="0"/>
        <w:spacing w:before="120" w:after="120"/>
        <w:jc w:val="both"/>
        <w:rPr>
          <w:rFonts w:asciiTheme="majorHAnsi" w:hAnsiTheme="majorHAnsi" w:cs="Calibri"/>
          <w:sz w:val="24"/>
          <w:szCs w:val="24"/>
        </w:rPr>
      </w:pPr>
      <w:r w:rsidRPr="00F06353">
        <w:rPr>
          <w:rFonts w:asciiTheme="majorHAnsi" w:hAnsiTheme="majorHAnsi" w:cs="Calibri-Bold"/>
          <w:b/>
          <w:bCs/>
          <w:color w:val="1F497D"/>
          <w:sz w:val="24"/>
          <w:szCs w:val="24"/>
        </w:rPr>
        <w:t xml:space="preserve">14.4 </w:t>
      </w:r>
      <w:r w:rsidRPr="00F06353">
        <w:rPr>
          <w:rFonts w:asciiTheme="majorHAnsi" w:hAnsiTheme="majorHAnsi" w:cs="Calibri"/>
          <w:b/>
          <w:color w:val="1F497D"/>
          <w:sz w:val="24"/>
          <w:szCs w:val="24"/>
        </w:rPr>
        <w:t>Procesul verbal de recepţie</w:t>
      </w:r>
      <w:r w:rsidRPr="00F06353">
        <w:rPr>
          <w:rFonts w:asciiTheme="majorHAnsi" w:hAnsiTheme="majorHAnsi" w:cs="Calibri"/>
          <w:sz w:val="24"/>
          <w:szCs w:val="24"/>
        </w:rPr>
        <w:t xml:space="preserve"> la terminarea lucrărilor şi documente care atestă că beneficiarul a solicitat organelor competente în domeniu emiterea autorizaţiilor de funcţionare, dacă este cazul.</w:t>
      </w:r>
      <w:r w:rsidRPr="00F06353">
        <w:rPr>
          <w:rFonts w:asciiTheme="majorHAnsi" w:hAnsiTheme="majorHAnsi"/>
          <w:sz w:val="24"/>
          <w:szCs w:val="24"/>
          <w:lang w:val="ro-RO"/>
        </w:rPr>
        <w:t xml:space="preserve"> La depunerea cererii de finantare daca e cazul</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b/>
          <w:color w:val="1F497D"/>
          <w:sz w:val="24"/>
          <w:szCs w:val="24"/>
          <w:lang w:val="ro-RO"/>
        </w:rPr>
        <w:t>15. Notificare</w:t>
      </w:r>
      <w:r w:rsidRPr="00F06353">
        <w:rPr>
          <w:rFonts w:asciiTheme="majorHAnsi" w:hAnsiTheme="majorHAnsi"/>
          <w:sz w:val="24"/>
          <w:szCs w:val="24"/>
          <w:lang w:val="ro-RO"/>
        </w:rPr>
        <w:t>, care să certifice conformitatea proiectului cu legislația în vigoare pentru domeniul sanitar veterinar și că prin realizarea investiției în conformitate cu proiectul verificat de DSVSA județeană, construcția va fi în concordanță cu legislația în vigoare pentru domeniul sanitar veterinar și pentru siguranța alimentelor, dacă este cazul. La depunerea cererii de finantare daca e cazul</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b/>
          <w:color w:val="1F497D"/>
          <w:sz w:val="24"/>
          <w:szCs w:val="24"/>
          <w:lang w:val="ro-RO"/>
        </w:rPr>
        <w:lastRenderedPageBreak/>
        <w:t>16. Extrasul din strategie</w:t>
      </w:r>
      <w:r w:rsidRPr="00F06353">
        <w:rPr>
          <w:rFonts w:asciiTheme="majorHAnsi" w:hAnsiTheme="majorHAnsi"/>
          <w:sz w:val="24"/>
          <w:szCs w:val="24"/>
          <w:lang w:val="ro-RO"/>
        </w:rPr>
        <w:t>, care confirmă dacă investiția este în corelare cu orice strategie de dezvoltare națională/ regional/ județeană/ locală aprobată, corespunzătoare domeniului de investiții precum și copia hotărârii de aprobare a strategiei. La depunerea cererii de finantare</w:t>
      </w:r>
    </w:p>
    <w:p w:rsidR="00AE704D" w:rsidRPr="00F06353" w:rsidRDefault="00AE704D" w:rsidP="00AE704D">
      <w:pPr>
        <w:spacing w:after="0"/>
        <w:jc w:val="both"/>
        <w:rPr>
          <w:rFonts w:asciiTheme="majorHAnsi" w:hAnsiTheme="majorHAnsi"/>
          <w:sz w:val="24"/>
          <w:szCs w:val="24"/>
          <w:lang w:val="ro-RO"/>
        </w:rPr>
      </w:pPr>
      <w:r w:rsidRPr="00F06353">
        <w:rPr>
          <w:rFonts w:asciiTheme="majorHAnsi" w:hAnsiTheme="majorHAnsi"/>
          <w:b/>
          <w:color w:val="1F497D"/>
          <w:sz w:val="24"/>
          <w:szCs w:val="24"/>
          <w:lang w:val="ro-RO"/>
        </w:rPr>
        <w:t>17. Copie document de identitate al reprezentantului legal</w:t>
      </w:r>
      <w:r w:rsidRPr="00F06353">
        <w:rPr>
          <w:rFonts w:asciiTheme="majorHAnsi" w:hAnsiTheme="majorHAnsi"/>
          <w:sz w:val="24"/>
          <w:szCs w:val="24"/>
          <w:lang w:val="ro-RO"/>
        </w:rPr>
        <w:t xml:space="preserve"> al beneficiarului. </w:t>
      </w:r>
    </w:p>
    <w:p w:rsidR="00AE704D" w:rsidRPr="00F06353" w:rsidRDefault="00AE704D" w:rsidP="00AE704D">
      <w:pPr>
        <w:spacing w:after="0"/>
        <w:jc w:val="both"/>
        <w:rPr>
          <w:rFonts w:asciiTheme="majorHAnsi" w:eastAsia="Arial" w:hAnsiTheme="majorHAnsi" w:cs="Arial"/>
          <w:b/>
          <w:sz w:val="24"/>
          <w:szCs w:val="24"/>
        </w:rPr>
      </w:pPr>
      <w:r w:rsidRPr="00F06353">
        <w:rPr>
          <w:rFonts w:asciiTheme="majorHAnsi" w:hAnsiTheme="majorHAnsi"/>
          <w:color w:val="1F497D"/>
          <w:sz w:val="24"/>
          <w:szCs w:val="24"/>
          <w:lang w:val="ro-RO"/>
        </w:rPr>
        <w:t xml:space="preserve">18. </w:t>
      </w:r>
      <w:r w:rsidRPr="00F06353">
        <w:rPr>
          <w:rFonts w:asciiTheme="majorHAnsi" w:eastAsia="Arial" w:hAnsiTheme="majorHAnsi" w:cs="Arial"/>
          <w:b/>
          <w:color w:val="1F497D"/>
          <w:sz w:val="24"/>
          <w:szCs w:val="24"/>
        </w:rPr>
        <w:t>Proiectul tehnic</w:t>
      </w:r>
      <w:r w:rsidRPr="00F06353">
        <w:rPr>
          <w:rFonts w:asciiTheme="majorHAnsi" w:eastAsia="Arial" w:hAnsiTheme="majorHAnsi" w:cs="Arial"/>
          <w:b/>
          <w:sz w:val="24"/>
          <w:szCs w:val="24"/>
        </w:rPr>
        <w:t xml:space="preserve"> va respecta prevederile legale în vigoare privind conţinutului-cadru al documentaţiei tehnico-economice aferente investiţiilor publice, precum şi a structurii şi metodologiei de elaborare a devizului general pentru obiective de investiţii şi lucrări de intervenţii.(obligatoriu la contractare)</w:t>
      </w:r>
    </w:p>
    <w:p w:rsidR="00AE704D" w:rsidRPr="00F06353" w:rsidRDefault="00AE704D" w:rsidP="00AE704D">
      <w:pPr>
        <w:spacing w:after="0"/>
        <w:jc w:val="both"/>
        <w:rPr>
          <w:rFonts w:asciiTheme="majorHAnsi" w:hAnsiTheme="majorHAnsi"/>
          <w:sz w:val="24"/>
          <w:szCs w:val="24"/>
          <w:lang w:val="ro-RO"/>
        </w:rPr>
      </w:pPr>
      <w:r w:rsidRPr="00F06353">
        <w:rPr>
          <w:rFonts w:asciiTheme="majorHAnsi" w:eastAsia="Arial" w:hAnsiTheme="majorHAnsi" w:cs="Arial"/>
          <w:b/>
          <w:color w:val="1F497D"/>
          <w:sz w:val="24"/>
          <w:szCs w:val="24"/>
        </w:rPr>
        <w:t>19.1 .</w:t>
      </w:r>
      <w:r w:rsidRPr="00F06353">
        <w:rPr>
          <w:rFonts w:asciiTheme="majorHAnsi" w:hAnsiTheme="majorHAnsi"/>
          <w:b/>
          <w:color w:val="1F497D"/>
          <w:sz w:val="24"/>
          <w:szCs w:val="24"/>
          <w:lang w:val="ro-RO"/>
        </w:rPr>
        <w:t xml:space="preserve"> Declaratie pe proprie raspundere</w:t>
      </w:r>
      <w:r w:rsidRPr="00F06353">
        <w:rPr>
          <w:rFonts w:asciiTheme="majorHAnsi" w:hAnsiTheme="majorHAnsi"/>
          <w:sz w:val="24"/>
          <w:szCs w:val="24"/>
          <w:lang w:val="ro-RO"/>
        </w:rPr>
        <w:t xml:space="preserve"> pentru solicitantii inregistrati in registrul debitorilor AFIR atat pentru programul SAPARD cat si pentru FEADR ca achita integral datoria fata de AFIR, inclusiv dobanzile si majorarile de intarziere pana la semnarea contractului de finantare.</w:t>
      </w:r>
    </w:p>
    <w:p w:rsidR="00AE704D" w:rsidRPr="00F06353" w:rsidRDefault="00AE704D" w:rsidP="00AE704D">
      <w:pPr>
        <w:spacing w:after="0"/>
        <w:ind w:left="18" w:right="-20"/>
        <w:jc w:val="both"/>
        <w:rPr>
          <w:rFonts w:asciiTheme="majorHAnsi" w:eastAsia="Arial" w:hAnsiTheme="majorHAnsi" w:cs="Arial"/>
          <w:b/>
          <w:sz w:val="24"/>
          <w:szCs w:val="24"/>
        </w:rPr>
      </w:pPr>
      <w:r w:rsidRPr="00F06353">
        <w:rPr>
          <w:rFonts w:asciiTheme="majorHAnsi" w:eastAsia="Arial" w:hAnsiTheme="majorHAnsi" w:cs="Arial"/>
          <w:b/>
          <w:color w:val="1F497D"/>
          <w:sz w:val="24"/>
          <w:szCs w:val="24"/>
        </w:rPr>
        <w:t>19.2 Dovada achitarii integrale a datoriei f</w:t>
      </w:r>
      <w:r w:rsidRPr="00F06353">
        <w:rPr>
          <w:rFonts w:asciiTheme="majorHAnsi" w:eastAsia="Arial" w:hAnsiTheme="majorHAnsi" w:cs="Arial"/>
          <w:b/>
          <w:color w:val="1F497D"/>
          <w:spacing w:val="1"/>
          <w:sz w:val="24"/>
          <w:szCs w:val="24"/>
        </w:rPr>
        <w:t>a</w:t>
      </w:r>
      <w:r w:rsidRPr="00F06353">
        <w:rPr>
          <w:rFonts w:asciiTheme="majorHAnsi" w:eastAsia="Arial" w:hAnsiTheme="majorHAnsi" w:cs="Arial"/>
          <w:b/>
          <w:color w:val="1F497D"/>
          <w:sz w:val="24"/>
          <w:szCs w:val="24"/>
        </w:rPr>
        <w:t>ță de AFIR</w:t>
      </w:r>
      <w:r w:rsidRPr="00F06353">
        <w:rPr>
          <w:rFonts w:asciiTheme="majorHAnsi" w:eastAsia="Arial" w:hAnsiTheme="majorHAnsi" w:cs="Arial"/>
          <w:b/>
          <w:sz w:val="24"/>
          <w:szCs w:val="24"/>
        </w:rPr>
        <w:t>, inclusiv dobânzile și majorările de întârziere, dacă este cazul</w:t>
      </w:r>
    </w:p>
    <w:p w:rsidR="00AE704D" w:rsidRPr="00F06353" w:rsidRDefault="00AE704D" w:rsidP="00AE704D">
      <w:pPr>
        <w:spacing w:after="0"/>
        <w:jc w:val="both"/>
        <w:rPr>
          <w:rFonts w:asciiTheme="majorHAnsi" w:hAnsiTheme="majorHAnsi"/>
          <w:sz w:val="24"/>
          <w:szCs w:val="24"/>
          <w:lang w:val="ro-RO"/>
        </w:rPr>
      </w:pPr>
      <w:r w:rsidRPr="00F06353">
        <w:rPr>
          <w:rFonts w:asciiTheme="majorHAnsi" w:hAnsiTheme="majorHAnsi"/>
          <w:b/>
          <w:color w:val="1F497D"/>
          <w:sz w:val="24"/>
          <w:szCs w:val="24"/>
          <w:lang w:val="ro-RO"/>
        </w:rPr>
        <w:t>20. Declarația pe propria răspundere</w:t>
      </w:r>
      <w:r w:rsidRPr="00F06353">
        <w:rPr>
          <w:rFonts w:asciiTheme="majorHAnsi" w:hAnsiTheme="majorHAnsi"/>
          <w:b/>
          <w:sz w:val="24"/>
          <w:szCs w:val="24"/>
          <w:lang w:val="ro-RO"/>
        </w:rPr>
        <w:t xml:space="preserve"> din care să reiasă că după realizarea investiției din</w:t>
      </w:r>
      <w:r w:rsidRPr="00F06353">
        <w:rPr>
          <w:rFonts w:asciiTheme="majorHAnsi" w:hAnsiTheme="majorHAnsi"/>
          <w:sz w:val="24"/>
          <w:szCs w:val="24"/>
          <w:lang w:val="ro-RO"/>
        </w:rPr>
        <w:t xml:space="preserve"> patrimoniul cultural, aceasta va fi înscrisă într‐o rețea de promovare turistică., la depunerea cererii de finantare daca este cazul – Anexa 13</w:t>
      </w:r>
    </w:p>
    <w:p w:rsidR="00AE704D" w:rsidRPr="00F06353" w:rsidRDefault="00AE704D" w:rsidP="00AE704D">
      <w:pPr>
        <w:spacing w:after="0"/>
        <w:jc w:val="both"/>
        <w:rPr>
          <w:rFonts w:asciiTheme="majorHAnsi" w:hAnsiTheme="majorHAnsi"/>
          <w:sz w:val="24"/>
          <w:szCs w:val="24"/>
          <w:lang w:val="ro-RO"/>
        </w:rPr>
      </w:pPr>
      <w:r w:rsidRPr="00F06353">
        <w:rPr>
          <w:rFonts w:asciiTheme="majorHAnsi" w:hAnsiTheme="majorHAnsi"/>
          <w:b/>
          <w:color w:val="1F497D"/>
          <w:sz w:val="24"/>
          <w:szCs w:val="24"/>
          <w:lang w:val="ro-RO"/>
        </w:rPr>
        <w:t>21</w:t>
      </w:r>
      <w:r w:rsidRPr="00F06353">
        <w:rPr>
          <w:rFonts w:asciiTheme="majorHAnsi" w:hAnsiTheme="majorHAnsi"/>
          <w:sz w:val="24"/>
          <w:szCs w:val="24"/>
        </w:rPr>
        <w:t xml:space="preserve"> </w:t>
      </w:r>
      <w:r w:rsidRPr="00F06353">
        <w:rPr>
          <w:rFonts w:asciiTheme="majorHAnsi" w:hAnsiTheme="majorHAnsi"/>
          <w:b/>
          <w:color w:val="215868" w:themeColor="accent5" w:themeShade="80"/>
          <w:sz w:val="24"/>
          <w:szCs w:val="24"/>
        </w:rPr>
        <w:t>Certificat emis de către Institutul Național al Patrimoniului (INP)</w:t>
      </w:r>
      <w:r w:rsidRPr="00F06353">
        <w:rPr>
          <w:rFonts w:asciiTheme="majorHAnsi" w:hAnsiTheme="majorHAnsi"/>
          <w:sz w:val="24"/>
          <w:szCs w:val="24"/>
        </w:rPr>
        <w:t xml:space="preserve"> sau de către Primării (pentru obiectivele de patrimoniu neclasificate) </w:t>
      </w:r>
      <w:r w:rsidRPr="00F06353">
        <w:rPr>
          <w:rFonts w:asciiTheme="majorHAnsi" w:hAnsiTheme="majorHAnsi"/>
          <w:sz w:val="24"/>
          <w:szCs w:val="24"/>
          <w:lang w:val="ro-RO"/>
        </w:rPr>
        <w:t>pe raza cărora sunt amplasate obiectivele, conform Legii nr. 422/2001 privind protejarea monumentelor istorice, republicată, cu modificările și completările ulterioare, care să confirme faptul că obiectivul propus spre finanțare face parte din patrimoniul cultural de interes local – clasa (grupa) B şi că se poate interveni asupra lui (documentația este adecvată). la depunerea cererii de finantare daca este cazul</w:t>
      </w:r>
    </w:p>
    <w:p w:rsidR="00AE704D" w:rsidRPr="00F06353" w:rsidRDefault="00AE704D" w:rsidP="00AE704D">
      <w:pPr>
        <w:spacing w:after="0"/>
        <w:jc w:val="both"/>
        <w:rPr>
          <w:rFonts w:asciiTheme="majorHAnsi" w:hAnsiTheme="majorHAnsi"/>
          <w:sz w:val="24"/>
          <w:szCs w:val="24"/>
          <w:lang w:val="ro-RO"/>
        </w:rPr>
      </w:pPr>
      <w:r w:rsidRPr="00F06353">
        <w:rPr>
          <w:rFonts w:asciiTheme="majorHAnsi" w:hAnsiTheme="majorHAnsi"/>
          <w:b/>
          <w:color w:val="1F497D"/>
          <w:sz w:val="24"/>
          <w:szCs w:val="24"/>
          <w:lang w:val="ro-RO"/>
        </w:rPr>
        <w:t xml:space="preserve">22. </w:t>
      </w:r>
      <w:r w:rsidRPr="00F06353">
        <w:rPr>
          <w:rFonts w:asciiTheme="majorHAnsi" w:eastAsia="Arial" w:hAnsiTheme="majorHAnsi" w:cs="Arial"/>
          <w:b/>
          <w:color w:val="1F497D"/>
          <w:sz w:val="24"/>
          <w:szCs w:val="24"/>
        </w:rPr>
        <w:t>Dovada eliberata de Muzeul judetean</w:t>
      </w:r>
      <w:r w:rsidRPr="00F06353">
        <w:rPr>
          <w:rFonts w:asciiTheme="majorHAnsi" w:eastAsia="Arial" w:hAnsiTheme="majorHAnsi" w:cs="Arial"/>
          <w:sz w:val="24"/>
          <w:szCs w:val="24"/>
        </w:rPr>
        <w:t>, prin care se certifica verificarea documentara si pe teren, daca este cazul, asupra unor interventii antropice cu caracter arheologic</w:t>
      </w:r>
      <w:r w:rsidRPr="00F06353">
        <w:rPr>
          <w:rFonts w:asciiTheme="majorHAnsi" w:eastAsia="Arial" w:hAnsiTheme="majorHAnsi" w:cs="Arial"/>
          <w:spacing w:val="1"/>
          <w:sz w:val="24"/>
          <w:szCs w:val="24"/>
        </w:rPr>
        <w:t xml:space="preserve"> </w:t>
      </w:r>
      <w:r w:rsidRPr="00F06353">
        <w:rPr>
          <w:rFonts w:asciiTheme="majorHAnsi" w:eastAsia="Arial" w:hAnsiTheme="majorHAnsi" w:cs="Arial"/>
          <w:sz w:val="24"/>
          <w:szCs w:val="24"/>
        </w:rPr>
        <w:t>in perimetrul aferent proiectului propus pentru finantare nerambursabila (OG 43/2000, republicata, cu modificarile si completarile ulterioare)</w:t>
      </w:r>
      <w:r w:rsidRPr="00F06353">
        <w:rPr>
          <w:rFonts w:asciiTheme="majorHAnsi" w:hAnsiTheme="majorHAnsi"/>
          <w:sz w:val="24"/>
          <w:szCs w:val="24"/>
          <w:lang w:val="ro-RO"/>
        </w:rPr>
        <w:t xml:space="preserve"> la depunerea cererii de finantare daca este cazul</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eastAsia="Arial" w:hAnsiTheme="majorHAnsi" w:cs="Arial"/>
          <w:b/>
          <w:color w:val="1F497D"/>
          <w:sz w:val="24"/>
          <w:szCs w:val="24"/>
        </w:rPr>
        <w:t xml:space="preserve">23. </w:t>
      </w:r>
      <w:r w:rsidRPr="00F06353">
        <w:rPr>
          <w:rFonts w:asciiTheme="majorHAnsi" w:eastAsia="Arial" w:hAnsiTheme="majorHAnsi" w:cs="Arial"/>
          <w:b/>
          <w:bCs/>
          <w:color w:val="1F497D"/>
          <w:sz w:val="24"/>
          <w:szCs w:val="24"/>
        </w:rPr>
        <w:t xml:space="preserve">. </w:t>
      </w:r>
      <w:r w:rsidRPr="00F06353">
        <w:rPr>
          <w:rFonts w:asciiTheme="majorHAnsi" w:eastAsia="Arial" w:hAnsiTheme="majorHAnsi" w:cs="Arial"/>
          <w:b/>
          <w:color w:val="1F497D"/>
          <w:sz w:val="24"/>
          <w:szCs w:val="24"/>
        </w:rPr>
        <w:t>Document eliberat de Primărie/ Centrul eparhial ( în cazul Unităţilor de Cult</w:t>
      </w:r>
      <w:r w:rsidRPr="00F06353">
        <w:rPr>
          <w:rFonts w:asciiTheme="majorHAnsi" w:eastAsia="Arial" w:hAnsiTheme="majorHAnsi" w:cs="Arial"/>
          <w:color w:val="1F497D"/>
          <w:sz w:val="24"/>
          <w:szCs w:val="24"/>
        </w:rPr>
        <w:t>)/</w:t>
      </w:r>
      <w:r w:rsidRPr="00F06353">
        <w:rPr>
          <w:rFonts w:asciiTheme="majorHAnsi" w:eastAsia="Arial" w:hAnsiTheme="majorHAnsi" w:cs="Arial"/>
          <w:sz w:val="24"/>
          <w:szCs w:val="24"/>
        </w:rPr>
        <w:t xml:space="preserve"> Comitet director al ONG/Societate comercială, din care să rezulte numărul de activităţi desfășurate</w:t>
      </w:r>
      <w:r w:rsidRPr="00F06353">
        <w:rPr>
          <w:rFonts w:asciiTheme="majorHAnsi" w:eastAsia="Arial" w:hAnsiTheme="majorHAnsi" w:cs="Arial"/>
          <w:spacing w:val="50"/>
          <w:sz w:val="24"/>
          <w:szCs w:val="24"/>
        </w:rPr>
        <w:t xml:space="preserve"> </w:t>
      </w:r>
      <w:r w:rsidRPr="00F06353">
        <w:rPr>
          <w:rFonts w:asciiTheme="majorHAnsi" w:eastAsia="Arial" w:hAnsiTheme="majorHAnsi" w:cs="Arial"/>
          <w:sz w:val="24"/>
          <w:szCs w:val="24"/>
        </w:rPr>
        <w:t xml:space="preserve">ce au avut loc în ultimele 12 luni, anterioare datei depunerii Cererii de Finanţare </w:t>
      </w:r>
      <w:r w:rsidRPr="00F06353">
        <w:rPr>
          <w:rFonts w:asciiTheme="majorHAnsi" w:hAnsiTheme="majorHAnsi"/>
          <w:sz w:val="24"/>
          <w:szCs w:val="24"/>
          <w:lang w:val="ro-RO"/>
        </w:rPr>
        <w:t>la depunerea cererii de finantare daca este cazul</w:t>
      </w:r>
    </w:p>
    <w:p w:rsidR="00AE704D" w:rsidRPr="00F06353" w:rsidRDefault="00AE704D" w:rsidP="00AE704D">
      <w:pPr>
        <w:spacing w:before="120" w:after="120"/>
        <w:jc w:val="both"/>
        <w:rPr>
          <w:rFonts w:asciiTheme="majorHAnsi" w:hAnsiTheme="majorHAnsi"/>
          <w:color w:val="1F497D"/>
          <w:sz w:val="24"/>
          <w:szCs w:val="24"/>
          <w:lang w:val="ro-RO"/>
        </w:rPr>
      </w:pPr>
      <w:r w:rsidRPr="00F06353">
        <w:rPr>
          <w:rFonts w:asciiTheme="majorHAnsi" w:eastAsia="Arial" w:hAnsiTheme="majorHAnsi" w:cs="Arial"/>
          <w:b/>
          <w:sz w:val="24"/>
          <w:szCs w:val="24"/>
        </w:rPr>
        <w:t xml:space="preserve">24. </w:t>
      </w:r>
      <w:r w:rsidRPr="00F06353">
        <w:rPr>
          <w:rFonts w:asciiTheme="majorHAnsi" w:hAnsiTheme="majorHAnsi"/>
          <w:sz w:val="24"/>
          <w:szCs w:val="24"/>
        </w:rPr>
        <w:t>În cazul în care se sprijină restaurarea monumentelor clasate în grupa valorică A</w:t>
      </w:r>
      <w:r w:rsidRPr="00F06353">
        <w:rPr>
          <w:rFonts w:asciiTheme="majorHAnsi" w:hAnsiTheme="majorHAnsi"/>
          <w:sz w:val="24"/>
          <w:szCs w:val="24"/>
        </w:rPr>
        <w:sym w:font="Symbol" w:char="00B7"/>
      </w:r>
      <w:r w:rsidRPr="00F06353">
        <w:rPr>
          <w:rFonts w:asciiTheme="majorHAnsi" w:hAnsiTheme="majorHAnsi"/>
          <w:sz w:val="24"/>
          <w:szCs w:val="24"/>
        </w:rPr>
        <w:t xml:space="preserve"> (monumente istorice de valoare națională și universală) sau obiectivelor culturale de interes </w:t>
      </w:r>
      <w:r w:rsidRPr="00F06353">
        <w:rPr>
          <w:rFonts w:asciiTheme="majorHAnsi" w:hAnsiTheme="majorHAnsi"/>
          <w:sz w:val="24"/>
          <w:szCs w:val="24"/>
        </w:rPr>
        <w:lastRenderedPageBreak/>
        <w:t xml:space="preserve">local, trebuie prezentat un </w:t>
      </w:r>
      <w:r w:rsidRPr="00F06353">
        <w:rPr>
          <w:rFonts w:asciiTheme="majorHAnsi" w:hAnsiTheme="majorHAnsi"/>
          <w:b/>
          <w:color w:val="1F497D"/>
          <w:sz w:val="24"/>
          <w:szCs w:val="24"/>
        </w:rPr>
        <w:t>aviz din partea Direcțiilor Județene de Cultură care să ateste încadrarea acestora în aceste categorii</w:t>
      </w:r>
    </w:p>
    <w:p w:rsidR="00AE704D" w:rsidRPr="00F06353" w:rsidRDefault="00AE704D" w:rsidP="00AE704D">
      <w:pPr>
        <w:spacing w:before="120" w:after="120"/>
        <w:jc w:val="both"/>
        <w:rPr>
          <w:rFonts w:asciiTheme="majorHAnsi" w:hAnsiTheme="majorHAnsi"/>
          <w:b/>
          <w:color w:val="1F497D"/>
          <w:sz w:val="24"/>
          <w:szCs w:val="24"/>
          <w:lang w:val="ro-RO"/>
        </w:rPr>
      </w:pPr>
      <w:r w:rsidRPr="00F06353">
        <w:rPr>
          <w:rFonts w:asciiTheme="majorHAnsi" w:hAnsiTheme="majorHAnsi"/>
          <w:b/>
          <w:color w:val="1F497D"/>
          <w:sz w:val="24"/>
          <w:szCs w:val="24"/>
          <w:lang w:val="ro-RO"/>
        </w:rPr>
        <w:t>25. In cazul proiectelor de iluminat public:</w:t>
      </w:r>
    </w:p>
    <w:p w:rsidR="00AE704D" w:rsidRPr="00F06353" w:rsidRDefault="00AE704D" w:rsidP="00AE704D">
      <w:pPr>
        <w:spacing w:before="120" w:after="120"/>
        <w:jc w:val="both"/>
        <w:rPr>
          <w:rFonts w:asciiTheme="majorHAnsi" w:hAnsiTheme="majorHAnsi"/>
          <w:b/>
          <w:color w:val="1F497D"/>
          <w:sz w:val="24"/>
          <w:szCs w:val="24"/>
          <w:lang w:val="ro-RO"/>
        </w:rPr>
      </w:pPr>
      <w:r w:rsidRPr="00F06353">
        <w:rPr>
          <w:rFonts w:asciiTheme="majorHAnsi" w:hAnsiTheme="majorHAnsi"/>
          <w:b/>
          <w:color w:val="1F497D"/>
          <w:sz w:val="24"/>
          <w:szCs w:val="24"/>
          <w:lang w:val="ro-RO"/>
        </w:rPr>
        <w:t>Contractul/acordul proprietarului retelei publice de iluminat/ liniei electrice privind dreptul de folosinta asupra infrastructurii sistemului de distributie din partea proprietarului acesteia pe toata durata de implementare si monitorizare a proiectului pentru investitiile  ce vizeaza modernizarea retelei publice de iluminat prin executarea unor investitii ce nu prevad executarea unor lucrari de constructii, daca este cazul.</w:t>
      </w:r>
    </w:p>
    <w:p w:rsidR="00AE704D" w:rsidRPr="00F06353" w:rsidRDefault="00AE704D" w:rsidP="00AE704D">
      <w:pPr>
        <w:spacing w:before="120" w:after="120"/>
        <w:jc w:val="both"/>
        <w:rPr>
          <w:rFonts w:asciiTheme="majorHAnsi" w:hAnsiTheme="majorHAnsi"/>
          <w:b/>
          <w:color w:val="1F497D"/>
          <w:sz w:val="24"/>
          <w:szCs w:val="24"/>
          <w:lang w:val="ro-RO"/>
        </w:rPr>
      </w:pPr>
      <w:r w:rsidRPr="00F06353">
        <w:rPr>
          <w:rFonts w:asciiTheme="majorHAnsi" w:hAnsiTheme="majorHAnsi"/>
          <w:b/>
          <w:color w:val="1F497D"/>
          <w:sz w:val="24"/>
          <w:szCs w:val="24"/>
          <w:lang w:val="ro-RO"/>
        </w:rPr>
        <w:t>25.1. Contractul cu proprietarul retelei publice de iluminat privind dreptul de folosinta asupra infrastructurii retelei publice de iluminat din partea proprietarului acesteia pe toata durata de implementare si monitorizare a proiectului, insotit de acordul proprietarului infrastructurii privind amplasarea sistemului public de supraveghere (acordul proprietarului poate fi mentionat explicit si in cadrul contractului care atesta dreptul de folosinta a infrastructurii), in cadrul actiunilor ce vizeaza infiintarea, modernizarea sau extinderea sistemelor publice de supraveghere prin executarea unor investitii ce nu prevad executarea unor lucrari de constructii.</w:t>
      </w:r>
    </w:p>
    <w:p w:rsidR="00AE704D" w:rsidRPr="00F06353" w:rsidRDefault="00AE704D" w:rsidP="00AE704D">
      <w:pPr>
        <w:spacing w:before="120" w:after="120"/>
        <w:jc w:val="both"/>
        <w:rPr>
          <w:rFonts w:asciiTheme="majorHAnsi" w:hAnsiTheme="majorHAnsi"/>
          <w:b/>
          <w:color w:val="1F497D"/>
          <w:sz w:val="24"/>
          <w:szCs w:val="24"/>
          <w:lang w:val="ro-RO"/>
        </w:rPr>
      </w:pPr>
      <w:r w:rsidRPr="00F06353">
        <w:rPr>
          <w:rFonts w:asciiTheme="majorHAnsi" w:hAnsiTheme="majorHAnsi"/>
          <w:b/>
          <w:color w:val="1F497D"/>
          <w:sz w:val="24"/>
          <w:szCs w:val="24"/>
          <w:lang w:val="ro-RO"/>
        </w:rPr>
        <w:t>25.2. Hotararea Consiliului Local de infiintare a serviciului public insotita de inventarul bunurilor din cadrul serviciului respective, daca este cazul</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b/>
          <w:color w:val="1F497D"/>
          <w:sz w:val="24"/>
          <w:szCs w:val="24"/>
          <w:lang w:val="ro-RO"/>
        </w:rPr>
        <w:t>26. Declaratie pe propria raspundere a beneficiarului - Anexa 14</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b/>
          <w:color w:val="1F497D"/>
          <w:sz w:val="24"/>
          <w:szCs w:val="24"/>
          <w:lang w:val="ro-RO"/>
        </w:rPr>
        <w:t>27. Alte documente justificative</w:t>
      </w:r>
      <w:r w:rsidRPr="00F06353">
        <w:rPr>
          <w:rFonts w:asciiTheme="majorHAnsi" w:hAnsiTheme="majorHAnsi"/>
          <w:sz w:val="24"/>
          <w:szCs w:val="24"/>
          <w:lang w:val="ro-RO"/>
        </w:rPr>
        <w:t xml:space="preserve"> (se vor specifica de către solicitant, după caz).</w:t>
      </w:r>
    </w:p>
    <w:p w:rsidR="00AE704D" w:rsidRPr="00F06353" w:rsidRDefault="00AE704D" w:rsidP="00AE704D">
      <w:pPr>
        <w:spacing w:before="120" w:after="120"/>
        <w:jc w:val="both"/>
        <w:rPr>
          <w:rFonts w:asciiTheme="majorHAnsi" w:hAnsiTheme="majorHAnsi"/>
          <w:sz w:val="24"/>
          <w:szCs w:val="24"/>
          <w:lang w:val="ro-RO"/>
        </w:rPr>
      </w:pPr>
      <w:r w:rsidRPr="00F06353">
        <w:rPr>
          <w:rFonts w:asciiTheme="majorHAnsi" w:hAnsiTheme="majorHAnsi"/>
          <w:b/>
          <w:sz w:val="24"/>
          <w:szCs w:val="24"/>
          <w:lang w:val="ro-RO"/>
        </w:rPr>
        <w:t>ATENŢIE!</w:t>
      </w:r>
      <w:r w:rsidRPr="00F06353">
        <w:rPr>
          <w:rFonts w:asciiTheme="majorHAnsi" w:hAnsiTheme="majorHAnsi"/>
          <w:sz w:val="24"/>
          <w:szCs w:val="24"/>
          <w:lang w:val="ro-RO"/>
        </w:rPr>
        <w:t xml:space="preserve"> Documentele trebuie să fie valabile la data depunerii Cererii de Finanţare, termenul de valabilitate al acestora fiind în conformitate cu legislaţia în vigoare.</w:t>
      </w:r>
    </w:p>
    <w:p w:rsidR="00AE704D" w:rsidRPr="00F06353" w:rsidRDefault="00AE704D" w:rsidP="005A0D3C">
      <w:pPr>
        <w:spacing w:after="0"/>
        <w:jc w:val="both"/>
        <w:rPr>
          <w:rFonts w:asciiTheme="majorHAnsi" w:hAnsiTheme="majorHAnsi"/>
          <w:sz w:val="24"/>
          <w:szCs w:val="24"/>
          <w:lang w:val="ro-RO"/>
        </w:rPr>
      </w:pPr>
    </w:p>
    <w:p w:rsidR="000066CA" w:rsidRPr="00F06353" w:rsidRDefault="000066CA" w:rsidP="005A0D3C">
      <w:pPr>
        <w:spacing w:before="240" w:after="0"/>
        <w:jc w:val="both"/>
        <w:rPr>
          <w:rFonts w:asciiTheme="majorHAnsi" w:hAnsiTheme="majorHAnsi"/>
          <w:sz w:val="24"/>
          <w:szCs w:val="24"/>
          <w:lang w:val="ro-RO"/>
        </w:rPr>
      </w:pPr>
      <w:r w:rsidRPr="00F06353">
        <w:rPr>
          <w:rFonts w:asciiTheme="majorHAnsi" w:hAnsiTheme="majorHAnsi"/>
          <w:b/>
          <w:sz w:val="24"/>
          <w:szCs w:val="24"/>
          <w:shd w:val="clear" w:color="auto" w:fill="EAF1DD" w:themeFill="accent3" w:themeFillTint="33"/>
          <w:lang w:val="ro-RO"/>
        </w:rPr>
        <w:t>Cerințele de eligibilitate pe care trebuie să le îndeplinească solicitantul, inclusiv metodologia de verificare a acestora</w:t>
      </w:r>
    </w:p>
    <w:p w:rsidR="0078630A" w:rsidRPr="00F06353" w:rsidRDefault="00016054" w:rsidP="005A0D3C">
      <w:pPr>
        <w:spacing w:after="0"/>
        <w:jc w:val="both"/>
        <w:rPr>
          <w:rFonts w:asciiTheme="majorHAnsi" w:hAnsiTheme="majorHAnsi"/>
          <w:sz w:val="24"/>
          <w:szCs w:val="24"/>
          <w:lang w:val="ro-RO"/>
        </w:rPr>
      </w:pPr>
      <w:r w:rsidRPr="00F06353">
        <w:rPr>
          <w:rFonts w:asciiTheme="majorHAnsi" w:hAnsiTheme="majorHAnsi"/>
          <w:sz w:val="24"/>
          <w:szCs w:val="24"/>
          <w:lang w:val="ro-RO"/>
        </w:rPr>
        <w:t>Cerintele de eligibilitate pe care trebuie sa le indeplineasca solicitantul, inclusiv metodologia de verifica</w:t>
      </w:r>
      <w:r w:rsidR="008D647C" w:rsidRPr="00F06353">
        <w:rPr>
          <w:rFonts w:asciiTheme="majorHAnsi" w:hAnsiTheme="majorHAnsi"/>
          <w:sz w:val="24"/>
          <w:szCs w:val="24"/>
          <w:lang w:val="ro-RO"/>
        </w:rPr>
        <w:t>re a acestora sunt mentionate</w:t>
      </w:r>
      <w:r w:rsidR="00A867FF" w:rsidRPr="00F06353">
        <w:rPr>
          <w:rFonts w:asciiTheme="majorHAnsi" w:hAnsiTheme="majorHAnsi"/>
          <w:sz w:val="24"/>
          <w:szCs w:val="24"/>
          <w:lang w:val="ro-RO"/>
        </w:rPr>
        <w:t xml:space="preserve"> </w:t>
      </w:r>
      <w:r w:rsidR="008D647C" w:rsidRPr="00F06353">
        <w:rPr>
          <w:rFonts w:asciiTheme="majorHAnsi" w:hAnsiTheme="majorHAnsi"/>
          <w:sz w:val="24"/>
          <w:szCs w:val="24"/>
          <w:lang w:val="ro-RO"/>
        </w:rPr>
        <w:t xml:space="preserve">in </w:t>
      </w:r>
      <w:r w:rsidR="00331728" w:rsidRPr="00F06353">
        <w:rPr>
          <w:rFonts w:asciiTheme="majorHAnsi" w:hAnsiTheme="majorHAnsi"/>
          <w:sz w:val="24"/>
          <w:szCs w:val="24"/>
          <w:lang w:val="ro-RO"/>
        </w:rPr>
        <w:t>ghidul</w:t>
      </w:r>
      <w:r w:rsidR="00A867FF" w:rsidRPr="00F06353">
        <w:rPr>
          <w:rFonts w:asciiTheme="majorHAnsi" w:hAnsiTheme="majorHAnsi"/>
          <w:sz w:val="24"/>
          <w:szCs w:val="24"/>
          <w:lang w:val="ro-RO"/>
        </w:rPr>
        <w:t xml:space="preserve"> solicitantului</w:t>
      </w:r>
      <w:r w:rsidR="00331728" w:rsidRPr="00F06353">
        <w:rPr>
          <w:rFonts w:asciiTheme="majorHAnsi" w:hAnsiTheme="majorHAnsi"/>
          <w:sz w:val="24"/>
          <w:szCs w:val="24"/>
          <w:lang w:val="ro-RO"/>
        </w:rPr>
        <w:t xml:space="preserve"> aferent masurii</w:t>
      </w:r>
      <w:r w:rsidR="00A867FF" w:rsidRPr="00F06353">
        <w:rPr>
          <w:rFonts w:asciiTheme="majorHAnsi" w:hAnsiTheme="majorHAnsi"/>
          <w:sz w:val="24"/>
          <w:szCs w:val="24"/>
          <w:lang w:val="ro-RO"/>
        </w:rPr>
        <w:t xml:space="preserve"> M7/6B </w:t>
      </w:r>
      <w:r w:rsidRPr="00F06353">
        <w:rPr>
          <w:rFonts w:asciiTheme="majorHAnsi" w:hAnsiTheme="majorHAnsi"/>
          <w:sz w:val="24"/>
          <w:szCs w:val="24"/>
          <w:lang w:val="ro-RO"/>
        </w:rPr>
        <w:t xml:space="preserve">la </w:t>
      </w:r>
      <w:r w:rsidR="004823D9" w:rsidRPr="00F06353">
        <w:rPr>
          <w:rFonts w:asciiTheme="majorHAnsi" w:hAnsiTheme="majorHAnsi"/>
          <w:sz w:val="24"/>
          <w:szCs w:val="24"/>
          <w:lang w:val="ro-RO"/>
        </w:rPr>
        <w:t>Secţiunea 5</w:t>
      </w:r>
      <w:r w:rsidRPr="00F06353">
        <w:rPr>
          <w:rFonts w:asciiTheme="majorHAnsi" w:hAnsiTheme="majorHAnsi"/>
          <w:sz w:val="24"/>
          <w:szCs w:val="24"/>
          <w:lang w:val="ro-RO"/>
        </w:rPr>
        <w:t xml:space="preserve"> - Conditii minime obligatorii pentru acordarea sprijinului</w:t>
      </w:r>
      <w:r w:rsidR="008D647C" w:rsidRPr="00F06353">
        <w:rPr>
          <w:rFonts w:asciiTheme="majorHAnsi" w:hAnsiTheme="majorHAnsi"/>
          <w:sz w:val="24"/>
          <w:szCs w:val="24"/>
          <w:lang w:val="ro-RO"/>
        </w:rPr>
        <w:t>.</w:t>
      </w:r>
    </w:p>
    <w:p w:rsidR="0094200D" w:rsidRPr="00F06353" w:rsidRDefault="0094200D" w:rsidP="005A0D3C">
      <w:pPr>
        <w:spacing w:after="0"/>
        <w:jc w:val="both"/>
        <w:rPr>
          <w:rFonts w:asciiTheme="majorHAnsi" w:hAnsiTheme="majorHAnsi"/>
          <w:sz w:val="24"/>
          <w:szCs w:val="24"/>
          <w:lang w:val="ro-RO"/>
        </w:rPr>
      </w:pPr>
    </w:p>
    <w:p w:rsidR="0094200D" w:rsidRPr="00F06353" w:rsidRDefault="0094200D" w:rsidP="0094200D">
      <w:pPr>
        <w:spacing w:after="0"/>
        <w:jc w:val="both"/>
        <w:rPr>
          <w:rFonts w:asciiTheme="majorHAnsi" w:hAnsiTheme="majorHAnsi" w:cstheme="minorHAnsi"/>
          <w:b/>
          <w:sz w:val="24"/>
          <w:szCs w:val="24"/>
          <w:lang w:val="ro-RO"/>
        </w:rPr>
      </w:pPr>
      <w:r w:rsidRPr="00F06353">
        <w:rPr>
          <w:rFonts w:asciiTheme="majorHAnsi" w:hAnsiTheme="majorHAnsi" w:cstheme="minorHAnsi"/>
          <w:b/>
          <w:sz w:val="24"/>
          <w:szCs w:val="24"/>
          <w:lang w:val="ro-RO"/>
        </w:rPr>
        <w:t>Beneficiari eligibili:</w:t>
      </w:r>
    </w:p>
    <w:p w:rsidR="0094200D" w:rsidRPr="00F06353" w:rsidRDefault="0094200D" w:rsidP="0094200D">
      <w:pPr>
        <w:spacing w:after="0"/>
        <w:jc w:val="both"/>
        <w:rPr>
          <w:rFonts w:asciiTheme="majorHAnsi" w:hAnsiTheme="majorHAnsi" w:cstheme="minorHAnsi"/>
          <w:b/>
          <w:sz w:val="24"/>
          <w:szCs w:val="24"/>
          <w:lang w:val="ro-RO"/>
        </w:rPr>
      </w:pP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Unitati administrativ-teritoriale din teritoriul GAL Tinutul Vinului (comune, orase cu mai putin de 20.000 locuitori)  și asociațiile acestora, ONG-uri</w:t>
      </w:r>
      <w:r w:rsidRPr="00F06353">
        <w:rPr>
          <w:rFonts w:asciiTheme="majorHAnsi" w:hAnsiTheme="majorHAnsi" w:cstheme="minorHAnsi"/>
          <w:bCs/>
          <w:sz w:val="24"/>
          <w:szCs w:val="24"/>
          <w:lang w:val="ro-RO"/>
        </w:rPr>
        <w:t xml:space="preserve">, </w:t>
      </w:r>
      <w:r w:rsidRPr="00F06353">
        <w:rPr>
          <w:rFonts w:asciiTheme="majorHAnsi" w:hAnsiTheme="majorHAnsi" w:cstheme="minorHAnsi"/>
          <w:sz w:val="24"/>
          <w:szCs w:val="24"/>
          <w:lang w:val="ro-RO"/>
        </w:rPr>
        <w:t xml:space="preserve">unități de cult pentru </w:t>
      </w:r>
      <w:r w:rsidRPr="00F06353">
        <w:rPr>
          <w:rFonts w:asciiTheme="majorHAnsi" w:hAnsiTheme="majorHAnsi" w:cstheme="minorHAnsi"/>
          <w:bCs/>
          <w:sz w:val="24"/>
          <w:szCs w:val="24"/>
          <w:lang w:val="ro-RO"/>
        </w:rPr>
        <w:t xml:space="preserve">investiţii asociate cu </w:t>
      </w:r>
      <w:r w:rsidRPr="00F06353">
        <w:rPr>
          <w:rFonts w:asciiTheme="majorHAnsi" w:hAnsiTheme="majorHAnsi" w:cstheme="minorHAnsi"/>
          <w:bCs/>
          <w:sz w:val="24"/>
          <w:szCs w:val="24"/>
          <w:lang w:val="ro-RO"/>
        </w:rPr>
        <w:lastRenderedPageBreak/>
        <w:t>protejarea patrimoniului cultural</w:t>
      </w:r>
      <w:r w:rsidRPr="00F06353">
        <w:rPr>
          <w:rFonts w:asciiTheme="majorHAnsi" w:hAnsiTheme="majorHAnsi" w:cstheme="minorHAnsi"/>
          <w:sz w:val="24"/>
          <w:szCs w:val="24"/>
          <w:lang w:val="ro-RO"/>
        </w:rPr>
        <w:t xml:space="preserve">, persoane fizice autorizate/societăți comerciale care dețin în administrare obiective de patrimoniu cultural de utilitate publică, de clasă B, </w:t>
      </w:r>
      <w:r w:rsidRPr="00F06353">
        <w:rPr>
          <w:rFonts w:asciiTheme="majorHAnsi" w:hAnsiTheme="majorHAnsi" w:cstheme="minorHAnsi"/>
          <w:bCs/>
          <w:sz w:val="24"/>
          <w:szCs w:val="24"/>
          <w:lang w:val="ro-RO"/>
        </w:rPr>
        <w:t>pentru investiţii asociate cu protejarea patrimoniului cultural</w:t>
      </w:r>
      <w:r w:rsidRPr="00F06353">
        <w:rPr>
          <w:rFonts w:asciiTheme="majorHAnsi" w:hAnsiTheme="majorHAnsi" w:cstheme="minorHAnsi"/>
          <w:sz w:val="24"/>
          <w:szCs w:val="24"/>
          <w:lang w:val="ro-RO"/>
        </w:rPr>
        <w:t>, conform legislatiei in vigoare.</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p>
    <w:p w:rsidR="0094200D" w:rsidRPr="00F06353" w:rsidRDefault="0094200D" w:rsidP="0094200D">
      <w:pPr>
        <w:spacing w:after="0"/>
        <w:jc w:val="both"/>
        <w:rPr>
          <w:rFonts w:asciiTheme="majorHAnsi" w:hAnsiTheme="majorHAnsi" w:cstheme="minorHAnsi"/>
          <w:b/>
          <w:sz w:val="24"/>
          <w:szCs w:val="24"/>
          <w:lang w:val="ro-RO"/>
        </w:rPr>
      </w:pPr>
      <w:r w:rsidRPr="00F06353">
        <w:rPr>
          <w:rFonts w:asciiTheme="majorHAnsi" w:hAnsiTheme="majorHAnsi" w:cstheme="minorHAnsi"/>
          <w:b/>
          <w:sz w:val="24"/>
          <w:szCs w:val="24"/>
          <w:lang w:val="ro-RO"/>
        </w:rPr>
        <w:t>Criterii de eligibilitate:</w:t>
      </w:r>
    </w:p>
    <w:p w:rsidR="0094200D" w:rsidRPr="00F06353" w:rsidRDefault="0094200D" w:rsidP="0094200D">
      <w:pPr>
        <w:spacing w:after="0"/>
        <w:jc w:val="both"/>
        <w:rPr>
          <w:rFonts w:asciiTheme="majorHAnsi" w:hAnsiTheme="majorHAnsi" w:cstheme="minorHAnsi"/>
          <w:b/>
          <w:sz w:val="24"/>
          <w:szCs w:val="24"/>
          <w:lang w:val="ro-RO"/>
        </w:rPr>
      </w:pP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-Solicitantul trebuie să se încadreze în categoria beneficiarilor eligibili;</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-Investiția trebuie să se încadreze în cel puțin una din acțiunile eligibile prevăzute prin măsură;</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 xml:space="preserve">-Solicitantul trebuie să se angajeze să asigure întreținerea/mentenanța investiţiei pe o perioadă de minim 5 ani de la ultima plată; </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w:t>
      </w:r>
      <w:r w:rsidRPr="00F06353">
        <w:rPr>
          <w:rFonts w:asciiTheme="majorHAnsi" w:hAnsiTheme="majorHAnsi" w:cstheme="minorHAnsi"/>
          <w:sz w:val="24"/>
          <w:szCs w:val="24"/>
          <w:lang w:val="es-ES"/>
        </w:rPr>
        <w:t xml:space="preserve">Solicitantul trebuie să nu fie în insolvenţă sau incapacitate de plată; </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es-ES"/>
        </w:rPr>
      </w:pPr>
      <w:r w:rsidRPr="00F06353">
        <w:rPr>
          <w:rFonts w:asciiTheme="majorHAnsi" w:hAnsiTheme="majorHAnsi" w:cstheme="minorHAnsi"/>
          <w:sz w:val="24"/>
          <w:szCs w:val="24"/>
          <w:lang w:val="ro-RO"/>
        </w:rPr>
        <w:t>-</w:t>
      </w:r>
      <w:r w:rsidRPr="00F06353">
        <w:rPr>
          <w:rFonts w:asciiTheme="majorHAnsi" w:hAnsiTheme="majorHAnsi" w:cstheme="minorHAnsi"/>
          <w:sz w:val="24"/>
          <w:szCs w:val="24"/>
          <w:lang w:val="es-ES"/>
        </w:rPr>
        <w:t>Proiectul trebuie să se realizeze în teritoriul GAL;</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es-ES"/>
        </w:rPr>
        <w:t xml:space="preserve">-Investiția trebuie să fie în corelare cu orice strategie de dezvoltare națională/regională/județeană/locală aprobată, corespunzătoare domeniului de investiții; </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w:t>
      </w:r>
      <w:r w:rsidRPr="00F06353">
        <w:rPr>
          <w:rFonts w:asciiTheme="majorHAnsi" w:hAnsiTheme="majorHAnsi" w:cstheme="minorHAnsi"/>
          <w:sz w:val="24"/>
          <w:szCs w:val="24"/>
          <w:lang w:val="es-ES"/>
        </w:rPr>
        <w:t xml:space="preserve">Investiția trebuie să respecte Planul Urbanistic General; </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w:t>
      </w:r>
      <w:r w:rsidRPr="00F06353">
        <w:rPr>
          <w:rFonts w:asciiTheme="majorHAnsi" w:hAnsiTheme="majorHAnsi" w:cstheme="minorHAnsi"/>
          <w:sz w:val="24"/>
          <w:szCs w:val="24"/>
          <w:lang w:val="es-ES"/>
        </w:rPr>
        <w:t xml:space="preserve">Investiția trebuie să demonstreze necesitatea, oportunitatea și potențialul economic al acesteia; </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-Investiția în infrastructura de apă /apă uzată trebuie să se realizeze în localități care fac parte din aglomerări între 2.000 - 10.000 l.e. (conform Directivei 91/271/CEE, este necesară și o tratare corespunzătoare pentru aglomerările cu mai puțin de 2.000 l.e. Având în vedere că acest tip de aglomerare are o capacitate economică limitată, în situații excepționale poate fi acordat sprijin, în conformitate cu master planurile și pe baza unei justificări tehnice și economice întemeiate, doar pentru sistemele centralizate, excluzând sistemele de tratare individuale);</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 xml:space="preserve">-Investiția în infrastructura de apă/apă uzată să fie în conformitate cu Master Planurile aprobate pentru apă/apă uzată; </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 xml:space="preserve">-Proiectul de investiții în infrastructura de apă/apă uzată trebuie să dețină avizul Operatorului Regional ce atestă funcționalitatea sistemului și conformitatea pentru soluția de funcționare; </w:t>
      </w:r>
    </w:p>
    <w:p w:rsidR="0094200D" w:rsidRPr="00F06353" w:rsidRDefault="0094200D" w:rsidP="0094200D">
      <w:pPr>
        <w:autoSpaceDE w:val="0"/>
        <w:autoSpaceDN w:val="0"/>
        <w:adjustRightInd w:val="0"/>
        <w:spacing w:after="0"/>
        <w:jc w:val="both"/>
        <w:rPr>
          <w:rFonts w:asciiTheme="majorHAnsi" w:hAnsiTheme="majorHAnsi" w:cstheme="minorHAnsi"/>
          <w:sz w:val="24"/>
          <w:szCs w:val="24"/>
          <w:lang w:val="ro-RO"/>
        </w:rPr>
      </w:pPr>
      <w:r w:rsidRPr="00F06353">
        <w:rPr>
          <w:rFonts w:asciiTheme="majorHAnsi" w:hAnsiTheme="majorHAnsi" w:cstheme="minorHAnsi"/>
          <w:sz w:val="24"/>
          <w:szCs w:val="24"/>
          <w:lang w:val="ro-RO"/>
        </w:rPr>
        <w:t xml:space="preserve">-Investiția în sistemul de alimentare cu apă trebuie să se realizeze în mod obligatoriu împreună cu rețeaua de apă uzată, dacă aceasta nu există; </w:t>
      </w:r>
    </w:p>
    <w:p w:rsidR="00ED604D" w:rsidRPr="00F06353" w:rsidRDefault="0094200D" w:rsidP="0094200D">
      <w:pPr>
        <w:autoSpaceDE w:val="0"/>
        <w:autoSpaceDN w:val="0"/>
        <w:adjustRightInd w:val="0"/>
        <w:spacing w:after="0"/>
        <w:jc w:val="both"/>
        <w:rPr>
          <w:rFonts w:asciiTheme="majorHAnsi" w:hAnsiTheme="majorHAnsi" w:cstheme="minorHAnsi"/>
          <w:sz w:val="24"/>
          <w:szCs w:val="24"/>
          <w:lang w:val="es-ES"/>
        </w:rPr>
      </w:pPr>
      <w:r w:rsidRPr="00F06353">
        <w:rPr>
          <w:rFonts w:asciiTheme="majorHAnsi" w:hAnsiTheme="majorHAnsi" w:cstheme="minorHAnsi"/>
          <w:sz w:val="24"/>
          <w:szCs w:val="24"/>
          <w:lang w:val="ro-RO"/>
        </w:rPr>
        <w:t>-</w:t>
      </w:r>
      <w:r w:rsidRPr="00F06353">
        <w:rPr>
          <w:rFonts w:asciiTheme="majorHAnsi" w:hAnsiTheme="majorHAnsi" w:cstheme="minorHAnsi"/>
          <w:sz w:val="24"/>
          <w:szCs w:val="24"/>
          <w:lang w:val="es-ES"/>
        </w:rPr>
        <w:t>Investiția din patrimoniul cultural de clasă B trebuie introdusa în circuitul turistic, la finalizarea acesteia</w:t>
      </w:r>
      <w:r w:rsidR="00ED604D" w:rsidRPr="00F06353">
        <w:rPr>
          <w:rFonts w:asciiTheme="majorHAnsi" w:hAnsiTheme="majorHAnsi" w:cstheme="minorHAnsi"/>
          <w:sz w:val="24"/>
          <w:szCs w:val="24"/>
          <w:lang w:val="es-ES"/>
        </w:rPr>
        <w:t>;</w:t>
      </w:r>
    </w:p>
    <w:p w:rsidR="00ED604D" w:rsidRPr="00F06353" w:rsidRDefault="00ED604D" w:rsidP="0094200D">
      <w:pPr>
        <w:autoSpaceDE w:val="0"/>
        <w:autoSpaceDN w:val="0"/>
        <w:adjustRightInd w:val="0"/>
        <w:spacing w:after="0"/>
        <w:jc w:val="both"/>
        <w:rPr>
          <w:rFonts w:asciiTheme="majorHAnsi" w:hAnsiTheme="majorHAnsi" w:cstheme="minorHAnsi"/>
          <w:sz w:val="24"/>
          <w:szCs w:val="24"/>
          <w:lang w:val="es-ES"/>
        </w:rPr>
      </w:pPr>
      <w:r w:rsidRPr="00F06353">
        <w:rPr>
          <w:rFonts w:asciiTheme="majorHAnsi" w:hAnsiTheme="majorHAnsi" w:cs="Calibri"/>
          <w:sz w:val="24"/>
          <w:szCs w:val="24"/>
        </w:rPr>
        <w:t>-Solicitantul investiţiilor trebuie să facă dovada proprietății terenului/ administrării în cazul domeniului public al statului ( pentru infrastructura rutiera, sociala, educationala, obiective de patrimoniu)</w:t>
      </w:r>
    </w:p>
    <w:p w:rsidR="0094200D" w:rsidRPr="00F06353" w:rsidRDefault="0094200D" w:rsidP="005A0D3C">
      <w:pPr>
        <w:spacing w:after="0"/>
        <w:jc w:val="both"/>
        <w:rPr>
          <w:rFonts w:asciiTheme="majorHAnsi" w:hAnsiTheme="majorHAnsi"/>
          <w:sz w:val="24"/>
          <w:szCs w:val="24"/>
          <w:lang w:val="ro-RO"/>
        </w:rPr>
      </w:pPr>
    </w:p>
    <w:p w:rsidR="0078630A" w:rsidRPr="00F06353" w:rsidRDefault="0078630A" w:rsidP="005A0D3C">
      <w:pPr>
        <w:spacing w:before="120" w:after="120"/>
        <w:jc w:val="both"/>
        <w:rPr>
          <w:rFonts w:asciiTheme="majorHAnsi" w:hAnsiTheme="majorHAnsi"/>
          <w:sz w:val="24"/>
          <w:szCs w:val="24"/>
          <w:lang w:val="ro-RO"/>
        </w:rPr>
      </w:pPr>
      <w:r w:rsidRPr="00F06353">
        <w:rPr>
          <w:rFonts w:asciiTheme="majorHAnsi" w:hAnsiTheme="majorHAnsi"/>
          <w:sz w:val="24"/>
          <w:szCs w:val="24"/>
          <w:lang w:val="ro-RO"/>
        </w:rPr>
        <w:lastRenderedPageBreak/>
        <w:t xml:space="preserve">Pentru transparenta procesului de evaluare si selectie a proiectelor, pe pagina de internet a </w:t>
      </w:r>
      <w:r w:rsidR="00804744" w:rsidRPr="00F06353">
        <w:rPr>
          <w:rFonts w:asciiTheme="majorHAnsi" w:hAnsiTheme="majorHAnsi"/>
          <w:sz w:val="24"/>
          <w:szCs w:val="24"/>
          <w:lang w:val="ro-RO"/>
        </w:rPr>
        <w:t>GAL „</w:t>
      </w:r>
      <w:r w:rsidR="00695943" w:rsidRPr="00F06353">
        <w:rPr>
          <w:rFonts w:asciiTheme="majorHAnsi" w:hAnsiTheme="majorHAnsi"/>
          <w:sz w:val="24"/>
          <w:szCs w:val="24"/>
          <w:lang w:val="ro-RO"/>
        </w:rPr>
        <w:t>Ţinutul Vinului</w:t>
      </w:r>
      <w:r w:rsidR="00804744" w:rsidRPr="00F06353">
        <w:rPr>
          <w:rFonts w:asciiTheme="majorHAnsi" w:hAnsiTheme="majorHAnsi"/>
          <w:sz w:val="24"/>
          <w:szCs w:val="24"/>
          <w:lang w:val="ro-RO"/>
        </w:rPr>
        <w:t>”</w:t>
      </w:r>
      <w:r w:rsidRPr="00F06353">
        <w:rPr>
          <w:rFonts w:asciiTheme="majorHAnsi" w:hAnsiTheme="majorHAnsi"/>
          <w:sz w:val="24"/>
          <w:szCs w:val="24"/>
          <w:lang w:val="ro-RO"/>
        </w:rPr>
        <w:t xml:space="preserve">, </w:t>
      </w:r>
      <w:hyperlink r:id="rId9" w:history="1">
        <w:r w:rsidR="00695943" w:rsidRPr="00F06353">
          <w:rPr>
            <w:rStyle w:val="Hyperlink"/>
            <w:rFonts w:asciiTheme="majorHAnsi" w:hAnsiTheme="majorHAnsi"/>
            <w:sz w:val="24"/>
            <w:szCs w:val="24"/>
          </w:rPr>
          <w:t>http://www.galtinutulvinului.ro/</w:t>
        </w:r>
      </w:hyperlink>
      <w:r w:rsidRPr="00F06353">
        <w:rPr>
          <w:rFonts w:asciiTheme="majorHAnsi" w:hAnsiTheme="majorHAnsi"/>
          <w:sz w:val="24"/>
          <w:szCs w:val="24"/>
          <w:lang w:val="ro-RO"/>
        </w:rPr>
        <w:t>, se regasesc publicate toate fisele de evaluare care se intocmesc la nivel de GAL, respectiv:</w:t>
      </w:r>
    </w:p>
    <w:p w:rsidR="009A372F" w:rsidRPr="00F06353" w:rsidRDefault="00695943" w:rsidP="005A0D3C">
      <w:pPr>
        <w:pStyle w:val="ListParagraph"/>
        <w:numPr>
          <w:ilvl w:val="0"/>
          <w:numId w:val="22"/>
        </w:numPr>
        <w:spacing w:before="120" w:after="120"/>
        <w:jc w:val="both"/>
        <w:rPr>
          <w:rFonts w:asciiTheme="majorHAnsi" w:hAnsiTheme="majorHAnsi"/>
          <w:sz w:val="24"/>
          <w:szCs w:val="24"/>
          <w:lang w:val="ro-RO"/>
        </w:rPr>
      </w:pPr>
      <w:r w:rsidRPr="00F06353">
        <w:rPr>
          <w:rFonts w:asciiTheme="majorHAnsi" w:hAnsiTheme="majorHAnsi"/>
          <w:sz w:val="24"/>
          <w:szCs w:val="24"/>
          <w:lang w:val="ro-RO"/>
        </w:rPr>
        <w:t>EG1.2.1L</w:t>
      </w:r>
      <w:r w:rsidR="009A372F" w:rsidRPr="00F06353">
        <w:rPr>
          <w:rFonts w:asciiTheme="majorHAnsi" w:hAnsiTheme="majorHAnsi"/>
          <w:sz w:val="24"/>
          <w:szCs w:val="24"/>
          <w:lang w:val="ro-RO"/>
        </w:rPr>
        <w:t xml:space="preserve"> Fișa de verificare a conformităţii</w:t>
      </w:r>
      <w:r w:rsidR="00C01E97" w:rsidRPr="00F06353">
        <w:rPr>
          <w:rFonts w:asciiTheme="majorHAnsi" w:hAnsiTheme="majorHAnsi"/>
          <w:sz w:val="24"/>
          <w:szCs w:val="24"/>
          <w:lang w:val="ro-RO"/>
        </w:rPr>
        <w:t>, cu metodologia de verificare aferenta</w:t>
      </w:r>
      <w:r w:rsidR="009A372F" w:rsidRPr="00F06353">
        <w:rPr>
          <w:rFonts w:asciiTheme="majorHAnsi" w:hAnsiTheme="majorHAnsi"/>
          <w:sz w:val="24"/>
          <w:szCs w:val="24"/>
          <w:lang w:val="ro-RO"/>
        </w:rPr>
        <w:t>;</w:t>
      </w:r>
    </w:p>
    <w:p w:rsidR="009A372F" w:rsidRPr="00F06353" w:rsidRDefault="00695943" w:rsidP="005A0D3C">
      <w:pPr>
        <w:pStyle w:val="ListParagraph"/>
        <w:numPr>
          <w:ilvl w:val="0"/>
          <w:numId w:val="22"/>
        </w:numPr>
        <w:spacing w:before="120" w:after="120"/>
        <w:jc w:val="both"/>
        <w:rPr>
          <w:rFonts w:asciiTheme="majorHAnsi" w:hAnsiTheme="majorHAnsi"/>
          <w:sz w:val="24"/>
          <w:szCs w:val="24"/>
          <w:lang w:val="ro-RO"/>
        </w:rPr>
      </w:pPr>
      <w:r w:rsidRPr="00F06353">
        <w:rPr>
          <w:rFonts w:asciiTheme="majorHAnsi" w:hAnsiTheme="majorHAnsi"/>
          <w:sz w:val="24"/>
          <w:szCs w:val="24"/>
          <w:lang w:val="ro-RO"/>
        </w:rPr>
        <w:t>EG1.2.2L</w:t>
      </w:r>
      <w:r w:rsidR="009A372F" w:rsidRPr="00F06353">
        <w:rPr>
          <w:rFonts w:asciiTheme="majorHAnsi" w:hAnsiTheme="majorHAnsi"/>
          <w:sz w:val="24"/>
          <w:szCs w:val="24"/>
          <w:lang w:val="ro-RO"/>
        </w:rPr>
        <w:t xml:space="preserve">Fișa de verificare a </w:t>
      </w:r>
      <w:r w:rsidRPr="00F06353">
        <w:rPr>
          <w:rFonts w:asciiTheme="majorHAnsi" w:hAnsiTheme="majorHAnsi"/>
          <w:sz w:val="24"/>
          <w:szCs w:val="24"/>
          <w:lang w:val="ro-RO"/>
        </w:rPr>
        <w:t>eligibilitatii</w:t>
      </w:r>
      <w:r w:rsidR="00C01E97" w:rsidRPr="00F06353">
        <w:rPr>
          <w:rFonts w:asciiTheme="majorHAnsi" w:hAnsiTheme="majorHAnsi"/>
          <w:sz w:val="24"/>
          <w:szCs w:val="24"/>
          <w:lang w:val="ro-RO"/>
        </w:rPr>
        <w:t>, cu metodologia de verificare aferenta;</w:t>
      </w:r>
    </w:p>
    <w:p w:rsidR="009A372F" w:rsidRPr="00F06353" w:rsidRDefault="00695943" w:rsidP="005A0D3C">
      <w:pPr>
        <w:pStyle w:val="ListParagraph"/>
        <w:numPr>
          <w:ilvl w:val="0"/>
          <w:numId w:val="22"/>
        </w:numPr>
        <w:spacing w:before="120" w:after="120"/>
        <w:jc w:val="both"/>
        <w:rPr>
          <w:rFonts w:asciiTheme="majorHAnsi" w:hAnsiTheme="majorHAnsi"/>
          <w:sz w:val="24"/>
          <w:szCs w:val="24"/>
          <w:lang w:val="ro-RO"/>
        </w:rPr>
      </w:pPr>
      <w:r w:rsidRPr="00F06353">
        <w:rPr>
          <w:rFonts w:asciiTheme="majorHAnsi" w:hAnsiTheme="majorHAnsi"/>
          <w:sz w:val="24"/>
          <w:szCs w:val="24"/>
          <w:lang w:val="ro-RO"/>
        </w:rPr>
        <w:t>EG1.2.3L</w:t>
      </w:r>
      <w:r w:rsidR="009A372F" w:rsidRPr="00F06353">
        <w:rPr>
          <w:rFonts w:asciiTheme="majorHAnsi" w:hAnsiTheme="majorHAnsi"/>
          <w:sz w:val="24"/>
          <w:szCs w:val="24"/>
          <w:lang w:val="ro-RO"/>
        </w:rPr>
        <w:t>Fișa de verificare pe teren</w:t>
      </w:r>
      <w:r w:rsidR="00C01E97" w:rsidRPr="00F06353">
        <w:rPr>
          <w:rFonts w:asciiTheme="majorHAnsi" w:hAnsiTheme="majorHAnsi"/>
          <w:sz w:val="24"/>
          <w:szCs w:val="24"/>
          <w:lang w:val="ro-RO"/>
        </w:rPr>
        <w:t>, cu metodologia de verificare aferenta;</w:t>
      </w:r>
    </w:p>
    <w:p w:rsidR="00244773" w:rsidRPr="00F06353" w:rsidRDefault="00695943" w:rsidP="005A0D3C">
      <w:pPr>
        <w:pStyle w:val="ListParagraph"/>
        <w:numPr>
          <w:ilvl w:val="0"/>
          <w:numId w:val="22"/>
        </w:numPr>
        <w:spacing w:before="120" w:after="120"/>
        <w:jc w:val="both"/>
        <w:rPr>
          <w:rFonts w:asciiTheme="majorHAnsi" w:hAnsiTheme="majorHAnsi"/>
          <w:sz w:val="24"/>
          <w:szCs w:val="24"/>
          <w:lang w:val="ro-RO"/>
        </w:rPr>
      </w:pPr>
      <w:r w:rsidRPr="00F06353">
        <w:rPr>
          <w:rFonts w:asciiTheme="majorHAnsi" w:hAnsiTheme="majorHAnsi"/>
          <w:sz w:val="24"/>
          <w:szCs w:val="24"/>
          <w:lang w:val="ro-RO"/>
        </w:rPr>
        <w:t>EG1.2.4L</w:t>
      </w:r>
      <w:r w:rsidR="009A372F" w:rsidRPr="00F06353">
        <w:rPr>
          <w:rFonts w:asciiTheme="majorHAnsi" w:hAnsiTheme="majorHAnsi"/>
          <w:sz w:val="24"/>
          <w:szCs w:val="24"/>
          <w:lang w:val="ro-RO"/>
        </w:rPr>
        <w:t>Fișa de verificare a criteriilor de selectie</w:t>
      </w:r>
      <w:r w:rsidR="00C01E97" w:rsidRPr="00F06353">
        <w:rPr>
          <w:rFonts w:asciiTheme="majorHAnsi" w:hAnsiTheme="majorHAnsi"/>
          <w:sz w:val="24"/>
          <w:szCs w:val="24"/>
          <w:lang w:val="ro-RO"/>
        </w:rPr>
        <w:t>, cu metodologia de verificare aferenta.</w:t>
      </w:r>
    </w:p>
    <w:p w:rsidR="00331728" w:rsidRPr="00F06353" w:rsidRDefault="00331728" w:rsidP="00331728">
      <w:pPr>
        <w:spacing w:before="120" w:after="120"/>
        <w:jc w:val="both"/>
        <w:rPr>
          <w:rFonts w:asciiTheme="majorHAnsi" w:hAnsiTheme="majorHAnsi"/>
          <w:sz w:val="24"/>
          <w:szCs w:val="24"/>
          <w:lang w:val="ro-RO"/>
        </w:rPr>
      </w:pPr>
    </w:p>
    <w:p w:rsidR="00331728" w:rsidRPr="00F06353" w:rsidRDefault="00331728" w:rsidP="00331728">
      <w:pPr>
        <w:spacing w:before="120" w:after="120"/>
        <w:jc w:val="both"/>
        <w:rPr>
          <w:rFonts w:asciiTheme="majorHAnsi" w:hAnsiTheme="majorHAnsi"/>
          <w:sz w:val="24"/>
          <w:szCs w:val="24"/>
          <w:lang w:val="ro-RO"/>
        </w:rPr>
      </w:pPr>
    </w:p>
    <w:p w:rsidR="000066CA" w:rsidRPr="00F06353" w:rsidRDefault="000066CA" w:rsidP="005A0D3C">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 xml:space="preserve">Procedura de selecție aplicată </w:t>
      </w:r>
      <w:r w:rsidR="00244773" w:rsidRPr="00F06353">
        <w:rPr>
          <w:rFonts w:asciiTheme="majorHAnsi" w:hAnsiTheme="majorHAnsi"/>
          <w:b/>
          <w:sz w:val="24"/>
          <w:szCs w:val="24"/>
          <w:lang w:val="ro-RO"/>
        </w:rPr>
        <w:t>de Comitetul de Selecție al GAL</w:t>
      </w:r>
    </w:p>
    <w:p w:rsidR="008B0B1A" w:rsidRPr="00F06353" w:rsidRDefault="00244773" w:rsidP="005A0D3C">
      <w:pPr>
        <w:spacing w:after="0"/>
        <w:jc w:val="both"/>
        <w:rPr>
          <w:rFonts w:asciiTheme="majorHAnsi" w:hAnsiTheme="majorHAnsi"/>
          <w:sz w:val="24"/>
          <w:szCs w:val="24"/>
          <w:lang w:val="ro-RO"/>
        </w:rPr>
      </w:pPr>
      <w:r w:rsidRPr="00F06353">
        <w:rPr>
          <w:rFonts w:asciiTheme="majorHAnsi" w:hAnsiTheme="majorHAnsi"/>
          <w:sz w:val="24"/>
          <w:szCs w:val="24"/>
          <w:lang w:val="ro-RO"/>
        </w:rPr>
        <w:t xml:space="preserve">Procedura de selectie aplicata de Comitetul de Selectie al GAL este disponibila </w:t>
      </w:r>
      <w:r w:rsidR="00AD610F" w:rsidRPr="00F06353">
        <w:rPr>
          <w:rFonts w:asciiTheme="majorHAnsi" w:hAnsiTheme="majorHAnsi"/>
          <w:sz w:val="24"/>
          <w:szCs w:val="24"/>
          <w:lang w:val="ro-RO"/>
        </w:rPr>
        <w:t xml:space="preserve">pe pagina de internet a </w:t>
      </w:r>
      <w:r w:rsidR="00727BCE" w:rsidRPr="00F06353">
        <w:rPr>
          <w:rFonts w:asciiTheme="majorHAnsi" w:hAnsiTheme="majorHAnsi"/>
          <w:sz w:val="24"/>
          <w:szCs w:val="24"/>
          <w:lang w:val="ro-RO"/>
        </w:rPr>
        <w:t xml:space="preserve">„Ţinutul Vinului”, </w:t>
      </w:r>
      <w:hyperlink r:id="rId10" w:history="1">
        <w:r w:rsidR="00727BCE" w:rsidRPr="00F06353">
          <w:rPr>
            <w:rStyle w:val="Hyperlink"/>
            <w:rFonts w:asciiTheme="majorHAnsi" w:hAnsiTheme="majorHAnsi"/>
            <w:sz w:val="24"/>
            <w:szCs w:val="24"/>
          </w:rPr>
          <w:t>http://www.galtinutulvinului.ro/</w:t>
        </w:r>
      </w:hyperlink>
      <w:r w:rsidR="00727BCE" w:rsidRPr="00F06353">
        <w:rPr>
          <w:rFonts w:asciiTheme="majorHAnsi" w:hAnsiTheme="majorHAnsi"/>
          <w:sz w:val="24"/>
          <w:szCs w:val="24"/>
          <w:lang w:val="ro-RO"/>
        </w:rPr>
        <w:t>.</w:t>
      </w:r>
    </w:p>
    <w:p w:rsidR="000066CA" w:rsidRPr="00F06353" w:rsidRDefault="000066CA" w:rsidP="005A0D3C">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Criteriile de selecție cu punctajele aferente, punctajul minim pentru selectarea unui proiect și criteriile de departajare ale proiectelor cu același punctaj, inclusiv metodo</w:t>
      </w:r>
      <w:r w:rsidR="00AD610F" w:rsidRPr="00F06353">
        <w:rPr>
          <w:rFonts w:asciiTheme="majorHAnsi" w:hAnsiTheme="majorHAnsi"/>
          <w:b/>
          <w:sz w:val="24"/>
          <w:szCs w:val="24"/>
          <w:lang w:val="ro-RO"/>
        </w:rPr>
        <w:t>logia de verificare a acestora</w:t>
      </w:r>
    </w:p>
    <w:p w:rsidR="00A867FF" w:rsidRPr="00F06353" w:rsidRDefault="00A867FF" w:rsidP="005A0D3C">
      <w:pPr>
        <w:spacing w:after="0"/>
        <w:jc w:val="both"/>
        <w:rPr>
          <w:rFonts w:asciiTheme="majorHAnsi" w:hAnsiTheme="majorHAnsi"/>
          <w:sz w:val="24"/>
          <w:szCs w:val="24"/>
          <w:lang w:val="ro-RO"/>
        </w:rPr>
      </w:pPr>
    </w:p>
    <w:p w:rsidR="00A867FF" w:rsidRPr="00F06353" w:rsidRDefault="00A867FF" w:rsidP="005A0D3C">
      <w:pPr>
        <w:spacing w:after="0"/>
        <w:jc w:val="both"/>
        <w:rPr>
          <w:rFonts w:asciiTheme="majorHAnsi" w:hAnsiTheme="majorHAnsi"/>
          <w:sz w:val="24"/>
          <w:szCs w:val="24"/>
          <w:lang w:val="ro-RO"/>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017"/>
        <w:gridCol w:w="1134"/>
      </w:tblGrid>
      <w:tr w:rsidR="00727BCE" w:rsidRPr="00F06353" w:rsidTr="00071A0D">
        <w:tc>
          <w:tcPr>
            <w:tcW w:w="738" w:type="dxa"/>
            <w:shd w:val="clear" w:color="auto" w:fill="D6E3BC"/>
            <w:vAlign w:val="center"/>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Nr.</w:t>
            </w:r>
          </w:p>
          <w:p w:rsidR="00727BCE" w:rsidRPr="00F06353" w:rsidRDefault="00727BCE" w:rsidP="00864F0E">
            <w:pPr>
              <w:spacing w:after="0"/>
              <w:jc w:val="center"/>
              <w:rPr>
                <w:rFonts w:asciiTheme="majorHAnsi" w:eastAsia="Calibri" w:hAnsiTheme="majorHAnsi"/>
                <w:b/>
                <w:iCs/>
                <w:sz w:val="24"/>
                <w:szCs w:val="24"/>
                <w:lang w:val="ro-RO" w:eastAsia="ro-RO"/>
              </w:rPr>
            </w:pPr>
            <w:r w:rsidRPr="00F06353">
              <w:rPr>
                <w:rFonts w:asciiTheme="majorHAnsi" w:eastAsia="Calibri" w:hAnsiTheme="majorHAnsi"/>
                <w:b/>
                <w:sz w:val="24"/>
                <w:szCs w:val="24"/>
                <w:lang w:val="ro-RO"/>
              </w:rPr>
              <w:t>crt.</w:t>
            </w:r>
          </w:p>
        </w:tc>
        <w:tc>
          <w:tcPr>
            <w:tcW w:w="8017" w:type="dxa"/>
            <w:shd w:val="clear" w:color="auto" w:fill="D6E3BC"/>
            <w:vAlign w:val="center"/>
          </w:tcPr>
          <w:p w:rsidR="00727BCE" w:rsidRPr="00F06353" w:rsidRDefault="00727BCE" w:rsidP="00864F0E">
            <w:pPr>
              <w:spacing w:after="0"/>
              <w:jc w:val="center"/>
              <w:rPr>
                <w:rFonts w:asciiTheme="majorHAnsi" w:eastAsia="Calibri" w:hAnsiTheme="majorHAnsi"/>
                <w:b/>
                <w:iCs/>
                <w:sz w:val="24"/>
                <w:szCs w:val="24"/>
                <w:lang w:val="ro-RO" w:eastAsia="ro-RO"/>
              </w:rPr>
            </w:pPr>
            <w:r w:rsidRPr="00F06353">
              <w:rPr>
                <w:rFonts w:asciiTheme="majorHAnsi" w:eastAsia="Calibri" w:hAnsiTheme="majorHAnsi"/>
                <w:b/>
                <w:sz w:val="24"/>
                <w:szCs w:val="24"/>
                <w:lang w:val="ro-RO"/>
              </w:rPr>
              <w:t>Criterii de selecţie</w:t>
            </w:r>
          </w:p>
        </w:tc>
        <w:tc>
          <w:tcPr>
            <w:tcW w:w="1134" w:type="dxa"/>
            <w:shd w:val="clear" w:color="auto" w:fill="D6E3BC"/>
            <w:vAlign w:val="center"/>
          </w:tcPr>
          <w:p w:rsidR="00727BCE" w:rsidRPr="00F06353" w:rsidRDefault="00727BCE" w:rsidP="00864F0E">
            <w:pPr>
              <w:spacing w:after="0"/>
              <w:jc w:val="center"/>
              <w:rPr>
                <w:rFonts w:asciiTheme="majorHAnsi" w:eastAsia="Calibri" w:hAnsiTheme="majorHAnsi"/>
                <w:b/>
                <w:iCs/>
                <w:sz w:val="24"/>
                <w:szCs w:val="24"/>
                <w:lang w:val="ro-RO" w:eastAsia="ro-RO"/>
              </w:rPr>
            </w:pPr>
            <w:r w:rsidRPr="00F06353">
              <w:rPr>
                <w:rFonts w:asciiTheme="majorHAnsi" w:eastAsia="Calibri" w:hAnsiTheme="majorHAnsi"/>
                <w:b/>
                <w:sz w:val="24"/>
                <w:szCs w:val="24"/>
                <w:lang w:val="ro-RO"/>
              </w:rPr>
              <w:t>Punctaj</w:t>
            </w:r>
          </w:p>
        </w:tc>
      </w:tr>
      <w:tr w:rsidR="00727BCE" w:rsidRPr="00F06353" w:rsidTr="00071A0D">
        <w:tc>
          <w:tcPr>
            <w:tcW w:w="738" w:type="dxa"/>
            <w:vMerge w:val="restart"/>
            <w:shd w:val="clear" w:color="auto" w:fill="DAEEF3"/>
            <w:vAlign w:val="center"/>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CS 1</w:t>
            </w: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Principiul gradului de acoperire a populației deservite (numarul de locuitori din localitatea unde se implementeaza proiectul). Proiecte care deservesc comune cu o populație cât mai mare</w:t>
            </w:r>
          </w:p>
        </w:tc>
        <w:tc>
          <w:tcPr>
            <w:tcW w:w="1134" w:type="dxa"/>
            <w:shd w:val="clear" w:color="auto" w:fill="DAEEF3"/>
            <w:vAlign w:val="center"/>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Max.10 p.</w:t>
            </w:r>
          </w:p>
        </w:tc>
      </w:tr>
      <w:tr w:rsidR="00727BCE" w:rsidRPr="00F06353" w:rsidTr="00071A0D">
        <w:tc>
          <w:tcPr>
            <w:tcW w:w="738" w:type="dxa"/>
            <w:vMerge/>
            <w:vAlign w:val="center"/>
          </w:tcPr>
          <w:p w:rsidR="00727BCE" w:rsidRPr="00F06353" w:rsidRDefault="00727BCE" w:rsidP="00864F0E">
            <w:pPr>
              <w:spacing w:after="0"/>
              <w:rPr>
                <w:rFonts w:asciiTheme="majorHAnsi" w:eastAsia="Calibri" w:hAnsiTheme="majorHAnsi"/>
                <w:sz w:val="24"/>
                <w:szCs w:val="24"/>
                <w:lang w:val="ro-RO"/>
              </w:rPr>
            </w:pPr>
          </w:p>
        </w:tc>
        <w:tc>
          <w:tcPr>
            <w:tcW w:w="8017" w:type="dxa"/>
          </w:tcPr>
          <w:p w:rsidR="00727BCE" w:rsidRPr="00F06353" w:rsidRDefault="00727BCE"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Pana la 3.000 locuitori</w:t>
            </w:r>
          </w:p>
        </w:tc>
        <w:tc>
          <w:tcPr>
            <w:tcW w:w="1134" w:type="dxa"/>
            <w:vAlign w:val="center"/>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5 p.</w:t>
            </w:r>
          </w:p>
        </w:tc>
      </w:tr>
      <w:tr w:rsidR="00727BCE" w:rsidRPr="00F06353" w:rsidTr="00071A0D">
        <w:tc>
          <w:tcPr>
            <w:tcW w:w="738" w:type="dxa"/>
            <w:vMerge/>
            <w:vAlign w:val="center"/>
          </w:tcPr>
          <w:p w:rsidR="00727BCE" w:rsidRPr="00F06353" w:rsidRDefault="00727BCE" w:rsidP="00864F0E">
            <w:pPr>
              <w:spacing w:after="0"/>
              <w:rPr>
                <w:rFonts w:asciiTheme="majorHAnsi" w:eastAsia="Calibri" w:hAnsiTheme="majorHAnsi"/>
                <w:sz w:val="24"/>
                <w:szCs w:val="24"/>
                <w:lang w:val="ro-RO"/>
              </w:rPr>
            </w:pPr>
          </w:p>
        </w:tc>
        <w:tc>
          <w:tcPr>
            <w:tcW w:w="8017" w:type="dxa"/>
          </w:tcPr>
          <w:p w:rsidR="00727BCE" w:rsidRPr="00F06353" w:rsidRDefault="00C23B35"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Peste3</w:t>
            </w:r>
            <w:r w:rsidR="00727BCE" w:rsidRPr="00F06353">
              <w:rPr>
                <w:rFonts w:asciiTheme="majorHAnsi" w:eastAsia="Calibri" w:hAnsiTheme="majorHAnsi"/>
                <w:sz w:val="24"/>
                <w:szCs w:val="24"/>
                <w:lang w:val="ro-RO"/>
              </w:rPr>
              <w:t>.000 locuitori</w:t>
            </w:r>
          </w:p>
        </w:tc>
        <w:tc>
          <w:tcPr>
            <w:tcW w:w="1134" w:type="dxa"/>
            <w:vAlign w:val="center"/>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10 p.</w:t>
            </w:r>
          </w:p>
        </w:tc>
      </w:tr>
      <w:tr w:rsidR="00727BCE" w:rsidRPr="00F06353" w:rsidTr="00071A0D">
        <w:tc>
          <w:tcPr>
            <w:tcW w:w="9889" w:type="dxa"/>
            <w:gridSpan w:val="3"/>
            <w:vAlign w:val="center"/>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Pentru acordarea punctajului de selectie se consideră numărul total de locuitori ai comunei, conform Fisei de prezentare a teritoriului, Anexa la acest ghid.</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care se verifica:</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Fisa de prezentare a teritoriului</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finantare/Anexa – Indicatori de monitorizare</w:t>
            </w:r>
          </w:p>
        </w:tc>
      </w:tr>
      <w:tr w:rsidR="00727BCE" w:rsidRPr="00F06353" w:rsidTr="00071A0D">
        <w:tc>
          <w:tcPr>
            <w:tcW w:w="738" w:type="dxa"/>
            <w:vMerge w:val="restart"/>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CS 2</w:t>
            </w: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Principiul proiectelor ce includ componente inovative: implementarea unei idei, produs, tehnologii inovatoare pentru a imbunatati un anumit sistem, produs, serviciu etc sau realizarea unui tip de proiect care nu a mai fost realizat in teritoriul respectiv;</w:t>
            </w:r>
          </w:p>
        </w:tc>
        <w:tc>
          <w:tcPr>
            <w:tcW w:w="1134" w:type="dxa"/>
            <w:shd w:val="clear" w:color="auto" w:fill="DAEEF3"/>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20 p.</w:t>
            </w:r>
          </w:p>
        </w:tc>
      </w:tr>
      <w:tr w:rsidR="00727BCE" w:rsidRPr="00F06353" w:rsidTr="00071A0D">
        <w:tc>
          <w:tcPr>
            <w:tcW w:w="738" w:type="dxa"/>
            <w:vMerge/>
            <w:shd w:val="clear" w:color="auto" w:fill="DAEEF3"/>
          </w:tcPr>
          <w:p w:rsidR="00727BCE" w:rsidRPr="00F06353" w:rsidRDefault="00727BCE" w:rsidP="00864F0E">
            <w:pPr>
              <w:spacing w:after="0"/>
              <w:rPr>
                <w:rFonts w:asciiTheme="majorHAnsi" w:eastAsia="Calibri" w:hAnsiTheme="majorHAnsi"/>
                <w:b/>
                <w:sz w:val="24"/>
                <w:szCs w:val="24"/>
                <w:lang w:val="ro-RO"/>
              </w:rPr>
            </w:pPr>
          </w:p>
        </w:tc>
        <w:tc>
          <w:tcPr>
            <w:tcW w:w="8017" w:type="dxa"/>
            <w:shd w:val="clear" w:color="auto" w:fill="FFFFFF"/>
          </w:tcPr>
          <w:p w:rsidR="00727BCE" w:rsidRPr="00F06353" w:rsidRDefault="00727BCE"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Proiecte ce includ componente inovative: implementarea unei idei, produs, tehnologii inovatoare pentru a imbunatati un anumit sistem, produs, serviciu etc sau realizarea unui tip de proiect care nu a mai fost realizat in teritoriul respectiv;</w:t>
            </w:r>
          </w:p>
        </w:tc>
        <w:tc>
          <w:tcPr>
            <w:tcW w:w="1134" w:type="dxa"/>
            <w:shd w:val="clear" w:color="auto" w:fill="FFFFFF"/>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20 p</w:t>
            </w:r>
          </w:p>
        </w:tc>
      </w:tr>
      <w:tr w:rsidR="00727BCE" w:rsidRPr="00F06353" w:rsidTr="00071A0D">
        <w:tc>
          <w:tcPr>
            <w:tcW w:w="9889" w:type="dxa"/>
            <w:gridSpan w:val="3"/>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Pentru a se acorda punctajul la acest criteriu, trebuie ca cel putin una din activitatile proiectului sa presupuna implementarea unei idei, produs, tehnologie inovatoare sau ca proiectul respectiv sa nu mai fi fost implementat in teritoriul respectiv. In caz contrar, vor fi acordate 0 puncte pentru acest criteriu de selectie.</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care se verifica</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tc>
      </w:tr>
      <w:tr w:rsidR="00727BCE" w:rsidRPr="00F06353" w:rsidTr="00071A0D">
        <w:tc>
          <w:tcPr>
            <w:tcW w:w="738" w:type="dxa"/>
            <w:vMerge w:val="restart"/>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CS 3</w:t>
            </w: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 xml:space="preserve">Principiul proiectelor ce includ componente de protejare a mediului inconjurator </w:t>
            </w:r>
          </w:p>
        </w:tc>
        <w:tc>
          <w:tcPr>
            <w:tcW w:w="1134" w:type="dxa"/>
            <w:shd w:val="clear" w:color="auto" w:fill="DAEEF3"/>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15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b/>
                <w:sz w:val="24"/>
                <w:szCs w:val="24"/>
                <w:lang w:val="ro-RO"/>
              </w:rPr>
            </w:pPr>
          </w:p>
        </w:tc>
        <w:tc>
          <w:tcPr>
            <w:tcW w:w="8017" w:type="dxa"/>
          </w:tcPr>
          <w:p w:rsidR="00727BCE" w:rsidRPr="00F06353" w:rsidRDefault="00727BCE"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Proiecte ce includ componente de protejare a mediului inconjurator</w:t>
            </w:r>
          </w:p>
        </w:tc>
        <w:tc>
          <w:tcPr>
            <w:tcW w:w="1134" w:type="dxa"/>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15 p</w:t>
            </w:r>
          </w:p>
        </w:tc>
      </w:tr>
      <w:tr w:rsidR="00727BCE" w:rsidRPr="00F06353" w:rsidTr="00071A0D">
        <w:tc>
          <w:tcPr>
            <w:tcW w:w="9889" w:type="dxa"/>
            <w:gridSpan w:val="3"/>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Pentru a se acorda punctajul la acest criteriu, trebuie ca cel putin una din activitatile proiectului sa includa cel putin o componenta de protejare mediul inconjurator. In caz contrar, vor fi acordate 0 puncte pentru acest criteriu de selectie</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care se verifica</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tc>
      </w:tr>
      <w:tr w:rsidR="00727BCE" w:rsidRPr="00F06353" w:rsidTr="00071A0D">
        <w:tc>
          <w:tcPr>
            <w:tcW w:w="738" w:type="dxa"/>
            <w:vMerge w:val="restart"/>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CS 4</w:t>
            </w: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Principiul proiectelor care contin componenta de utilizare a energiei din surse regenarabile</w:t>
            </w:r>
          </w:p>
        </w:tc>
        <w:tc>
          <w:tcPr>
            <w:tcW w:w="1134" w:type="dxa"/>
            <w:shd w:val="clear" w:color="auto" w:fill="DAEEF3"/>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5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b/>
                <w:sz w:val="24"/>
                <w:szCs w:val="24"/>
                <w:lang w:val="ro-RO"/>
              </w:rPr>
            </w:pPr>
          </w:p>
        </w:tc>
        <w:tc>
          <w:tcPr>
            <w:tcW w:w="8017" w:type="dxa"/>
          </w:tcPr>
          <w:p w:rsidR="00727BCE" w:rsidRPr="00F06353" w:rsidRDefault="00727BCE"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Proiecte care contin componenta de utilizare a energiei din surse regenarabile</w:t>
            </w:r>
          </w:p>
        </w:tc>
        <w:tc>
          <w:tcPr>
            <w:tcW w:w="1134" w:type="dxa"/>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5 p.</w:t>
            </w:r>
          </w:p>
        </w:tc>
      </w:tr>
      <w:tr w:rsidR="00727BCE" w:rsidRPr="00F06353" w:rsidTr="00071A0D">
        <w:tc>
          <w:tcPr>
            <w:tcW w:w="9889" w:type="dxa"/>
            <w:gridSpan w:val="3"/>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Pentru a se acorda punctajul la acest criteriu, trebuie ca cel putin una din activitatile proiectului sa promoveze utilizarea energiei din surse regenerabile. In caz contrar, vor fi acordate 0 puncte pentru acest criteriu de selectie</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care se verifica</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tc>
      </w:tr>
      <w:tr w:rsidR="00727BCE" w:rsidRPr="00F06353" w:rsidTr="00071A0D">
        <w:tc>
          <w:tcPr>
            <w:tcW w:w="738" w:type="dxa"/>
            <w:vMerge w:val="restart"/>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CS 5</w:t>
            </w: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 xml:space="preserve">Principiul crearii de noi locuri de muncă cu normă întreagă </w:t>
            </w:r>
          </w:p>
        </w:tc>
        <w:tc>
          <w:tcPr>
            <w:tcW w:w="1134" w:type="dxa"/>
            <w:shd w:val="clear" w:color="auto" w:fill="DAEEF3"/>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Max.15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b/>
                <w:sz w:val="24"/>
                <w:szCs w:val="24"/>
                <w:lang w:val="ro-RO"/>
              </w:rPr>
            </w:pPr>
          </w:p>
        </w:tc>
        <w:tc>
          <w:tcPr>
            <w:tcW w:w="8017" w:type="dxa"/>
          </w:tcPr>
          <w:p w:rsidR="00727BCE" w:rsidRPr="00F06353" w:rsidRDefault="00727BCE" w:rsidP="00864F0E">
            <w:pPr>
              <w:spacing w:after="0"/>
              <w:jc w:val="both"/>
              <w:rPr>
                <w:rFonts w:asciiTheme="majorHAnsi" w:eastAsia="Calibri" w:hAnsiTheme="majorHAnsi" w:cs="Arial"/>
                <w:sz w:val="24"/>
                <w:szCs w:val="24"/>
                <w:lang w:val="ro-RO"/>
              </w:rPr>
            </w:pPr>
            <w:r w:rsidRPr="00F06353">
              <w:rPr>
                <w:rFonts w:asciiTheme="majorHAnsi" w:hAnsiTheme="majorHAnsi" w:cs="Calibri"/>
                <w:spacing w:val="1"/>
                <w:position w:val="1"/>
                <w:sz w:val="24"/>
                <w:szCs w:val="24"/>
              </w:rPr>
              <w:t>Crearea a celputinunuiloc de munca cu normaintreaga</w:t>
            </w:r>
          </w:p>
        </w:tc>
        <w:tc>
          <w:tcPr>
            <w:tcW w:w="1134" w:type="dxa"/>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5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b/>
                <w:sz w:val="24"/>
                <w:szCs w:val="24"/>
                <w:lang w:val="ro-RO"/>
              </w:rPr>
            </w:pPr>
          </w:p>
        </w:tc>
        <w:tc>
          <w:tcPr>
            <w:tcW w:w="8017" w:type="dxa"/>
          </w:tcPr>
          <w:p w:rsidR="00727BCE" w:rsidRPr="00F06353" w:rsidRDefault="00727BCE" w:rsidP="00864F0E">
            <w:pPr>
              <w:spacing w:after="0"/>
              <w:jc w:val="both"/>
              <w:rPr>
                <w:rFonts w:asciiTheme="majorHAnsi" w:eastAsia="Calibri" w:hAnsiTheme="majorHAnsi" w:cs="Arial"/>
                <w:sz w:val="24"/>
                <w:szCs w:val="24"/>
                <w:lang w:val="ro-RO"/>
              </w:rPr>
            </w:pPr>
            <w:r w:rsidRPr="00F06353">
              <w:rPr>
                <w:rFonts w:asciiTheme="majorHAnsi" w:hAnsiTheme="majorHAnsi" w:cs="Calibri"/>
                <w:spacing w:val="-1"/>
                <w:sz w:val="24"/>
                <w:szCs w:val="24"/>
              </w:rPr>
              <w:t xml:space="preserve">crearea a </w:t>
            </w:r>
            <w:r w:rsidRPr="00F06353">
              <w:rPr>
                <w:rFonts w:asciiTheme="majorHAnsi" w:hAnsiTheme="majorHAnsi" w:cs="Calibri"/>
                <w:sz w:val="24"/>
                <w:szCs w:val="24"/>
              </w:rPr>
              <w:t>2 locuri de munca cu normaintreaga</w:t>
            </w:r>
          </w:p>
        </w:tc>
        <w:tc>
          <w:tcPr>
            <w:tcW w:w="1134" w:type="dxa"/>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10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b/>
                <w:sz w:val="24"/>
                <w:szCs w:val="24"/>
                <w:lang w:val="ro-RO"/>
              </w:rPr>
            </w:pPr>
          </w:p>
        </w:tc>
        <w:tc>
          <w:tcPr>
            <w:tcW w:w="8017" w:type="dxa"/>
          </w:tcPr>
          <w:p w:rsidR="00727BCE" w:rsidRPr="00F06353" w:rsidRDefault="00727BCE" w:rsidP="00864F0E">
            <w:pPr>
              <w:spacing w:after="0"/>
              <w:jc w:val="both"/>
              <w:rPr>
                <w:rFonts w:asciiTheme="majorHAnsi" w:eastAsia="Calibri" w:hAnsiTheme="majorHAnsi" w:cs="Arial"/>
                <w:sz w:val="24"/>
                <w:szCs w:val="24"/>
                <w:lang w:val="ro-RO"/>
              </w:rPr>
            </w:pPr>
            <w:r w:rsidRPr="00F06353">
              <w:rPr>
                <w:rFonts w:asciiTheme="majorHAnsi" w:hAnsiTheme="majorHAnsi" w:cs="Calibri"/>
                <w:spacing w:val="-2"/>
                <w:sz w:val="24"/>
                <w:szCs w:val="24"/>
              </w:rPr>
              <w:t>crearea a minim 3 locuri de munca cu normaintreaga</w:t>
            </w:r>
          </w:p>
        </w:tc>
        <w:tc>
          <w:tcPr>
            <w:tcW w:w="1134" w:type="dxa"/>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15 p.</w:t>
            </w:r>
          </w:p>
        </w:tc>
      </w:tr>
      <w:tr w:rsidR="00727BCE" w:rsidRPr="00F06353" w:rsidTr="00071A0D">
        <w:tc>
          <w:tcPr>
            <w:tcW w:w="9889" w:type="dxa"/>
            <w:gridSpan w:val="3"/>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Pentru a se acorda punctajul la acest criteriu, trebuie sa se creeze prin proiect cel putin un loc de munca cu norma intreaga.</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care se verifica</w:t>
            </w:r>
          </w:p>
          <w:p w:rsidR="00727BCE" w:rsidRPr="00F06353" w:rsidRDefault="00727BCE" w:rsidP="00864F0E">
            <w:pPr>
              <w:spacing w:after="0"/>
              <w:jc w:val="both"/>
              <w:rPr>
                <w:rFonts w:asciiTheme="majorHAnsi" w:eastAsia="Calibri" w:hAnsiTheme="majorHAnsi"/>
                <w:b/>
                <w:sz w:val="24"/>
                <w:szCs w:val="24"/>
                <w:lang w:val="ro-RO"/>
              </w:rPr>
            </w:pPr>
            <w:r w:rsidRPr="00F06353">
              <w:rPr>
                <w:rFonts w:asciiTheme="majorHAnsi" w:eastAsia="Calibri" w:hAnsiTheme="majorHAnsi"/>
                <w:i/>
                <w:sz w:val="24"/>
                <w:szCs w:val="24"/>
                <w:lang w:val="ro-RO"/>
              </w:rPr>
              <w:t>Memoriu justificativ/DALI/Studiu de fezabilitate/Cererea de finantare</w:t>
            </w:r>
          </w:p>
        </w:tc>
      </w:tr>
      <w:tr w:rsidR="00727BCE" w:rsidRPr="00F06353" w:rsidTr="00071A0D">
        <w:tc>
          <w:tcPr>
            <w:tcW w:w="738" w:type="dxa"/>
            <w:vMerge w:val="restart"/>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CS 6</w:t>
            </w: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 xml:space="preserve">Principiul solicitanților care nu au primit anterior sprijin comunitar </w:t>
            </w:r>
            <w:r w:rsidRPr="00F06353">
              <w:rPr>
                <w:rFonts w:asciiTheme="majorHAnsi" w:eastAsia="Calibri" w:hAnsiTheme="majorHAnsi"/>
                <w:b/>
                <w:sz w:val="24"/>
                <w:szCs w:val="24"/>
                <w:lang w:val="ro-RO"/>
              </w:rPr>
              <w:lastRenderedPageBreak/>
              <w:t>pentru o investiție similară</w:t>
            </w:r>
          </w:p>
        </w:tc>
        <w:tc>
          <w:tcPr>
            <w:tcW w:w="1134" w:type="dxa"/>
            <w:shd w:val="clear" w:color="auto" w:fill="DAEEF3"/>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lastRenderedPageBreak/>
              <w:t>15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b/>
                <w:sz w:val="24"/>
                <w:szCs w:val="24"/>
                <w:lang w:val="ro-RO"/>
              </w:rPr>
            </w:pPr>
          </w:p>
        </w:tc>
        <w:tc>
          <w:tcPr>
            <w:tcW w:w="8017" w:type="dxa"/>
          </w:tcPr>
          <w:p w:rsidR="00727BCE" w:rsidRPr="00F06353" w:rsidRDefault="00727BCE"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Solicitanți care nu au primit anterior sprijin comunitar pentru o investiție similară</w:t>
            </w:r>
          </w:p>
        </w:tc>
        <w:tc>
          <w:tcPr>
            <w:tcW w:w="1134" w:type="dxa"/>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15 p.</w:t>
            </w:r>
          </w:p>
        </w:tc>
      </w:tr>
      <w:tr w:rsidR="00727BCE" w:rsidRPr="00F06353" w:rsidTr="00071A0D">
        <w:tc>
          <w:tcPr>
            <w:tcW w:w="8755" w:type="dxa"/>
            <w:gridSpan w:val="2"/>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care se verifica:</w:t>
            </w:r>
          </w:p>
          <w:p w:rsidR="00727BCE" w:rsidRPr="00F06353" w:rsidRDefault="00727BCE" w:rsidP="00864F0E">
            <w:pPr>
              <w:spacing w:after="0"/>
              <w:rPr>
                <w:rFonts w:asciiTheme="majorHAnsi" w:eastAsia="Arial" w:hAnsiTheme="majorHAnsi" w:cs="Arial"/>
                <w:sz w:val="24"/>
                <w:szCs w:val="24"/>
              </w:rPr>
            </w:pPr>
            <w:r w:rsidRPr="00F06353">
              <w:rPr>
                <w:rFonts w:asciiTheme="majorHAnsi" w:eastAsia="Calibri" w:hAnsiTheme="majorHAnsi"/>
                <w:i/>
                <w:sz w:val="24"/>
                <w:szCs w:val="24"/>
                <w:lang w:val="ro-RO"/>
              </w:rPr>
              <w:t>Memoriu justificativ/DALI/Studiu de fezabilitate/Cererea de finantare</w:t>
            </w:r>
          </w:p>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Arial" w:hAnsiTheme="majorHAnsi" w:cs="Arial"/>
                <w:sz w:val="24"/>
                <w:szCs w:val="24"/>
              </w:rPr>
              <w:t>Raportasuprautilizăriiprogramelor de finanţarenerambursabilăîntocmit de solicitant (vacuprindeamplasamentul, obiective, tip de investiție, listacheltuieliloreligibile, costurileșistadiulproiectului, perioadaderulăriicontractului), pentrusolicitantii care au maibeneficiat de finanțarenerambursabilăîncepând cu anul 2007, pentruaceleașitipuri de investiții</w:t>
            </w:r>
          </w:p>
        </w:tc>
        <w:tc>
          <w:tcPr>
            <w:tcW w:w="1134" w:type="dxa"/>
          </w:tcPr>
          <w:p w:rsidR="00727BCE" w:rsidRPr="00F06353" w:rsidRDefault="00727BCE" w:rsidP="00864F0E">
            <w:pPr>
              <w:spacing w:after="0"/>
              <w:jc w:val="center"/>
              <w:rPr>
                <w:rFonts w:asciiTheme="majorHAnsi" w:eastAsia="Calibri" w:hAnsiTheme="majorHAnsi"/>
                <w:b/>
                <w:sz w:val="24"/>
                <w:szCs w:val="24"/>
                <w:lang w:val="ro-RO"/>
              </w:rPr>
            </w:pPr>
          </w:p>
        </w:tc>
      </w:tr>
      <w:tr w:rsidR="00727BCE" w:rsidRPr="00F06353" w:rsidTr="00071A0D">
        <w:tc>
          <w:tcPr>
            <w:tcW w:w="738" w:type="dxa"/>
            <w:vMerge w:val="restart"/>
            <w:shd w:val="clear" w:color="auto" w:fill="DAEEF3"/>
            <w:vAlign w:val="center"/>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CS 7</w:t>
            </w: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Principiul proiectelor din comune cu grad de sărăcie ridicat (indicele dezvoltarii locale scazut)</w:t>
            </w:r>
          </w:p>
        </w:tc>
        <w:tc>
          <w:tcPr>
            <w:tcW w:w="1134" w:type="dxa"/>
            <w:shd w:val="clear" w:color="auto" w:fill="DAEEF3"/>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10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sz w:val="24"/>
                <w:szCs w:val="24"/>
                <w:lang w:val="ro-RO"/>
              </w:rPr>
            </w:pPr>
          </w:p>
        </w:tc>
        <w:tc>
          <w:tcPr>
            <w:tcW w:w="8017" w:type="dxa"/>
          </w:tcPr>
          <w:p w:rsidR="00727BCE" w:rsidRPr="00F06353" w:rsidRDefault="00727BCE"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 localitati cu grad de saracie ridicat  IDUL&lt;55</w:t>
            </w:r>
          </w:p>
        </w:tc>
        <w:tc>
          <w:tcPr>
            <w:tcW w:w="1134" w:type="dxa"/>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10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sz w:val="24"/>
                <w:szCs w:val="24"/>
                <w:lang w:val="ro-RO"/>
              </w:rPr>
            </w:pPr>
          </w:p>
        </w:tc>
        <w:tc>
          <w:tcPr>
            <w:tcW w:w="8017" w:type="dxa"/>
          </w:tcPr>
          <w:p w:rsidR="00727BCE" w:rsidRPr="00F06353" w:rsidRDefault="00727BCE" w:rsidP="00864F0E">
            <w:pPr>
              <w:spacing w:after="0"/>
              <w:rPr>
                <w:rFonts w:asciiTheme="majorHAnsi" w:eastAsia="Calibri" w:hAnsiTheme="majorHAnsi"/>
                <w:sz w:val="24"/>
                <w:szCs w:val="24"/>
                <w:lang w:val="ro-RO"/>
              </w:rPr>
            </w:pPr>
            <w:r w:rsidRPr="00F06353">
              <w:rPr>
                <w:rFonts w:asciiTheme="majorHAnsi" w:eastAsia="Calibri" w:hAnsiTheme="majorHAnsi"/>
                <w:sz w:val="24"/>
                <w:szCs w:val="24"/>
                <w:lang w:val="ro-RO"/>
              </w:rPr>
              <w:t>- localitati cu grad de saracie mediu IDUL: 55 - 70</w:t>
            </w:r>
          </w:p>
        </w:tc>
        <w:tc>
          <w:tcPr>
            <w:tcW w:w="1134" w:type="dxa"/>
          </w:tcPr>
          <w:p w:rsidR="00727BCE" w:rsidRPr="00F06353" w:rsidRDefault="00727BCE" w:rsidP="00864F0E">
            <w:pPr>
              <w:spacing w:after="0"/>
              <w:jc w:val="center"/>
              <w:rPr>
                <w:rFonts w:asciiTheme="majorHAnsi" w:eastAsia="Calibri" w:hAnsiTheme="majorHAnsi"/>
                <w:sz w:val="24"/>
                <w:szCs w:val="24"/>
                <w:lang w:val="ro-RO"/>
              </w:rPr>
            </w:pPr>
            <w:r w:rsidRPr="00F06353">
              <w:rPr>
                <w:rFonts w:asciiTheme="majorHAnsi" w:eastAsia="Calibri" w:hAnsiTheme="majorHAnsi"/>
                <w:sz w:val="24"/>
                <w:szCs w:val="24"/>
                <w:lang w:val="ro-RO"/>
              </w:rPr>
              <w:t>5 p.</w:t>
            </w:r>
          </w:p>
        </w:tc>
      </w:tr>
      <w:tr w:rsidR="00727BCE" w:rsidRPr="00F06353" w:rsidTr="00071A0D">
        <w:tc>
          <w:tcPr>
            <w:tcW w:w="9889" w:type="dxa"/>
            <w:gridSpan w:val="3"/>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Pentru a se acorda punctajul la acest criteri se va lua in considerare valoare IDUL a localitatii in care se implementeaza proiectul.</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care se verifica</w:t>
            </w:r>
          </w:p>
          <w:p w:rsidR="00727BCE" w:rsidRPr="00F06353" w:rsidRDefault="00727BCE" w:rsidP="00864F0E">
            <w:pPr>
              <w:spacing w:after="0"/>
              <w:rPr>
                <w:rFonts w:asciiTheme="majorHAnsi" w:eastAsia="Arial" w:hAnsiTheme="majorHAnsi" w:cs="Arial"/>
                <w:sz w:val="24"/>
                <w:szCs w:val="24"/>
              </w:rPr>
            </w:pPr>
            <w:r w:rsidRPr="00F06353">
              <w:rPr>
                <w:rFonts w:asciiTheme="majorHAnsi" w:eastAsia="Calibri" w:hAnsiTheme="majorHAnsi"/>
                <w:i/>
                <w:sz w:val="24"/>
                <w:szCs w:val="24"/>
                <w:lang w:val="ro-RO"/>
              </w:rPr>
              <w:t>Memoriu justificativ/DALI/Studiu de fezabilitate/Cererea de finantare</w:t>
            </w:r>
          </w:p>
          <w:p w:rsidR="00727BCE" w:rsidRPr="00F06353" w:rsidRDefault="00D42023" w:rsidP="00864F0E">
            <w:pPr>
              <w:spacing w:after="0"/>
              <w:jc w:val="both"/>
              <w:rPr>
                <w:rFonts w:asciiTheme="majorHAnsi" w:eastAsia="Calibri" w:hAnsiTheme="majorHAnsi"/>
                <w:sz w:val="24"/>
                <w:szCs w:val="24"/>
                <w:lang w:val="ro-RO"/>
              </w:rPr>
            </w:pPr>
            <w:hyperlink r:id="rId11" w:tooltip="Lista-UAT-urilor-cu-valorile-IDUL-corespunzatoare.xlsx" w:history="1">
              <w:r w:rsidR="00727BCE" w:rsidRPr="00F06353">
                <w:rPr>
                  <w:rStyle w:val="Hyperlink"/>
                  <w:rFonts w:asciiTheme="majorHAnsi" w:hAnsiTheme="majorHAnsi" w:cs="Arial"/>
                  <w:b/>
                  <w:bCs/>
                  <w:sz w:val="24"/>
                  <w:szCs w:val="24"/>
                  <w:shd w:val="clear" w:color="auto" w:fill="FFFFFF"/>
                </w:rPr>
                <w:t>Lista-UAT-urilor-cu-valorile-IDUL-corespunzatoare.xlsx</w:t>
              </w:r>
            </w:hyperlink>
            <w:r w:rsidR="00727BCE" w:rsidRPr="00F06353">
              <w:rPr>
                <w:rFonts w:asciiTheme="majorHAnsi" w:hAnsiTheme="majorHAnsi"/>
                <w:iCs/>
                <w:sz w:val="24"/>
                <w:szCs w:val="24"/>
                <w:lang w:val="ro-RO"/>
              </w:rPr>
              <w:t xml:space="preserve"> – Anexa</w:t>
            </w:r>
            <w:r w:rsidR="00727BCE" w:rsidRPr="00F06353">
              <w:rPr>
                <w:rFonts w:asciiTheme="majorHAnsi" w:hAnsiTheme="majorHAnsi"/>
                <w:sz w:val="24"/>
                <w:szCs w:val="24"/>
                <w:lang w:val="pt-BR"/>
              </w:rPr>
              <w:t>la Ghidul Solicitantului       pentru scrierea SDL</w:t>
            </w:r>
          </w:p>
        </w:tc>
      </w:tr>
      <w:tr w:rsidR="00727BCE" w:rsidRPr="00F06353" w:rsidTr="00071A0D">
        <w:tc>
          <w:tcPr>
            <w:tcW w:w="738" w:type="dxa"/>
            <w:vMerge w:val="restart"/>
            <w:shd w:val="clear" w:color="auto" w:fill="DAEEF3"/>
          </w:tcPr>
          <w:p w:rsidR="00727BCE" w:rsidRPr="00F06353" w:rsidRDefault="00727BCE" w:rsidP="00864F0E">
            <w:pPr>
              <w:spacing w:after="0"/>
              <w:rPr>
                <w:rFonts w:asciiTheme="majorHAnsi" w:eastAsia="Calibri" w:hAnsiTheme="majorHAnsi"/>
                <w:b/>
                <w:sz w:val="24"/>
                <w:szCs w:val="24"/>
                <w:lang w:val="ro-RO"/>
              </w:rPr>
            </w:pPr>
            <w:r w:rsidRPr="00F06353">
              <w:rPr>
                <w:rFonts w:asciiTheme="majorHAnsi" w:eastAsia="Calibri" w:hAnsiTheme="majorHAnsi"/>
                <w:b/>
                <w:sz w:val="24"/>
                <w:szCs w:val="24"/>
                <w:lang w:val="ro-RO"/>
              </w:rPr>
              <w:t>CS 8</w:t>
            </w:r>
          </w:p>
        </w:tc>
        <w:tc>
          <w:tcPr>
            <w:tcW w:w="8017" w:type="dxa"/>
            <w:shd w:val="clear" w:color="auto" w:fill="DAEEF3"/>
          </w:tcPr>
          <w:p w:rsidR="00727BCE" w:rsidRPr="00F06353" w:rsidRDefault="00727BCE" w:rsidP="00864F0E">
            <w:pPr>
              <w:spacing w:after="0"/>
              <w:jc w:val="both"/>
              <w:rPr>
                <w:rFonts w:asciiTheme="majorHAnsi" w:eastAsia="Calibri" w:hAnsiTheme="majorHAnsi"/>
                <w:b/>
                <w:sz w:val="24"/>
                <w:szCs w:val="24"/>
                <w:lang w:val="ro-RO"/>
              </w:rPr>
            </w:pPr>
            <w:r w:rsidRPr="00F06353">
              <w:rPr>
                <w:rFonts w:asciiTheme="majorHAnsi" w:eastAsia="Calibri" w:hAnsiTheme="majorHAnsi"/>
                <w:b/>
                <w:sz w:val="24"/>
                <w:szCs w:val="24"/>
                <w:lang w:val="es-ES"/>
              </w:rPr>
              <w:t>Principiulroluluimultipluînsensulaccesibilizăriiagențiloreconomici, a zonelorturistice, a investițiilorsociale, accesibilizarea altor investițiifinanțate din fondurieuropene.</w:t>
            </w:r>
          </w:p>
        </w:tc>
        <w:tc>
          <w:tcPr>
            <w:tcW w:w="1134" w:type="dxa"/>
            <w:shd w:val="clear" w:color="auto" w:fill="DAEEF3"/>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10 p.</w:t>
            </w:r>
          </w:p>
        </w:tc>
      </w:tr>
      <w:tr w:rsidR="00727BCE" w:rsidRPr="00F06353" w:rsidTr="00071A0D">
        <w:tc>
          <w:tcPr>
            <w:tcW w:w="738" w:type="dxa"/>
            <w:vMerge/>
            <w:shd w:val="clear" w:color="auto" w:fill="DAEEF3"/>
          </w:tcPr>
          <w:p w:rsidR="00727BCE" w:rsidRPr="00F06353" w:rsidRDefault="00727BCE" w:rsidP="00864F0E">
            <w:pPr>
              <w:spacing w:after="0"/>
              <w:rPr>
                <w:rFonts w:asciiTheme="majorHAnsi" w:eastAsia="Calibri" w:hAnsiTheme="majorHAnsi"/>
                <w:b/>
                <w:sz w:val="24"/>
                <w:szCs w:val="24"/>
                <w:lang w:val="ro-RO"/>
              </w:rPr>
            </w:pPr>
          </w:p>
        </w:tc>
        <w:tc>
          <w:tcPr>
            <w:tcW w:w="8017" w:type="dxa"/>
            <w:shd w:val="clear" w:color="auto" w:fill="FFFFFF"/>
          </w:tcPr>
          <w:p w:rsidR="00727BCE" w:rsidRPr="00F06353" w:rsidRDefault="00727BCE" w:rsidP="00864F0E">
            <w:pPr>
              <w:spacing w:after="0"/>
              <w:jc w:val="both"/>
              <w:rPr>
                <w:rFonts w:asciiTheme="majorHAnsi" w:eastAsia="Calibri" w:hAnsiTheme="majorHAnsi"/>
                <w:b/>
                <w:sz w:val="24"/>
                <w:szCs w:val="24"/>
                <w:lang w:val="es-ES"/>
              </w:rPr>
            </w:pPr>
            <w:r w:rsidRPr="00F06353">
              <w:rPr>
                <w:rFonts w:asciiTheme="majorHAnsi" w:eastAsia="Calibri" w:hAnsiTheme="majorHAnsi"/>
                <w:sz w:val="24"/>
                <w:szCs w:val="24"/>
                <w:lang w:val="ro-RO"/>
              </w:rPr>
              <w:t>CS 8.1 Proiecte care accesibilizeaza agenti econmici</w:t>
            </w:r>
          </w:p>
        </w:tc>
        <w:tc>
          <w:tcPr>
            <w:tcW w:w="1134" w:type="dxa"/>
            <w:shd w:val="clear" w:color="auto" w:fill="FFFFFF"/>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5 p</w:t>
            </w:r>
          </w:p>
        </w:tc>
      </w:tr>
      <w:tr w:rsidR="00727BCE" w:rsidRPr="00F06353" w:rsidTr="00071A0D">
        <w:tc>
          <w:tcPr>
            <w:tcW w:w="738" w:type="dxa"/>
            <w:vMerge/>
            <w:shd w:val="clear" w:color="auto" w:fill="DAEEF3"/>
          </w:tcPr>
          <w:p w:rsidR="00727BCE" w:rsidRPr="00F06353" w:rsidRDefault="00727BCE" w:rsidP="00864F0E">
            <w:pPr>
              <w:spacing w:after="0"/>
              <w:rPr>
                <w:rFonts w:asciiTheme="majorHAnsi" w:eastAsia="Calibri" w:hAnsiTheme="majorHAnsi"/>
                <w:b/>
                <w:sz w:val="24"/>
                <w:szCs w:val="24"/>
                <w:lang w:val="ro-RO"/>
              </w:rPr>
            </w:pPr>
          </w:p>
        </w:tc>
        <w:tc>
          <w:tcPr>
            <w:tcW w:w="8017" w:type="dxa"/>
            <w:shd w:val="clear" w:color="auto" w:fill="FFFFFF"/>
          </w:tcPr>
          <w:p w:rsidR="00727BCE" w:rsidRPr="00F06353" w:rsidRDefault="00727BCE" w:rsidP="00864F0E">
            <w:pPr>
              <w:spacing w:after="0"/>
              <w:jc w:val="both"/>
              <w:rPr>
                <w:rFonts w:asciiTheme="majorHAnsi" w:eastAsia="Calibri" w:hAnsiTheme="majorHAnsi"/>
                <w:b/>
                <w:sz w:val="24"/>
                <w:szCs w:val="24"/>
                <w:lang w:val="es-ES"/>
              </w:rPr>
            </w:pPr>
            <w:r w:rsidRPr="00F06353">
              <w:rPr>
                <w:rFonts w:asciiTheme="majorHAnsi" w:eastAsia="Calibri" w:hAnsiTheme="majorHAnsi"/>
                <w:sz w:val="24"/>
                <w:szCs w:val="24"/>
                <w:lang w:val="ro-RO"/>
              </w:rPr>
              <w:t>CS 8.2 Proiecte care faciliteaza acces direct la zonele cu potențial turistic</w:t>
            </w:r>
          </w:p>
        </w:tc>
        <w:tc>
          <w:tcPr>
            <w:tcW w:w="1134" w:type="dxa"/>
            <w:shd w:val="clear" w:color="auto" w:fill="FFFFFF"/>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3 p</w:t>
            </w:r>
          </w:p>
        </w:tc>
      </w:tr>
      <w:tr w:rsidR="00727BCE" w:rsidRPr="00F06353" w:rsidTr="00071A0D">
        <w:tc>
          <w:tcPr>
            <w:tcW w:w="738" w:type="dxa"/>
            <w:vMerge/>
          </w:tcPr>
          <w:p w:rsidR="00727BCE" w:rsidRPr="00F06353" w:rsidRDefault="00727BCE" w:rsidP="00864F0E">
            <w:pPr>
              <w:spacing w:after="0"/>
              <w:rPr>
                <w:rFonts w:asciiTheme="majorHAnsi" w:eastAsia="Calibri" w:hAnsiTheme="majorHAnsi"/>
                <w:b/>
                <w:sz w:val="24"/>
                <w:szCs w:val="24"/>
                <w:lang w:val="ro-RO"/>
              </w:rPr>
            </w:pPr>
          </w:p>
        </w:tc>
        <w:tc>
          <w:tcPr>
            <w:tcW w:w="8017" w:type="dxa"/>
          </w:tcPr>
          <w:p w:rsidR="00727BCE" w:rsidRPr="00F06353" w:rsidRDefault="00727BCE" w:rsidP="00864F0E">
            <w:pPr>
              <w:spacing w:after="0"/>
              <w:jc w:val="both"/>
              <w:rPr>
                <w:rFonts w:asciiTheme="majorHAnsi" w:eastAsia="Calibri" w:hAnsiTheme="majorHAnsi"/>
                <w:sz w:val="24"/>
                <w:szCs w:val="24"/>
                <w:lang w:val="es-ES"/>
              </w:rPr>
            </w:pPr>
            <w:r w:rsidRPr="00F06353">
              <w:rPr>
                <w:rFonts w:asciiTheme="majorHAnsi" w:eastAsia="Calibri" w:hAnsiTheme="majorHAnsi"/>
                <w:sz w:val="24"/>
                <w:szCs w:val="24"/>
                <w:lang w:val="ro-RO"/>
              </w:rPr>
              <w:t>CS 8.3 Proiecte care faciliteaza accesibilizarea directă a altor investiții finanțate din fonduri europenecu valoare mai mare de 200.000 €</w:t>
            </w:r>
          </w:p>
        </w:tc>
        <w:tc>
          <w:tcPr>
            <w:tcW w:w="1134" w:type="dxa"/>
          </w:tcPr>
          <w:p w:rsidR="00727BCE" w:rsidRPr="00F06353" w:rsidRDefault="00727BCE" w:rsidP="00864F0E">
            <w:pPr>
              <w:spacing w:after="0"/>
              <w:jc w:val="center"/>
              <w:rPr>
                <w:rFonts w:asciiTheme="majorHAnsi" w:eastAsia="Calibri" w:hAnsiTheme="majorHAnsi"/>
                <w:b/>
                <w:sz w:val="24"/>
                <w:szCs w:val="24"/>
                <w:lang w:val="ro-RO"/>
              </w:rPr>
            </w:pPr>
            <w:r w:rsidRPr="00F06353">
              <w:rPr>
                <w:rFonts w:asciiTheme="majorHAnsi" w:eastAsia="Calibri" w:hAnsiTheme="majorHAnsi"/>
                <w:b/>
                <w:sz w:val="24"/>
                <w:szCs w:val="24"/>
                <w:lang w:val="ro-RO"/>
              </w:rPr>
              <w:t>2p</w:t>
            </w:r>
          </w:p>
        </w:tc>
      </w:tr>
      <w:tr w:rsidR="00727BCE" w:rsidRPr="00F06353" w:rsidTr="00071A0D">
        <w:tc>
          <w:tcPr>
            <w:tcW w:w="8755" w:type="dxa"/>
            <w:gridSpan w:val="2"/>
          </w:tcPr>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Documente verificate:</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DALI/Studiu de fezabilitate/Cererea de finantare/Anexa – Indicatori de monitorizare</w:t>
            </w:r>
          </w:p>
          <w:p w:rsidR="00727BCE" w:rsidRPr="00F06353" w:rsidRDefault="00727BCE" w:rsidP="00864F0E">
            <w:pPr>
              <w:spacing w:after="0"/>
              <w:jc w:val="both"/>
              <w:rPr>
                <w:rFonts w:asciiTheme="majorHAnsi" w:eastAsia="Arial" w:hAnsiTheme="majorHAnsi" w:cs="Arial"/>
                <w:sz w:val="24"/>
                <w:szCs w:val="24"/>
              </w:rPr>
            </w:pPr>
            <w:r w:rsidRPr="00F06353">
              <w:rPr>
                <w:rFonts w:asciiTheme="majorHAnsi" w:eastAsia="Arial" w:hAnsiTheme="majorHAnsi" w:cs="Arial"/>
                <w:sz w:val="24"/>
                <w:szCs w:val="24"/>
              </w:rPr>
              <w:t>Listaagentiloreconomicideserviţi de proiect, care vaconţinedenumirea, adresa, activitateadesfăşurată, codulproiectului cu finanțareeuropeanășivaloareatotală a investiției, pentrufiecareinvestițieaccesibilizatăşi a institutiilor de socialeși de interes public deservite direct de proiect.</w:t>
            </w:r>
          </w:p>
          <w:p w:rsidR="00727BCE" w:rsidRPr="00F06353" w:rsidRDefault="00727BCE" w:rsidP="00864F0E">
            <w:pPr>
              <w:spacing w:after="0"/>
              <w:jc w:val="both"/>
              <w:rPr>
                <w:rFonts w:asciiTheme="majorHAnsi" w:eastAsia="Calibri" w:hAnsiTheme="majorHAnsi"/>
                <w:i/>
                <w:sz w:val="24"/>
                <w:szCs w:val="24"/>
                <w:lang w:val="ro-RO"/>
              </w:rPr>
            </w:pPr>
            <w:r w:rsidRPr="00F06353">
              <w:rPr>
                <w:rFonts w:asciiTheme="majorHAnsi" w:eastAsia="Arial" w:hAnsiTheme="majorHAnsi" w:cs="Arial"/>
                <w:sz w:val="24"/>
                <w:szCs w:val="24"/>
              </w:rPr>
              <w:t>Listacomunelor cu potential turistic</w:t>
            </w:r>
          </w:p>
        </w:tc>
        <w:tc>
          <w:tcPr>
            <w:tcW w:w="1134" w:type="dxa"/>
          </w:tcPr>
          <w:p w:rsidR="00727BCE" w:rsidRPr="00F06353" w:rsidRDefault="00727BCE" w:rsidP="00864F0E">
            <w:pPr>
              <w:spacing w:after="0"/>
              <w:jc w:val="center"/>
              <w:rPr>
                <w:rFonts w:asciiTheme="majorHAnsi" w:eastAsia="Calibri" w:hAnsiTheme="majorHAnsi"/>
                <w:b/>
                <w:sz w:val="24"/>
                <w:szCs w:val="24"/>
                <w:lang w:val="ro-RO"/>
              </w:rPr>
            </w:pPr>
          </w:p>
        </w:tc>
      </w:tr>
      <w:tr w:rsidR="00727BCE" w:rsidRPr="00F06353" w:rsidTr="00071A0D">
        <w:tc>
          <w:tcPr>
            <w:tcW w:w="738" w:type="dxa"/>
            <w:shd w:val="clear" w:color="auto" w:fill="DAEEF3"/>
          </w:tcPr>
          <w:p w:rsidR="00727BCE" w:rsidRPr="00F06353" w:rsidRDefault="00727BCE" w:rsidP="00864F0E">
            <w:pPr>
              <w:spacing w:after="0"/>
              <w:rPr>
                <w:rFonts w:asciiTheme="majorHAnsi" w:eastAsia="Calibri" w:hAnsiTheme="majorHAnsi"/>
                <w:sz w:val="24"/>
                <w:szCs w:val="24"/>
                <w:lang w:val="ro-RO" w:eastAsia="ro-RO"/>
              </w:rPr>
            </w:pPr>
          </w:p>
        </w:tc>
        <w:tc>
          <w:tcPr>
            <w:tcW w:w="8017" w:type="dxa"/>
            <w:shd w:val="clear" w:color="auto" w:fill="DAEEF3"/>
          </w:tcPr>
          <w:p w:rsidR="00727BCE" w:rsidRPr="00F06353" w:rsidRDefault="00727BCE" w:rsidP="00864F0E">
            <w:pPr>
              <w:spacing w:after="0"/>
              <w:rPr>
                <w:rFonts w:asciiTheme="majorHAnsi" w:eastAsia="Calibri" w:hAnsiTheme="majorHAnsi"/>
                <w:b/>
                <w:sz w:val="24"/>
                <w:szCs w:val="24"/>
                <w:lang w:val="ro-RO" w:eastAsia="ro-RO"/>
              </w:rPr>
            </w:pPr>
            <w:r w:rsidRPr="00F06353">
              <w:rPr>
                <w:rFonts w:asciiTheme="majorHAnsi" w:eastAsia="Calibri" w:hAnsiTheme="majorHAnsi"/>
                <w:b/>
                <w:sz w:val="24"/>
                <w:szCs w:val="24"/>
                <w:lang w:val="ro-RO" w:eastAsia="ro-RO"/>
              </w:rPr>
              <w:t>TOTAL</w:t>
            </w:r>
          </w:p>
        </w:tc>
        <w:tc>
          <w:tcPr>
            <w:tcW w:w="1134" w:type="dxa"/>
            <w:shd w:val="clear" w:color="auto" w:fill="DAEEF3"/>
            <w:vAlign w:val="center"/>
          </w:tcPr>
          <w:p w:rsidR="00727BCE" w:rsidRPr="00F06353" w:rsidRDefault="00727BCE" w:rsidP="00864F0E">
            <w:pPr>
              <w:spacing w:after="0"/>
              <w:jc w:val="center"/>
              <w:rPr>
                <w:rFonts w:asciiTheme="majorHAnsi" w:eastAsia="Calibri" w:hAnsiTheme="majorHAnsi"/>
                <w:b/>
                <w:sz w:val="24"/>
                <w:szCs w:val="24"/>
                <w:lang w:val="ro-RO" w:eastAsia="ro-RO"/>
              </w:rPr>
            </w:pPr>
            <w:r w:rsidRPr="00F06353">
              <w:rPr>
                <w:rFonts w:asciiTheme="majorHAnsi" w:eastAsia="Calibri" w:hAnsiTheme="majorHAnsi"/>
                <w:b/>
                <w:sz w:val="24"/>
                <w:szCs w:val="24"/>
                <w:lang w:val="ro-RO" w:eastAsia="ro-RO"/>
              </w:rPr>
              <w:t>100 p.</w:t>
            </w:r>
          </w:p>
        </w:tc>
      </w:tr>
    </w:tbl>
    <w:p w:rsidR="004E6D67" w:rsidRPr="00F06353" w:rsidRDefault="004E6D67" w:rsidP="005A0D3C">
      <w:pPr>
        <w:spacing w:after="0"/>
        <w:jc w:val="both"/>
        <w:rPr>
          <w:rFonts w:asciiTheme="majorHAnsi" w:hAnsiTheme="majorHAnsi"/>
          <w:sz w:val="24"/>
          <w:szCs w:val="24"/>
          <w:lang w:val="ro-RO"/>
        </w:rPr>
      </w:pPr>
    </w:p>
    <w:p w:rsidR="0013023C" w:rsidRPr="00F06353" w:rsidRDefault="0013023C" w:rsidP="0013023C">
      <w:pPr>
        <w:spacing w:before="120" w:after="120"/>
        <w:jc w:val="both"/>
        <w:rPr>
          <w:rFonts w:asciiTheme="majorHAnsi" w:eastAsiaTheme="minorHAnsi" w:hAnsiTheme="majorHAnsi" w:cstheme="minorBidi"/>
          <w:sz w:val="24"/>
          <w:szCs w:val="24"/>
          <w:lang w:val="ro-RO"/>
        </w:rPr>
      </w:pPr>
      <w:r w:rsidRPr="00F06353">
        <w:rPr>
          <w:rFonts w:asciiTheme="majorHAnsi" w:eastAsiaTheme="minorHAnsi" w:hAnsiTheme="majorHAnsi" w:cstheme="minorBidi"/>
          <w:sz w:val="24"/>
          <w:szCs w:val="24"/>
          <w:lang w:val="ro-RO"/>
        </w:rPr>
        <w:lastRenderedPageBreak/>
        <w:t>Punctajul total este de maxim 100 puncte.</w:t>
      </w:r>
    </w:p>
    <w:p w:rsidR="0013023C" w:rsidRPr="00F06353" w:rsidRDefault="0013023C" w:rsidP="0013023C">
      <w:pPr>
        <w:spacing w:before="120" w:after="120"/>
        <w:jc w:val="both"/>
        <w:rPr>
          <w:rFonts w:asciiTheme="majorHAnsi" w:eastAsiaTheme="minorHAnsi" w:hAnsiTheme="majorHAnsi" w:cstheme="minorBidi"/>
          <w:sz w:val="24"/>
          <w:szCs w:val="24"/>
          <w:lang w:val="ro-RO"/>
        </w:rPr>
      </w:pPr>
      <w:r w:rsidRPr="00F06353">
        <w:rPr>
          <w:rFonts w:asciiTheme="majorHAnsi" w:eastAsiaTheme="minorHAnsi" w:hAnsiTheme="majorHAnsi" w:cstheme="minorBidi"/>
          <w:sz w:val="24"/>
          <w:szCs w:val="24"/>
          <w:lang w:val="ro-RO"/>
        </w:rPr>
        <w:t xml:space="preserve">Punctajul minim admis la finanțare: Pentru această măsură, pragul minim este de </w:t>
      </w:r>
      <w:r w:rsidR="00A85E3F" w:rsidRPr="00F06353">
        <w:rPr>
          <w:rFonts w:asciiTheme="majorHAnsi" w:eastAsiaTheme="minorHAnsi" w:hAnsiTheme="majorHAnsi" w:cstheme="minorBidi"/>
          <w:sz w:val="24"/>
          <w:szCs w:val="24"/>
          <w:lang w:val="ro-RO"/>
        </w:rPr>
        <w:t>10</w:t>
      </w:r>
      <w:r w:rsidRPr="00F06353">
        <w:rPr>
          <w:rFonts w:asciiTheme="majorHAnsi" w:eastAsiaTheme="minorHAnsi" w:hAnsiTheme="majorHAnsi" w:cstheme="minorBidi"/>
          <w:sz w:val="24"/>
          <w:szCs w:val="24"/>
          <w:lang w:val="ro-RO"/>
        </w:rPr>
        <w:t xml:space="preserve"> puncte și reprezintă pragul sub care niciun proiect nu poate beneficia de finanţare nerambursabilă.</w:t>
      </w:r>
    </w:p>
    <w:p w:rsidR="00727BCE" w:rsidRPr="00F06353" w:rsidRDefault="0013023C" w:rsidP="004A2D33">
      <w:pPr>
        <w:autoSpaceDE w:val="0"/>
        <w:autoSpaceDN w:val="0"/>
        <w:adjustRightInd w:val="0"/>
        <w:spacing w:before="120" w:after="120"/>
        <w:ind w:right="-1080"/>
        <w:jc w:val="both"/>
        <w:rPr>
          <w:rFonts w:asciiTheme="majorHAnsi" w:hAnsiTheme="majorHAnsi"/>
          <w:noProof/>
          <w:sz w:val="24"/>
          <w:szCs w:val="24"/>
          <w:lang w:val="ro-RO" w:eastAsia="ro-RO"/>
        </w:rPr>
      </w:pPr>
      <w:r w:rsidRPr="00F06353">
        <w:rPr>
          <w:rFonts w:asciiTheme="majorHAnsi" w:eastAsiaTheme="minorHAnsi" w:hAnsiTheme="majorHAnsi" w:cstheme="minorBidi"/>
          <w:sz w:val="24"/>
          <w:szCs w:val="24"/>
          <w:lang w:val="ro-RO"/>
        </w:rPr>
        <w:t xml:space="preserve">Selectia proiectelor eligibile se face în ordinea descrescătoare a punctajului de selecţie, în cadrul alocarii disponibile pentru selecţie. În cazul proiectelor cu acelaşi punctaj, departajarea acestora se face în ordinea următoarelor criterii: </w:t>
      </w:r>
      <w:r w:rsidR="00727BCE" w:rsidRPr="00F06353">
        <w:rPr>
          <w:rFonts w:asciiTheme="majorHAnsi" w:hAnsiTheme="majorHAnsi"/>
          <w:sz w:val="24"/>
          <w:szCs w:val="24"/>
          <w:lang w:val="ro-RO"/>
        </w:rPr>
        <w:t>CS 1 , CS7, CS3, CS2, CS6, CS5, CD4, CS8.</w:t>
      </w:r>
    </w:p>
    <w:p w:rsidR="0013023C" w:rsidRPr="00F06353" w:rsidRDefault="008F42CB" w:rsidP="0013023C">
      <w:pPr>
        <w:spacing w:before="120" w:after="120"/>
        <w:jc w:val="both"/>
        <w:rPr>
          <w:rFonts w:asciiTheme="majorHAnsi" w:hAnsiTheme="majorHAnsi"/>
          <w:sz w:val="24"/>
          <w:szCs w:val="24"/>
          <w:lang w:val="ro-RO"/>
        </w:rPr>
      </w:pPr>
      <w:r w:rsidRPr="00F06353">
        <w:rPr>
          <w:rFonts w:asciiTheme="majorHAnsi" w:eastAsiaTheme="minorHAnsi" w:hAnsiTheme="majorHAnsi" w:cstheme="minorBidi"/>
          <w:sz w:val="24"/>
          <w:szCs w:val="24"/>
          <w:lang w:val="ro-RO"/>
        </w:rPr>
        <w:t>.</w:t>
      </w:r>
      <w:r w:rsidR="0013023C" w:rsidRPr="00F06353">
        <w:rPr>
          <w:rFonts w:asciiTheme="majorHAnsi" w:hAnsiTheme="majorHAnsi"/>
          <w:sz w:val="24"/>
          <w:szCs w:val="24"/>
          <w:lang w:val="ro-RO"/>
        </w:rPr>
        <w:t xml:space="preserve">Metodologia de verificare a criteriilor de selectie se regaseste publicata in fisa </w:t>
      </w:r>
      <w:r w:rsidR="00727BCE" w:rsidRPr="00F06353">
        <w:rPr>
          <w:rFonts w:asciiTheme="majorHAnsi" w:hAnsiTheme="majorHAnsi"/>
          <w:i/>
          <w:sz w:val="24"/>
          <w:szCs w:val="24"/>
          <w:lang w:val="ro-RO"/>
        </w:rPr>
        <w:t>EG1.2.4L</w:t>
      </w:r>
      <w:r w:rsidR="0013023C" w:rsidRPr="00F06353">
        <w:rPr>
          <w:rFonts w:asciiTheme="majorHAnsi" w:hAnsiTheme="majorHAnsi"/>
          <w:i/>
          <w:sz w:val="24"/>
          <w:szCs w:val="24"/>
          <w:lang w:val="ro-RO"/>
        </w:rPr>
        <w:t xml:space="preserve"> Fișa de verificare a criteriilor de selectie</w:t>
      </w:r>
      <w:r w:rsidR="0013023C" w:rsidRPr="00F06353">
        <w:rPr>
          <w:rFonts w:asciiTheme="majorHAnsi" w:hAnsiTheme="majorHAnsi"/>
          <w:sz w:val="24"/>
          <w:szCs w:val="24"/>
          <w:lang w:val="ro-RO"/>
        </w:rPr>
        <w:t>, cu metodologia de verificare aferenta, disponibila pe pagina de internet a GAL „</w:t>
      </w:r>
      <w:r w:rsidR="00727BCE" w:rsidRPr="00F06353">
        <w:rPr>
          <w:rFonts w:asciiTheme="majorHAnsi" w:hAnsiTheme="majorHAnsi"/>
          <w:sz w:val="24"/>
          <w:szCs w:val="24"/>
          <w:lang w:val="ro-RO"/>
        </w:rPr>
        <w:t>Ţinutul Vinului</w:t>
      </w:r>
      <w:r w:rsidR="0013023C" w:rsidRPr="00F06353">
        <w:rPr>
          <w:rFonts w:asciiTheme="majorHAnsi" w:hAnsiTheme="majorHAnsi"/>
          <w:sz w:val="24"/>
          <w:szCs w:val="24"/>
          <w:lang w:val="ro-RO"/>
        </w:rPr>
        <w:t xml:space="preserve">”, </w:t>
      </w:r>
      <w:hyperlink r:id="rId12" w:history="1">
        <w:r w:rsidR="00727BCE" w:rsidRPr="00F06353">
          <w:rPr>
            <w:rStyle w:val="Hyperlink"/>
            <w:rFonts w:asciiTheme="majorHAnsi" w:hAnsiTheme="majorHAnsi"/>
            <w:sz w:val="24"/>
            <w:szCs w:val="24"/>
          </w:rPr>
          <w:t>http://www.galtinutulvinului.ro/</w:t>
        </w:r>
      </w:hyperlink>
      <w:r w:rsidR="0013023C" w:rsidRPr="00F06353">
        <w:rPr>
          <w:rFonts w:asciiTheme="majorHAnsi" w:hAnsiTheme="majorHAnsi"/>
          <w:sz w:val="24"/>
          <w:szCs w:val="24"/>
          <w:lang w:val="ro-RO"/>
        </w:rPr>
        <w:t>.</w:t>
      </w:r>
    </w:p>
    <w:p w:rsidR="00E31626" w:rsidRPr="00F06353" w:rsidRDefault="00E31626" w:rsidP="0013023C">
      <w:pPr>
        <w:spacing w:before="120" w:after="120"/>
        <w:jc w:val="both"/>
        <w:rPr>
          <w:rFonts w:asciiTheme="majorHAnsi" w:hAnsiTheme="majorHAnsi"/>
          <w:b/>
          <w:color w:val="17365D" w:themeColor="text2" w:themeShade="BF"/>
          <w:sz w:val="24"/>
          <w:szCs w:val="24"/>
          <w:lang w:val="ro-RO"/>
        </w:rPr>
      </w:pPr>
    </w:p>
    <w:p w:rsidR="00E31626" w:rsidRPr="00F06353" w:rsidRDefault="00E31626" w:rsidP="00E31626">
      <w:pPr>
        <w:pStyle w:val="BodyText3"/>
        <w:spacing w:before="120" w:line="276" w:lineRule="auto"/>
        <w:jc w:val="both"/>
        <w:rPr>
          <w:rFonts w:asciiTheme="majorHAnsi" w:hAnsiTheme="majorHAnsi"/>
          <w:b/>
          <w:color w:val="17365D" w:themeColor="text2" w:themeShade="BF"/>
          <w:sz w:val="24"/>
          <w:szCs w:val="24"/>
          <w:u w:val="single"/>
        </w:rPr>
      </w:pPr>
      <w:r w:rsidRPr="00F06353">
        <w:rPr>
          <w:rFonts w:asciiTheme="majorHAnsi" w:hAnsiTheme="majorHAnsi"/>
          <w:b/>
          <w:color w:val="17365D" w:themeColor="text2" w:themeShade="BF"/>
          <w:sz w:val="24"/>
          <w:szCs w:val="24"/>
          <w:u w:val="single"/>
        </w:rPr>
        <w:t>Verificarea criteriilor de selectie</w:t>
      </w:r>
    </w:p>
    <w:p w:rsidR="00E31626" w:rsidRPr="00F06353" w:rsidRDefault="00E31626" w:rsidP="00E31626">
      <w:pPr>
        <w:pStyle w:val="BodyText3"/>
        <w:spacing w:before="120" w:line="276" w:lineRule="auto"/>
        <w:jc w:val="both"/>
        <w:rPr>
          <w:rFonts w:asciiTheme="majorHAnsi" w:hAnsiTheme="majorHAnsi"/>
          <w:b/>
          <w:color w:val="17365D" w:themeColor="text2" w:themeShade="BF"/>
          <w:sz w:val="24"/>
          <w:szCs w:val="24"/>
          <w:u w:val="single"/>
        </w:rPr>
      </w:pPr>
    </w:p>
    <w:p w:rsidR="00E31626" w:rsidRPr="00F06353" w:rsidRDefault="00E31626" w:rsidP="00E31626">
      <w:pPr>
        <w:spacing w:before="120"/>
        <w:jc w:val="both"/>
        <w:rPr>
          <w:rFonts w:asciiTheme="majorHAnsi" w:eastAsia="Calibri" w:hAnsiTheme="majorHAnsi"/>
          <w:b/>
          <w:color w:val="215868"/>
          <w:sz w:val="24"/>
          <w:szCs w:val="24"/>
          <w:lang w:val="ro-RO"/>
        </w:rPr>
      </w:pPr>
      <w:r w:rsidRPr="00F06353">
        <w:rPr>
          <w:rFonts w:asciiTheme="majorHAnsi" w:eastAsia="Calibri" w:hAnsiTheme="majorHAnsi"/>
          <w:b/>
          <w:color w:val="215868"/>
          <w:sz w:val="24"/>
          <w:szCs w:val="24"/>
          <w:lang w:val="ro-RO"/>
        </w:rPr>
        <w:t>CS1: Principiul gradului de acoperire a populației deservite (numarul de locuitori din localitatea unde se implementeaza proiectul) Proiecte care deservesc comune cu o populație cât mai mare</w:t>
      </w:r>
    </w:p>
    <w:p w:rsidR="00E31626" w:rsidRPr="00F06353" w:rsidRDefault="00E31626" w:rsidP="00E31626">
      <w:pPr>
        <w:spacing w:before="120"/>
        <w:jc w:val="both"/>
        <w:rPr>
          <w:rFonts w:asciiTheme="majorHAnsi" w:eastAsia="Calibri" w:hAnsiTheme="majorHAnsi"/>
          <w:sz w:val="24"/>
          <w:szCs w:val="24"/>
          <w:lang w:val="ro-RO"/>
        </w:rPr>
      </w:pPr>
      <w:r w:rsidRPr="00F06353">
        <w:rPr>
          <w:rFonts w:asciiTheme="majorHAnsi" w:eastAsia="Calibri" w:hAnsiTheme="majorHAnsi"/>
          <w:sz w:val="24"/>
          <w:szCs w:val="24"/>
          <w:lang w:val="ro-RO"/>
        </w:rPr>
        <w:t>Pana la 3.000 locuitori (inclusiv) – 5 p</w:t>
      </w:r>
    </w:p>
    <w:p w:rsidR="00E31626" w:rsidRPr="00F06353" w:rsidRDefault="00E31626" w:rsidP="00E31626">
      <w:pPr>
        <w:spacing w:before="120"/>
        <w:jc w:val="both"/>
        <w:rPr>
          <w:rFonts w:asciiTheme="majorHAnsi" w:eastAsia="Calibri" w:hAnsiTheme="majorHAnsi"/>
          <w:b/>
          <w:sz w:val="24"/>
          <w:szCs w:val="24"/>
          <w:u w:val="single"/>
          <w:lang w:val="ro-RO"/>
        </w:rPr>
      </w:pPr>
      <w:r w:rsidRPr="00F06353">
        <w:rPr>
          <w:rFonts w:asciiTheme="majorHAnsi" w:eastAsia="Calibri" w:hAnsiTheme="majorHAnsi"/>
          <w:sz w:val="24"/>
          <w:szCs w:val="24"/>
          <w:lang w:val="ro-RO"/>
        </w:rPr>
        <w:t>Peste 3.000 locuitori – 10 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E31626" w:rsidRPr="00F06353" w:rsidTr="00153986">
        <w:trPr>
          <w:jc w:val="center"/>
        </w:trPr>
        <w:tc>
          <w:tcPr>
            <w:tcW w:w="3530"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t>DOCUMENTE  PREZENTATE</w:t>
            </w:r>
          </w:p>
        </w:tc>
        <w:tc>
          <w:tcPr>
            <w:tcW w:w="5990" w:type="dxa"/>
            <w:shd w:val="clear" w:color="auto" w:fill="C0C0C0"/>
          </w:tcPr>
          <w:p w:rsidR="00E31626" w:rsidRPr="00F06353" w:rsidRDefault="00E31626" w:rsidP="00153986">
            <w:pPr>
              <w:spacing w:before="120"/>
              <w:jc w:val="both"/>
              <w:rPr>
                <w:rFonts w:asciiTheme="majorHAnsi" w:hAnsiTheme="majorHAnsi"/>
                <w:b/>
                <w:sz w:val="24"/>
                <w:szCs w:val="24"/>
                <w:lang w:val="pt-BR"/>
              </w:rPr>
            </w:pPr>
            <w:r w:rsidRPr="00F06353">
              <w:rPr>
                <w:rFonts w:asciiTheme="majorHAnsi" w:hAnsiTheme="majorHAnsi"/>
                <w:b/>
                <w:sz w:val="24"/>
                <w:szCs w:val="24"/>
                <w:lang w:val="pt-BR"/>
              </w:rPr>
              <w:t>PUNCTE DE VERIFICAT ÎN CADRUL DOCUMENTELOR  PREZENTATE</w:t>
            </w:r>
          </w:p>
        </w:tc>
      </w:tr>
      <w:tr w:rsidR="00E31626" w:rsidRPr="00F06353" w:rsidTr="00153986">
        <w:trPr>
          <w:trHeight w:val="1160"/>
          <w:jc w:val="center"/>
        </w:trPr>
        <w:tc>
          <w:tcPr>
            <w:tcW w:w="3530" w:type="dxa"/>
          </w:tcPr>
          <w:p w:rsidR="00E31626" w:rsidRPr="00F06353" w:rsidRDefault="00E31626" w:rsidP="00153986">
            <w:pPr>
              <w:spacing w:before="120"/>
              <w:jc w:val="both"/>
              <w:rPr>
                <w:rFonts w:asciiTheme="majorHAnsi" w:eastAsia="Calibri" w:hAnsiTheme="majorHAnsi"/>
                <w:i/>
                <w:sz w:val="24"/>
                <w:szCs w:val="24"/>
                <w:lang w:val="ro-RO"/>
              </w:rPr>
            </w:pPr>
            <w:r w:rsidRPr="00F06353">
              <w:rPr>
                <w:rFonts w:asciiTheme="majorHAnsi" w:hAnsiTheme="majorHAnsi"/>
                <w:b/>
                <w:color w:val="215868"/>
                <w:sz w:val="24"/>
                <w:szCs w:val="24"/>
                <w:lang w:val="ro-RO"/>
              </w:rPr>
              <w:t>Anexa 7 - Fisa de prezentare a teritoriului din SDL GAL TINUTUL VINULUI</w:t>
            </w:r>
          </w:p>
          <w:p w:rsidR="00E31626" w:rsidRPr="00F06353" w:rsidRDefault="00E31626" w:rsidP="00153986">
            <w:pPr>
              <w:spacing w:before="120"/>
              <w:rPr>
                <w:rFonts w:asciiTheme="majorHAnsi" w:hAnsiTheme="majorHAnsi"/>
                <w:sz w:val="24"/>
                <w:szCs w:val="24"/>
              </w:rPr>
            </w:pPr>
            <w:r w:rsidRPr="00F06353">
              <w:rPr>
                <w:rFonts w:asciiTheme="majorHAnsi" w:eastAsia="Calibri" w:hAnsiTheme="majorHAnsi"/>
                <w:i/>
                <w:sz w:val="24"/>
                <w:szCs w:val="24"/>
                <w:lang w:val="ro-RO"/>
              </w:rPr>
              <w:t>Memoriu justificativ/DALI/Studiu de fezabilitate/Cererea de finantare/ Anexa Indicatori de monitorizare</w:t>
            </w:r>
          </w:p>
        </w:tc>
        <w:tc>
          <w:tcPr>
            <w:tcW w:w="5990" w:type="dxa"/>
          </w:tcPr>
          <w:p w:rsidR="00E31626" w:rsidRPr="00F06353" w:rsidRDefault="00E31626" w:rsidP="00153986">
            <w:pPr>
              <w:shd w:val="clear" w:color="auto" w:fill="FFFFFF"/>
              <w:spacing w:before="120"/>
              <w:ind w:right="403"/>
              <w:jc w:val="both"/>
              <w:rPr>
                <w:rFonts w:asciiTheme="majorHAnsi" w:hAnsiTheme="majorHAnsi"/>
                <w:sz w:val="24"/>
                <w:szCs w:val="24"/>
              </w:rPr>
            </w:pPr>
            <w:r w:rsidRPr="00F06353">
              <w:rPr>
                <w:rFonts w:asciiTheme="majorHAnsi" w:hAnsiTheme="majorHAnsi"/>
                <w:sz w:val="24"/>
                <w:szCs w:val="24"/>
              </w:rPr>
              <w:t>Expertul verifica in Memoriul justificativ/SF/DALI daca localizarea proiectului este aceeasi cu cea precizata la punctual A5 din Cererea de finantare. Se verifica de asemenea Indicatorul “nr. de locuitori deserviti” din cadrul Anexei Indicatori de monitorizare.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hAnsiTheme="majorHAnsi"/>
                <w:sz w:val="24"/>
                <w:szCs w:val="24"/>
              </w:rPr>
              <w:t xml:space="preserve">Ulterior, verifica numarul de locuitori aferenti comunei precizate la punctual A5 conform </w:t>
            </w:r>
            <w:r w:rsidRPr="00F06353">
              <w:rPr>
                <w:rFonts w:asciiTheme="majorHAnsi" w:hAnsiTheme="majorHAnsi"/>
                <w:b/>
                <w:color w:val="215868"/>
                <w:sz w:val="24"/>
                <w:szCs w:val="24"/>
                <w:lang w:val="ro-RO"/>
              </w:rPr>
              <w:t>Anexei - Fisa de prezentare a teritoriului din SDL GAL TINUTUL VINULUI</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 xml:space="preserve">Daca nr. de locuitori este pana la 3.000, atunci vor fi </w:t>
            </w:r>
            <w:r w:rsidRPr="00F06353">
              <w:rPr>
                <w:rFonts w:asciiTheme="majorHAnsi" w:eastAsia="Calibri" w:hAnsiTheme="majorHAnsi"/>
                <w:i/>
                <w:sz w:val="24"/>
                <w:szCs w:val="24"/>
                <w:lang w:val="ro-RO"/>
              </w:rPr>
              <w:lastRenderedPageBreak/>
              <w:t>acordate 5 puncte.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Daca nr. de locuitori ai comunei unde se realizeaza proiectul este de cel putin 3.001 , atunci vor fi acordate 10 de puncte.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cazul ADI, daca:</w:t>
            </w:r>
          </w:p>
          <w:p w:rsidR="00E31626" w:rsidRPr="00F06353" w:rsidRDefault="00E31626" w:rsidP="00153986">
            <w:pPr>
              <w:spacing w:before="120"/>
              <w:jc w:val="both"/>
              <w:rPr>
                <w:rFonts w:asciiTheme="majorHAnsi" w:hAnsiTheme="majorHAnsi" w:cs="Calibri"/>
                <w:sz w:val="24"/>
                <w:szCs w:val="24"/>
                <w:lang w:val="ro-RO"/>
              </w:rPr>
            </w:pPr>
            <w:r w:rsidRPr="00F06353">
              <w:rPr>
                <w:rFonts w:asciiTheme="majorHAnsi" w:hAnsiTheme="majorHAnsi" w:cs="Calibri"/>
                <w:sz w:val="24"/>
                <w:szCs w:val="24"/>
                <w:lang w:val="ro-RO"/>
              </w:rPr>
              <w:t>-   prin investitia propusa nu exista nici  o investiţie comună, la calculul punctajului va fi luata in considerare, numai comuna cu cel mai mic numar de locuitori;</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hAnsiTheme="majorHAnsi" w:cs="Calibri"/>
                <w:sz w:val="24"/>
                <w:szCs w:val="24"/>
                <w:lang w:val="ro-RO"/>
              </w:rPr>
              <w:t>-prin investitia propusa exista un interes comun intre doua sau mai multe comune, atunci la calculul punctajului va fi luata in considerare suma locuitorilor comunelor pentru care investitia este comună.</w:t>
            </w:r>
          </w:p>
        </w:tc>
      </w:tr>
    </w:tbl>
    <w:p w:rsidR="00E31626" w:rsidRPr="00F06353" w:rsidRDefault="00E31626" w:rsidP="00E31626">
      <w:pPr>
        <w:spacing w:before="120"/>
        <w:jc w:val="both"/>
        <w:rPr>
          <w:rFonts w:asciiTheme="majorHAnsi" w:eastAsia="Calibri" w:hAnsiTheme="majorHAnsi"/>
          <w:b/>
          <w:sz w:val="24"/>
          <w:szCs w:val="24"/>
          <w:u w:val="single"/>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color w:val="215868"/>
          <w:sz w:val="24"/>
          <w:szCs w:val="24"/>
          <w:lang w:val="ro-RO"/>
        </w:rPr>
      </w:pPr>
      <w:r w:rsidRPr="00F06353">
        <w:rPr>
          <w:rFonts w:asciiTheme="majorHAnsi" w:eastAsia="Calibri" w:hAnsiTheme="majorHAnsi"/>
          <w:b/>
          <w:color w:val="215868"/>
          <w:sz w:val="24"/>
          <w:szCs w:val="24"/>
          <w:lang w:val="ro-RO"/>
        </w:rPr>
        <w:t>CS2: Principiul proiectelor ce includ componente inovative: implementarea unei idei, produs, tehnologii inovatoare pentru a imbunatati un anumit sistem, produs, serviciu etc sau realizarea unui tip de proiect care nu a mai fost realizat in teritoriul respectiv;</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sz w:val="24"/>
          <w:szCs w:val="24"/>
          <w:u w:val="single"/>
          <w:lang w:val="ro-RO"/>
        </w:rPr>
      </w:pPr>
      <w:r w:rsidRPr="00F06353">
        <w:rPr>
          <w:rFonts w:asciiTheme="majorHAnsi" w:eastAsia="Calibri" w:hAnsiTheme="majorHAnsi"/>
          <w:sz w:val="24"/>
          <w:szCs w:val="24"/>
          <w:lang w:val="ro-RO"/>
        </w:rPr>
        <w:t>Proiecte ce includ componente inovative: implementarea unei idei, produs, tehnologii inovatoare pentru a imbunatati un anumit sistem, produs, serviciu etc sau realizarea unui tip de proiect care nu a mai fost realizat in teritoriul respectiv; - 20 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E31626" w:rsidRPr="00F06353" w:rsidTr="00153986">
        <w:trPr>
          <w:jc w:val="center"/>
        </w:trPr>
        <w:tc>
          <w:tcPr>
            <w:tcW w:w="3530"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lastRenderedPageBreak/>
              <w:t>DOCUMENTE  PREZENTATE</w:t>
            </w:r>
          </w:p>
        </w:tc>
        <w:tc>
          <w:tcPr>
            <w:tcW w:w="5990" w:type="dxa"/>
            <w:shd w:val="clear" w:color="auto" w:fill="C0C0C0"/>
          </w:tcPr>
          <w:p w:rsidR="00E31626" w:rsidRPr="00F06353" w:rsidRDefault="00E31626" w:rsidP="00153986">
            <w:pPr>
              <w:spacing w:before="120"/>
              <w:jc w:val="both"/>
              <w:rPr>
                <w:rFonts w:asciiTheme="majorHAnsi" w:hAnsiTheme="majorHAnsi"/>
                <w:b/>
                <w:sz w:val="24"/>
                <w:szCs w:val="24"/>
                <w:lang w:val="pt-BR"/>
              </w:rPr>
            </w:pPr>
            <w:r w:rsidRPr="00F06353">
              <w:rPr>
                <w:rFonts w:asciiTheme="majorHAnsi" w:hAnsiTheme="majorHAnsi"/>
                <w:b/>
                <w:sz w:val="24"/>
                <w:szCs w:val="24"/>
                <w:lang w:val="pt-BR"/>
              </w:rPr>
              <w:t>PUNCTE DE VERIFICAT ÎN CADRUL DOCUMENTELOR  PREZENTATE</w:t>
            </w:r>
          </w:p>
        </w:tc>
      </w:tr>
      <w:tr w:rsidR="00E31626" w:rsidRPr="00F06353" w:rsidTr="00153986">
        <w:trPr>
          <w:trHeight w:val="3149"/>
          <w:jc w:val="center"/>
        </w:trPr>
        <w:tc>
          <w:tcPr>
            <w:tcW w:w="3530" w:type="dxa"/>
          </w:tcPr>
          <w:p w:rsidR="00E31626" w:rsidRPr="00F06353" w:rsidRDefault="00E31626" w:rsidP="00153986">
            <w:pPr>
              <w:spacing w:before="120"/>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p w:rsidR="00E31626" w:rsidRPr="00F06353" w:rsidRDefault="00E31626" w:rsidP="00153986">
            <w:pPr>
              <w:spacing w:before="120"/>
              <w:rPr>
                <w:rFonts w:asciiTheme="majorHAnsi" w:eastAsia="Calibri" w:hAnsiTheme="majorHAnsi"/>
                <w:i/>
                <w:sz w:val="24"/>
                <w:szCs w:val="24"/>
                <w:lang w:val="ro-RO"/>
              </w:rPr>
            </w:pPr>
          </w:p>
          <w:p w:rsidR="00E31626" w:rsidRPr="00F06353" w:rsidRDefault="00E31626" w:rsidP="00153986">
            <w:pPr>
              <w:spacing w:before="120"/>
              <w:rPr>
                <w:rFonts w:asciiTheme="majorHAnsi" w:hAnsiTheme="majorHAnsi"/>
                <w:sz w:val="24"/>
                <w:szCs w:val="24"/>
              </w:rPr>
            </w:pPr>
          </w:p>
        </w:tc>
        <w:tc>
          <w:tcPr>
            <w:tcW w:w="5990" w:type="dxa"/>
          </w:tcPr>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hAnsiTheme="majorHAnsi"/>
                <w:sz w:val="24"/>
                <w:szCs w:val="24"/>
              </w:rPr>
              <w:t xml:space="preserve">Expertul verifica initial punctele din Cererea de finantare </w:t>
            </w:r>
            <w:r w:rsidRPr="00F06353">
              <w:rPr>
                <w:rFonts w:asciiTheme="majorHAnsi" w:eastAsia="Calibri" w:hAnsiTheme="majorHAnsi"/>
                <w:i/>
                <w:sz w:val="24"/>
                <w:szCs w:val="24"/>
                <w:lang w:val="ro-RO"/>
              </w:rPr>
              <w:t>A4, A5, A6.3.1.</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Ulterior compara datele trecute la aceste puncte cu informatiile continute in Studiul de fezabilitate/DALI/Memoriu justificativ si in cazul in care identifica in cadrul actiunilor propuse prin proiect activitati prin intermediul carora se implementeaza o idee, un proiect, un produs sau o tehnologie inovatoare pentru a imbunatati un anumit sistem, produs, serviciu, etc, sau daca se implementeaza un tip de proiect care nu a mai fost realizat in teritoriul respectiv, se vor acorda 20 puncte.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cazul unor investitii multiple, punctajul va fi acordat daca cel putin una din investitii indeplineste conditiile.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cadrul analizei documentelor vor fi luate in considerare:</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Activitatile din cadrul proiectului</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Obiectivele din cadrul proiectului</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Utilajele/echipamentele ahizitionate</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Materialele utilizate</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Cheltuielile efectuate</w:t>
            </w:r>
          </w:p>
        </w:tc>
      </w:tr>
    </w:tbl>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sz w:val="24"/>
          <w:szCs w:val="24"/>
          <w:u w:val="single"/>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color w:val="215868"/>
          <w:sz w:val="24"/>
          <w:szCs w:val="24"/>
          <w:lang w:val="ro-RO"/>
        </w:rPr>
      </w:pPr>
      <w:r w:rsidRPr="00F06353">
        <w:rPr>
          <w:rFonts w:asciiTheme="majorHAnsi" w:eastAsia="Calibri" w:hAnsiTheme="majorHAnsi"/>
          <w:b/>
          <w:color w:val="215868"/>
          <w:sz w:val="24"/>
          <w:szCs w:val="24"/>
          <w:lang w:val="ro-RO"/>
        </w:rPr>
        <w:t>CS3: Principiul proiectelor ce includ componente de protejare a mediului inconjurator</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color w:val="215868"/>
          <w:sz w:val="24"/>
          <w:szCs w:val="24"/>
          <w:lang w:val="ro-RO"/>
        </w:rPr>
      </w:pPr>
      <w:r w:rsidRPr="00F06353">
        <w:rPr>
          <w:rFonts w:asciiTheme="majorHAnsi" w:eastAsia="Calibri" w:hAnsiTheme="majorHAnsi"/>
          <w:sz w:val="24"/>
          <w:szCs w:val="24"/>
          <w:lang w:val="ro-RO"/>
        </w:rPr>
        <w:t>Proiecte ce includ componente de protejare a mediului inconjurator – 15 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E31626" w:rsidRPr="00F06353" w:rsidTr="00153986">
        <w:trPr>
          <w:jc w:val="center"/>
        </w:trPr>
        <w:tc>
          <w:tcPr>
            <w:tcW w:w="3530"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lastRenderedPageBreak/>
              <w:t>DOCUMENTE  PREZENTATE</w:t>
            </w:r>
          </w:p>
        </w:tc>
        <w:tc>
          <w:tcPr>
            <w:tcW w:w="5990" w:type="dxa"/>
            <w:shd w:val="clear" w:color="auto" w:fill="C0C0C0"/>
          </w:tcPr>
          <w:p w:rsidR="00E31626" w:rsidRPr="00F06353" w:rsidRDefault="00E31626" w:rsidP="00153986">
            <w:pPr>
              <w:spacing w:before="120"/>
              <w:jc w:val="both"/>
              <w:rPr>
                <w:rFonts w:asciiTheme="majorHAnsi" w:hAnsiTheme="majorHAnsi"/>
                <w:b/>
                <w:sz w:val="24"/>
                <w:szCs w:val="24"/>
                <w:lang w:val="pt-BR"/>
              </w:rPr>
            </w:pPr>
            <w:r w:rsidRPr="00F06353">
              <w:rPr>
                <w:rFonts w:asciiTheme="majorHAnsi" w:hAnsiTheme="majorHAnsi"/>
                <w:b/>
                <w:sz w:val="24"/>
                <w:szCs w:val="24"/>
                <w:lang w:val="pt-BR"/>
              </w:rPr>
              <w:t>PUNCTE DE VERIFICAT ÎN CADRUL DOCUMENTELOR  PREZENTATE</w:t>
            </w:r>
          </w:p>
        </w:tc>
      </w:tr>
      <w:tr w:rsidR="00E31626" w:rsidRPr="00F06353" w:rsidTr="00153986">
        <w:trPr>
          <w:trHeight w:val="2429"/>
          <w:jc w:val="center"/>
        </w:trPr>
        <w:tc>
          <w:tcPr>
            <w:tcW w:w="3530" w:type="dxa"/>
          </w:tcPr>
          <w:p w:rsidR="00E31626" w:rsidRPr="00F06353" w:rsidRDefault="00E31626" w:rsidP="00153986">
            <w:pPr>
              <w:spacing w:before="120"/>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p w:rsidR="00E31626" w:rsidRPr="00F06353" w:rsidRDefault="00E31626" w:rsidP="00153986">
            <w:pPr>
              <w:spacing w:before="120"/>
              <w:rPr>
                <w:rFonts w:asciiTheme="majorHAnsi" w:eastAsia="Calibri" w:hAnsiTheme="majorHAnsi"/>
                <w:i/>
                <w:sz w:val="24"/>
                <w:szCs w:val="24"/>
                <w:lang w:val="ro-RO"/>
              </w:rPr>
            </w:pPr>
          </w:p>
          <w:p w:rsidR="00E31626" w:rsidRPr="00F06353" w:rsidRDefault="00E31626" w:rsidP="00153986">
            <w:pPr>
              <w:spacing w:before="120"/>
              <w:rPr>
                <w:rFonts w:asciiTheme="majorHAnsi" w:hAnsiTheme="majorHAnsi"/>
                <w:sz w:val="24"/>
                <w:szCs w:val="24"/>
              </w:rPr>
            </w:pPr>
          </w:p>
        </w:tc>
        <w:tc>
          <w:tcPr>
            <w:tcW w:w="5990" w:type="dxa"/>
          </w:tcPr>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hAnsiTheme="majorHAnsi"/>
                <w:sz w:val="24"/>
                <w:szCs w:val="24"/>
              </w:rPr>
              <w:t xml:space="preserve">Expertul verifica initial punctele din Cererea de finantare </w:t>
            </w:r>
            <w:r w:rsidRPr="00F06353">
              <w:rPr>
                <w:rFonts w:asciiTheme="majorHAnsi" w:eastAsia="Calibri" w:hAnsiTheme="majorHAnsi"/>
                <w:i/>
                <w:sz w:val="24"/>
                <w:szCs w:val="24"/>
                <w:lang w:val="ro-RO"/>
              </w:rPr>
              <w:t>A4, A5, A6.3.1.</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Ulterior compara datele trecute la aceste puncte cu informatiile continute in Studiul de fezabilitate/DALI/Memoriu justificativ si in cazul in care identifica in cadrul actiunilor propuse prin proiect componente de protejare a mediului inconjurator,  se vor acorda 15 puncte.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cazul unor investitii multiple, punctajul va fi acordat daca cel putin una din investitii indeplineste conditiile.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cadrul analizei documentelor vor fi luate in considerare:</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Activitatile din cadrul proiectului</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Obiectivele din cadrul proiectului</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Utilajele/echipamentele ahizitionate</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Materialele utilizate</w:t>
            </w:r>
          </w:p>
          <w:p w:rsidR="00E31626" w:rsidRPr="00F06353" w:rsidRDefault="00E31626" w:rsidP="00E31626">
            <w:pPr>
              <w:numPr>
                <w:ilvl w:val="0"/>
                <w:numId w:val="33"/>
              </w:numPr>
              <w:shd w:val="clear" w:color="auto" w:fill="FFFFFF"/>
              <w:spacing w:before="120" w:after="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Cheltuielile efectuate</w:t>
            </w:r>
          </w:p>
        </w:tc>
      </w:tr>
    </w:tbl>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sz w:val="24"/>
          <w:szCs w:val="24"/>
          <w:u w:val="single"/>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color w:val="215868"/>
          <w:sz w:val="24"/>
          <w:szCs w:val="24"/>
          <w:lang w:val="ro-RO"/>
        </w:rPr>
      </w:pPr>
      <w:r w:rsidRPr="00F06353">
        <w:rPr>
          <w:rFonts w:asciiTheme="majorHAnsi" w:eastAsia="Calibri" w:hAnsiTheme="majorHAnsi"/>
          <w:b/>
          <w:color w:val="215868"/>
          <w:sz w:val="24"/>
          <w:szCs w:val="24"/>
          <w:lang w:val="ro-RO"/>
        </w:rPr>
        <w:t>CS4: Principiul proiectelor care contin componenta de utilizare a energiei din surse regenarabile</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sz w:val="24"/>
          <w:szCs w:val="24"/>
          <w:lang w:val="ro-RO"/>
        </w:rPr>
      </w:pPr>
      <w:r w:rsidRPr="00F06353">
        <w:rPr>
          <w:rFonts w:asciiTheme="majorHAnsi" w:eastAsia="Calibri" w:hAnsiTheme="majorHAnsi"/>
          <w:b/>
          <w:sz w:val="24"/>
          <w:szCs w:val="24"/>
          <w:lang w:val="ro-RO"/>
        </w:rPr>
        <w:t>Proiecte care contin componenta de utilizare a energiei din surse regenarabile – 5p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E31626" w:rsidRPr="00F06353" w:rsidTr="00153986">
        <w:trPr>
          <w:jc w:val="center"/>
        </w:trPr>
        <w:tc>
          <w:tcPr>
            <w:tcW w:w="3530"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lastRenderedPageBreak/>
              <w:t>DOCUMENTE  PREZENTATE</w:t>
            </w:r>
          </w:p>
        </w:tc>
        <w:tc>
          <w:tcPr>
            <w:tcW w:w="5990" w:type="dxa"/>
            <w:shd w:val="clear" w:color="auto" w:fill="C0C0C0"/>
          </w:tcPr>
          <w:p w:rsidR="00E31626" w:rsidRPr="00F06353" w:rsidRDefault="00E31626" w:rsidP="00153986">
            <w:pPr>
              <w:spacing w:before="120"/>
              <w:jc w:val="both"/>
              <w:rPr>
                <w:rFonts w:asciiTheme="majorHAnsi" w:hAnsiTheme="majorHAnsi"/>
                <w:b/>
                <w:sz w:val="24"/>
                <w:szCs w:val="24"/>
                <w:lang w:val="pt-BR"/>
              </w:rPr>
            </w:pPr>
            <w:r w:rsidRPr="00F06353">
              <w:rPr>
                <w:rFonts w:asciiTheme="majorHAnsi" w:hAnsiTheme="majorHAnsi"/>
                <w:b/>
                <w:sz w:val="24"/>
                <w:szCs w:val="24"/>
                <w:lang w:val="pt-BR"/>
              </w:rPr>
              <w:t>PUNCTE DE VERIFICAT ÎN CADRUL DOCUMENTELOR  PREZENTATE</w:t>
            </w:r>
          </w:p>
        </w:tc>
      </w:tr>
      <w:tr w:rsidR="00E31626" w:rsidRPr="00F06353" w:rsidTr="00153986">
        <w:trPr>
          <w:trHeight w:val="5588"/>
          <w:jc w:val="center"/>
        </w:trPr>
        <w:tc>
          <w:tcPr>
            <w:tcW w:w="3530" w:type="dxa"/>
          </w:tcPr>
          <w:p w:rsidR="00E31626" w:rsidRPr="00F06353" w:rsidRDefault="00E31626" w:rsidP="00153986">
            <w:pPr>
              <w:spacing w:before="120"/>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p w:rsidR="00E31626" w:rsidRPr="00F06353" w:rsidRDefault="00E31626" w:rsidP="00153986">
            <w:pPr>
              <w:spacing w:before="120"/>
              <w:rPr>
                <w:rFonts w:asciiTheme="majorHAnsi" w:eastAsia="Calibri" w:hAnsiTheme="majorHAnsi"/>
                <w:i/>
                <w:sz w:val="24"/>
                <w:szCs w:val="24"/>
                <w:lang w:val="ro-RO"/>
              </w:rPr>
            </w:pPr>
          </w:p>
          <w:p w:rsidR="00E31626" w:rsidRPr="00F06353" w:rsidRDefault="00E31626" w:rsidP="00153986">
            <w:pPr>
              <w:spacing w:before="120"/>
              <w:rPr>
                <w:rFonts w:asciiTheme="majorHAnsi" w:hAnsiTheme="majorHAnsi"/>
                <w:sz w:val="24"/>
                <w:szCs w:val="24"/>
              </w:rPr>
            </w:pPr>
          </w:p>
        </w:tc>
        <w:tc>
          <w:tcPr>
            <w:tcW w:w="5990" w:type="dxa"/>
          </w:tcPr>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hAnsiTheme="majorHAnsi"/>
                <w:sz w:val="24"/>
                <w:szCs w:val="24"/>
              </w:rPr>
              <w:t xml:space="preserve">Expertul verifica initial punctele din Cererea de finantare </w:t>
            </w:r>
            <w:r w:rsidRPr="00F06353">
              <w:rPr>
                <w:rFonts w:asciiTheme="majorHAnsi" w:eastAsia="Calibri" w:hAnsiTheme="majorHAnsi"/>
                <w:i/>
                <w:sz w:val="24"/>
                <w:szCs w:val="24"/>
                <w:lang w:val="ro-RO"/>
              </w:rPr>
              <w:t>A4, A5, A6.3.1.</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Ulterior compara datele trecute la aceste puncte cu informatiile continute in Studiul de fezabilitate/DALI/Memoriu justificativ si in cazul in care identifica in cadrul actiunilor propuse prin proiect componente de utilizare a energiei din surse regenerabile, vor fi acordate 5 puncte.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cazul unor investitii multiple, punctajul va fi acordat daca cel putin una din investitii indeplineste conditiile.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cadrul analizei documentelor vor fi luate in considerare: Activitatile din cadrul proiectului; Obiectivele din cadrul proiectului; Utilajele/echipamentele ahizitionate; Materialele utilizate; Cheltuielile efectuate</w:t>
            </w:r>
          </w:p>
        </w:tc>
      </w:tr>
    </w:tbl>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color w:val="215868"/>
          <w:sz w:val="24"/>
          <w:szCs w:val="24"/>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color w:val="215868"/>
          <w:sz w:val="24"/>
          <w:szCs w:val="24"/>
          <w:lang w:val="ro-RO"/>
        </w:rPr>
      </w:pPr>
      <w:r w:rsidRPr="00F06353">
        <w:rPr>
          <w:rFonts w:asciiTheme="majorHAnsi" w:eastAsia="Calibri" w:hAnsiTheme="majorHAnsi"/>
          <w:b/>
          <w:color w:val="215868"/>
          <w:sz w:val="24"/>
          <w:szCs w:val="24"/>
          <w:lang w:val="ro-RO"/>
        </w:rPr>
        <w:t>CS5: Principiul crearii de noi locuri de muncă cu normă întreagă</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cs="Calibri"/>
          <w:spacing w:val="1"/>
          <w:position w:val="1"/>
          <w:sz w:val="24"/>
          <w:szCs w:val="24"/>
        </w:rPr>
      </w:pPr>
      <w:r w:rsidRPr="00F06353">
        <w:rPr>
          <w:rFonts w:asciiTheme="majorHAnsi" w:hAnsiTheme="majorHAnsi" w:cs="Calibri"/>
          <w:spacing w:val="1"/>
          <w:position w:val="1"/>
          <w:sz w:val="24"/>
          <w:szCs w:val="24"/>
        </w:rPr>
        <w:t>Crearea a cel putin unui loc de munca cu norma intreaga – 5p</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cs="Calibri"/>
          <w:sz w:val="24"/>
          <w:szCs w:val="24"/>
        </w:rPr>
      </w:pPr>
      <w:r w:rsidRPr="00F06353">
        <w:rPr>
          <w:rFonts w:asciiTheme="majorHAnsi" w:hAnsiTheme="majorHAnsi" w:cs="Calibri"/>
          <w:spacing w:val="-1"/>
          <w:sz w:val="24"/>
          <w:szCs w:val="24"/>
        </w:rPr>
        <w:t xml:space="preserve">crearea a </w:t>
      </w:r>
      <w:r w:rsidRPr="00F06353">
        <w:rPr>
          <w:rFonts w:asciiTheme="majorHAnsi" w:hAnsiTheme="majorHAnsi" w:cs="Calibri"/>
          <w:sz w:val="24"/>
          <w:szCs w:val="24"/>
        </w:rPr>
        <w:t>2  locuri de munca cu norma intreaga – 10 p</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sz w:val="24"/>
          <w:szCs w:val="24"/>
          <w:lang w:val="ro-RO"/>
        </w:rPr>
      </w:pPr>
      <w:r w:rsidRPr="00F06353">
        <w:rPr>
          <w:rFonts w:asciiTheme="majorHAnsi" w:hAnsiTheme="majorHAnsi" w:cs="Calibri"/>
          <w:spacing w:val="-2"/>
          <w:sz w:val="24"/>
          <w:szCs w:val="24"/>
        </w:rPr>
        <w:t>crearea a cel putin 3 locuri de munca cu norma intreaga – 15 p</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5"/>
        <w:gridCol w:w="4635"/>
        <w:gridCol w:w="180"/>
      </w:tblGrid>
      <w:tr w:rsidR="00E31626" w:rsidRPr="00F06353" w:rsidTr="00153986">
        <w:tc>
          <w:tcPr>
            <w:tcW w:w="4885"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t>DOCUMENTE  PREZENTATE</w:t>
            </w:r>
          </w:p>
        </w:tc>
        <w:tc>
          <w:tcPr>
            <w:tcW w:w="4815" w:type="dxa"/>
            <w:gridSpan w:val="2"/>
            <w:shd w:val="clear" w:color="auto" w:fill="C0C0C0"/>
          </w:tcPr>
          <w:p w:rsidR="00E31626" w:rsidRPr="00F06353" w:rsidRDefault="00E31626" w:rsidP="00153986">
            <w:pPr>
              <w:spacing w:before="120"/>
              <w:jc w:val="both"/>
              <w:rPr>
                <w:rFonts w:asciiTheme="majorHAnsi" w:hAnsiTheme="majorHAnsi" w:cs="Arial"/>
                <w:b/>
                <w:sz w:val="24"/>
                <w:szCs w:val="24"/>
                <w:lang w:val="pt-BR"/>
              </w:rPr>
            </w:pPr>
            <w:r w:rsidRPr="00F06353">
              <w:rPr>
                <w:rFonts w:asciiTheme="majorHAnsi" w:hAnsiTheme="majorHAnsi" w:cs="Arial"/>
                <w:b/>
                <w:sz w:val="24"/>
                <w:szCs w:val="24"/>
                <w:lang w:val="pt-BR"/>
              </w:rPr>
              <w:t>PUNCTE DE VERIFICAT ÎN CADRUL DOCUMENTELOR  PREZENTATE</w:t>
            </w:r>
          </w:p>
        </w:tc>
      </w:tr>
      <w:tr w:rsidR="00E31626" w:rsidRPr="00F06353" w:rsidTr="00153986">
        <w:trPr>
          <w:gridAfter w:val="1"/>
          <w:wAfter w:w="180" w:type="dxa"/>
        </w:trPr>
        <w:tc>
          <w:tcPr>
            <w:tcW w:w="4885" w:type="dxa"/>
          </w:tcPr>
          <w:p w:rsidR="00E31626" w:rsidRPr="00F06353" w:rsidRDefault="00E31626" w:rsidP="00153986">
            <w:pPr>
              <w:spacing w:before="120"/>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p w:rsidR="00E31626" w:rsidRPr="00F06353" w:rsidRDefault="00E31626" w:rsidP="00153986">
            <w:pPr>
              <w:spacing w:before="120"/>
              <w:jc w:val="both"/>
              <w:rPr>
                <w:rFonts w:asciiTheme="majorHAnsi" w:hAnsiTheme="majorHAnsi" w:cs="Arial"/>
                <w:sz w:val="24"/>
                <w:szCs w:val="24"/>
                <w:lang w:val="ro-RO"/>
              </w:rPr>
            </w:pPr>
          </w:p>
          <w:p w:rsidR="00E31626" w:rsidRPr="00F06353" w:rsidRDefault="00E31626" w:rsidP="00153986">
            <w:pPr>
              <w:spacing w:before="120"/>
              <w:jc w:val="both"/>
              <w:rPr>
                <w:rFonts w:asciiTheme="majorHAnsi" w:hAnsiTheme="majorHAnsi" w:cs="Arial"/>
                <w:sz w:val="24"/>
                <w:szCs w:val="24"/>
                <w:lang w:val="ro-RO"/>
              </w:rPr>
            </w:pPr>
          </w:p>
          <w:p w:rsidR="00E31626" w:rsidRPr="00F06353" w:rsidRDefault="00E31626" w:rsidP="00153986">
            <w:pPr>
              <w:spacing w:before="120"/>
              <w:jc w:val="both"/>
              <w:rPr>
                <w:rFonts w:asciiTheme="majorHAnsi" w:hAnsiTheme="majorHAnsi" w:cs="Arial"/>
                <w:sz w:val="24"/>
                <w:szCs w:val="24"/>
                <w:lang w:val="pt-BR"/>
              </w:rPr>
            </w:pPr>
          </w:p>
        </w:tc>
        <w:tc>
          <w:tcPr>
            <w:tcW w:w="4635" w:type="dxa"/>
            <w:vAlign w:val="center"/>
          </w:tcPr>
          <w:p w:rsidR="00E31626" w:rsidRPr="00F06353" w:rsidRDefault="00E31626" w:rsidP="00153986">
            <w:pPr>
              <w:spacing w:before="120"/>
              <w:jc w:val="both"/>
              <w:rPr>
                <w:rFonts w:asciiTheme="majorHAnsi" w:hAnsiTheme="majorHAnsi" w:cs="Arial"/>
                <w:i/>
                <w:sz w:val="24"/>
                <w:szCs w:val="24"/>
                <w:lang w:val="ro-RO" w:eastAsia="ro-RO"/>
              </w:rPr>
            </w:pPr>
            <w:r w:rsidRPr="00F06353">
              <w:rPr>
                <w:rFonts w:asciiTheme="majorHAnsi" w:hAnsiTheme="majorHAnsi" w:cs="Arial"/>
                <w:i/>
                <w:sz w:val="24"/>
                <w:szCs w:val="24"/>
                <w:lang w:val="ro-RO" w:eastAsia="ro-RO"/>
              </w:rPr>
              <w:lastRenderedPageBreak/>
              <w:t xml:space="preserve">Pe baza datelor completate in documentele mentionate, se verifica cate locuri de munca noi se creeaza si va fi acordat punctajul </w:t>
            </w:r>
            <w:r w:rsidRPr="00F06353">
              <w:rPr>
                <w:rFonts w:asciiTheme="majorHAnsi" w:hAnsiTheme="majorHAnsi" w:cs="Arial"/>
                <w:i/>
                <w:sz w:val="24"/>
                <w:szCs w:val="24"/>
                <w:lang w:val="ro-RO" w:eastAsia="ro-RO"/>
              </w:rPr>
              <w:lastRenderedPageBreak/>
              <w:t>astfel:</w:t>
            </w:r>
          </w:p>
          <w:p w:rsidR="00E31626" w:rsidRPr="00F06353" w:rsidRDefault="00E31626" w:rsidP="00E31626">
            <w:pPr>
              <w:numPr>
                <w:ilvl w:val="0"/>
                <w:numId w:val="33"/>
              </w:numPr>
              <w:spacing w:before="120" w:after="0"/>
              <w:jc w:val="both"/>
              <w:rPr>
                <w:rFonts w:asciiTheme="majorHAnsi" w:hAnsiTheme="majorHAnsi" w:cs="Arial"/>
                <w:i/>
                <w:sz w:val="24"/>
                <w:szCs w:val="24"/>
                <w:lang w:val="ro-RO" w:eastAsia="ro-RO"/>
              </w:rPr>
            </w:pPr>
            <w:r w:rsidRPr="00F06353">
              <w:rPr>
                <w:rFonts w:asciiTheme="majorHAnsi" w:hAnsiTheme="majorHAnsi" w:cs="Arial"/>
                <w:i/>
                <w:sz w:val="24"/>
                <w:szCs w:val="24"/>
                <w:lang w:val="ro-RO" w:eastAsia="ro-RO"/>
              </w:rPr>
              <w:t>Pentru crearea a cel putin un loc de munca – 5 puncte</w:t>
            </w:r>
          </w:p>
          <w:p w:rsidR="00E31626" w:rsidRPr="00F06353" w:rsidRDefault="00E31626" w:rsidP="00E31626">
            <w:pPr>
              <w:numPr>
                <w:ilvl w:val="0"/>
                <w:numId w:val="33"/>
              </w:numPr>
              <w:spacing w:before="120" w:after="0"/>
              <w:jc w:val="both"/>
              <w:rPr>
                <w:rFonts w:asciiTheme="majorHAnsi" w:hAnsiTheme="majorHAnsi" w:cs="Arial"/>
                <w:i/>
                <w:sz w:val="24"/>
                <w:szCs w:val="24"/>
                <w:lang w:val="ro-RO" w:eastAsia="ro-RO"/>
              </w:rPr>
            </w:pPr>
            <w:r w:rsidRPr="00F06353">
              <w:rPr>
                <w:rFonts w:asciiTheme="majorHAnsi" w:hAnsiTheme="majorHAnsi" w:cs="Arial"/>
                <w:i/>
                <w:sz w:val="24"/>
                <w:szCs w:val="24"/>
                <w:lang w:val="ro-RO" w:eastAsia="ro-RO"/>
              </w:rPr>
              <w:t>Pentru crearea a 2-3 locuri de munca – 10 puncte</w:t>
            </w:r>
          </w:p>
          <w:p w:rsidR="00E31626" w:rsidRPr="00F06353" w:rsidRDefault="00E31626" w:rsidP="00E31626">
            <w:pPr>
              <w:numPr>
                <w:ilvl w:val="0"/>
                <w:numId w:val="33"/>
              </w:numPr>
              <w:spacing w:before="120" w:after="0"/>
              <w:jc w:val="both"/>
              <w:rPr>
                <w:rFonts w:asciiTheme="majorHAnsi" w:hAnsiTheme="majorHAnsi" w:cs="Arial"/>
                <w:i/>
                <w:sz w:val="24"/>
                <w:szCs w:val="24"/>
                <w:lang w:val="ro-RO" w:eastAsia="ro-RO"/>
              </w:rPr>
            </w:pPr>
            <w:r w:rsidRPr="00F06353">
              <w:rPr>
                <w:rFonts w:asciiTheme="majorHAnsi" w:hAnsiTheme="majorHAnsi" w:cs="Arial"/>
                <w:i/>
                <w:sz w:val="24"/>
                <w:szCs w:val="24"/>
                <w:lang w:val="ro-RO" w:eastAsia="ro-RO"/>
              </w:rPr>
              <w:t>Pentru crearea peste 3 locuri de munca – 15 puncte.</w:t>
            </w:r>
          </w:p>
          <w:p w:rsidR="00E31626" w:rsidRPr="00F06353" w:rsidRDefault="00E31626" w:rsidP="00153986">
            <w:pPr>
              <w:spacing w:before="120"/>
              <w:ind w:left="360"/>
              <w:jc w:val="both"/>
              <w:rPr>
                <w:rFonts w:asciiTheme="majorHAnsi" w:hAnsiTheme="majorHAnsi" w:cs="Arial"/>
                <w:i/>
                <w:sz w:val="24"/>
                <w:szCs w:val="24"/>
                <w:lang w:val="ro-RO" w:eastAsia="ro-RO"/>
              </w:rPr>
            </w:pPr>
            <w:r w:rsidRPr="00F06353">
              <w:rPr>
                <w:rFonts w:asciiTheme="majorHAnsi" w:hAnsiTheme="majorHAnsi" w:cs="Arial"/>
                <w:i/>
                <w:sz w:val="24"/>
                <w:szCs w:val="24"/>
                <w:lang w:val="ro-RO" w:eastAsia="ro-RO"/>
              </w:rPr>
              <w:t>Vor fi luate in considerare doar locurile de munca cu norma intreaga nou create. Daca se creaza doua locuri de munca cu jumatate de norma, se va considera un loc de munca nou creat.</w:t>
            </w:r>
          </w:p>
        </w:tc>
      </w:tr>
    </w:tbl>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sz w:val="24"/>
          <w:szCs w:val="24"/>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sz w:val="24"/>
          <w:szCs w:val="24"/>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color w:val="215868"/>
          <w:sz w:val="24"/>
          <w:szCs w:val="24"/>
          <w:lang w:val="ro-RO"/>
        </w:rPr>
      </w:pPr>
      <w:r w:rsidRPr="00F06353">
        <w:rPr>
          <w:rFonts w:asciiTheme="majorHAnsi" w:eastAsia="Calibri" w:hAnsiTheme="majorHAnsi"/>
          <w:b/>
          <w:color w:val="215868"/>
          <w:sz w:val="24"/>
          <w:szCs w:val="24"/>
          <w:lang w:val="ro-RO"/>
        </w:rPr>
        <w:t>CS6: Principiul solicitanților care nu au primit anterior sprijin comunitar pentru o investiție similară</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sz w:val="24"/>
          <w:szCs w:val="24"/>
          <w:lang w:val="ro-RO"/>
        </w:rPr>
      </w:pPr>
      <w:r w:rsidRPr="00F06353">
        <w:rPr>
          <w:rFonts w:asciiTheme="majorHAnsi" w:eastAsia="Calibri" w:hAnsiTheme="majorHAnsi"/>
          <w:sz w:val="24"/>
          <w:szCs w:val="24"/>
          <w:lang w:val="ro-RO"/>
        </w:rPr>
        <w:t>Solicitanți care nu au primit anterior sprijin comunitar pentru o investiție similară – 15 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E31626" w:rsidRPr="00F06353" w:rsidTr="00153986">
        <w:trPr>
          <w:jc w:val="center"/>
        </w:trPr>
        <w:tc>
          <w:tcPr>
            <w:tcW w:w="3530"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t>DOCUMENTE  PREZENTATE</w:t>
            </w:r>
          </w:p>
        </w:tc>
        <w:tc>
          <w:tcPr>
            <w:tcW w:w="5990" w:type="dxa"/>
            <w:shd w:val="clear" w:color="auto" w:fill="C0C0C0"/>
          </w:tcPr>
          <w:p w:rsidR="00E31626" w:rsidRPr="00F06353" w:rsidRDefault="00E31626" w:rsidP="00153986">
            <w:pPr>
              <w:spacing w:before="120"/>
              <w:jc w:val="both"/>
              <w:rPr>
                <w:rFonts w:asciiTheme="majorHAnsi" w:hAnsiTheme="majorHAnsi"/>
                <w:b/>
                <w:sz w:val="24"/>
                <w:szCs w:val="24"/>
                <w:lang w:val="pt-BR"/>
              </w:rPr>
            </w:pPr>
            <w:r w:rsidRPr="00F06353">
              <w:rPr>
                <w:rFonts w:asciiTheme="majorHAnsi" w:hAnsiTheme="majorHAnsi"/>
                <w:b/>
                <w:sz w:val="24"/>
                <w:szCs w:val="24"/>
                <w:lang w:val="pt-BR"/>
              </w:rPr>
              <w:t>PUNCTE DE VERIFICAT ÎN CADRUL DOCUMENTELOR  PREZENTATE</w:t>
            </w:r>
          </w:p>
        </w:tc>
      </w:tr>
      <w:tr w:rsidR="00E31626" w:rsidRPr="00F06353" w:rsidTr="00153986">
        <w:trPr>
          <w:trHeight w:val="3491"/>
          <w:jc w:val="center"/>
        </w:trPr>
        <w:tc>
          <w:tcPr>
            <w:tcW w:w="3530" w:type="dxa"/>
          </w:tcPr>
          <w:p w:rsidR="00E31626" w:rsidRPr="00F06353" w:rsidRDefault="00E31626" w:rsidP="00153986">
            <w:pPr>
              <w:spacing w:before="120"/>
              <w:rPr>
                <w:rFonts w:asciiTheme="majorHAnsi" w:eastAsia="Calibri" w:hAnsiTheme="majorHAnsi"/>
                <w:i/>
                <w:sz w:val="24"/>
                <w:szCs w:val="24"/>
                <w:lang w:val="ro-RO"/>
              </w:rPr>
            </w:pPr>
            <w:r w:rsidRPr="00F06353">
              <w:rPr>
                <w:rFonts w:asciiTheme="majorHAnsi" w:eastAsia="Calibri" w:hAnsiTheme="majorHAnsi"/>
                <w:i/>
                <w:sz w:val="24"/>
                <w:szCs w:val="24"/>
                <w:lang w:val="ro-RO"/>
              </w:rPr>
              <w:t>Memoriu justificativ/DALI/Studiu de fezabilitate/Cererea de finantare</w:t>
            </w:r>
          </w:p>
          <w:p w:rsidR="00E31626" w:rsidRPr="00F06353" w:rsidRDefault="00E31626" w:rsidP="00153986">
            <w:pPr>
              <w:spacing w:before="120"/>
              <w:rPr>
                <w:rFonts w:asciiTheme="majorHAnsi" w:eastAsia="Calibri" w:hAnsiTheme="majorHAnsi"/>
                <w:i/>
                <w:sz w:val="24"/>
                <w:szCs w:val="24"/>
                <w:lang w:val="ro-RO"/>
              </w:rPr>
            </w:pPr>
            <w:r w:rsidRPr="00F06353">
              <w:rPr>
                <w:rFonts w:asciiTheme="majorHAnsi" w:eastAsia="Arial" w:hAnsiTheme="majorHAnsi" w:cs="Arial"/>
                <w:sz w:val="24"/>
                <w:szCs w:val="24"/>
              </w:rPr>
              <w:t xml:space="preserve">Raport asupra utilizării programelor de finanţare nerambursabilă întocmit de solicitant (va cuprinde amplasamentul, obiective, tip de investiție, lista cheltuielilor eligibile, costurile și stadiul proiectului, perioada derulării </w:t>
            </w:r>
            <w:r w:rsidRPr="00F06353">
              <w:rPr>
                <w:rFonts w:asciiTheme="majorHAnsi" w:eastAsia="Arial" w:hAnsiTheme="majorHAnsi" w:cs="Arial"/>
                <w:sz w:val="24"/>
                <w:szCs w:val="24"/>
              </w:rPr>
              <w:lastRenderedPageBreak/>
              <w:t>contractului), pentru solicitantii care au mai beneficiat de finanțare nerambursabilă începând cu anul 2007, pentru aceleași tipuri de investiții</w:t>
            </w:r>
          </w:p>
        </w:tc>
        <w:tc>
          <w:tcPr>
            <w:tcW w:w="5990" w:type="dxa"/>
          </w:tcPr>
          <w:p w:rsidR="00E31626" w:rsidRPr="00F06353" w:rsidRDefault="00E31626" w:rsidP="00153986">
            <w:pPr>
              <w:spacing w:before="120"/>
              <w:jc w:val="both"/>
              <w:rPr>
                <w:rFonts w:asciiTheme="majorHAnsi" w:eastAsia="Arial" w:hAnsiTheme="majorHAnsi" w:cs="Arial"/>
                <w:sz w:val="24"/>
                <w:szCs w:val="24"/>
              </w:rPr>
            </w:pPr>
            <w:r w:rsidRPr="00F06353">
              <w:rPr>
                <w:rFonts w:asciiTheme="majorHAnsi" w:hAnsiTheme="majorHAnsi" w:cs="Arial"/>
                <w:i/>
                <w:sz w:val="24"/>
                <w:szCs w:val="24"/>
                <w:lang w:val="ro-RO" w:eastAsia="ro-RO"/>
              </w:rPr>
              <w:lastRenderedPageBreak/>
              <w:t>Pe baza datelor completate in documentele mentionate (</w:t>
            </w:r>
            <w:r w:rsidRPr="00F06353">
              <w:rPr>
                <w:rFonts w:asciiTheme="majorHAnsi" w:eastAsia="Calibri" w:hAnsiTheme="majorHAnsi"/>
                <w:i/>
                <w:sz w:val="24"/>
                <w:szCs w:val="24"/>
                <w:lang w:val="ro-RO"/>
              </w:rPr>
              <w:t>Memoriu justificativ/DALI/Studiu de fezabilitate/Cererea de finantare</w:t>
            </w:r>
            <w:r w:rsidRPr="00F06353">
              <w:rPr>
                <w:rFonts w:asciiTheme="majorHAnsi" w:hAnsiTheme="majorHAnsi" w:cs="Arial"/>
                <w:i/>
                <w:sz w:val="24"/>
                <w:szCs w:val="24"/>
                <w:lang w:val="ro-RO" w:eastAsia="ro-RO"/>
              </w:rPr>
              <w:t xml:space="preserve">), si pe baza analizei </w:t>
            </w:r>
            <w:r w:rsidRPr="00F06353">
              <w:rPr>
                <w:rFonts w:asciiTheme="majorHAnsi" w:eastAsia="Arial" w:hAnsiTheme="majorHAnsi" w:cs="Arial"/>
                <w:sz w:val="24"/>
                <w:szCs w:val="24"/>
              </w:rPr>
              <w:t xml:space="preserve">Raport uluiasupra utilizării programelor de finanţare nerambursabilă întocmit de solicitant (va cuprinde amplasamentul, obiective, tip de investiție, lista cheltuielilor eligibile, costurile și stadiul proiectului, perioada derulării contractului), pentru solicitantii care au mai beneficiat de finanțare nerambursabilă începând cu anul 2007, pentru aceleași tipuri de investiții, in cazul in care solicitantul nu a mai primit sprijin comunitar pentru o </w:t>
            </w:r>
            <w:r w:rsidRPr="00F06353">
              <w:rPr>
                <w:rFonts w:asciiTheme="majorHAnsi" w:eastAsia="Arial" w:hAnsiTheme="majorHAnsi" w:cs="Arial"/>
                <w:sz w:val="24"/>
                <w:szCs w:val="24"/>
              </w:rPr>
              <w:lastRenderedPageBreak/>
              <w:t>investitie similara, se vor acorda 15 puncte pentru acest criteriu de selectie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In cazul unor investitii multiple, punctajul va fi acordat daca toate investitiile propuse in proiect indeplinesc conditiile.</w:t>
            </w:r>
          </w:p>
          <w:p w:rsidR="00E31626" w:rsidRPr="00F06353" w:rsidRDefault="00E31626" w:rsidP="00153986">
            <w:pPr>
              <w:shd w:val="clear" w:color="auto" w:fill="FFFFFF"/>
              <w:spacing w:before="120"/>
              <w:ind w:right="403"/>
              <w:jc w:val="both"/>
              <w:rPr>
                <w:rFonts w:asciiTheme="majorHAnsi" w:eastAsia="Calibri" w:hAnsiTheme="majorHAnsi"/>
                <w:i/>
                <w:sz w:val="24"/>
                <w:szCs w:val="24"/>
                <w:lang w:val="ro-RO"/>
              </w:rPr>
            </w:pPr>
          </w:p>
        </w:tc>
      </w:tr>
    </w:tbl>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color w:val="215868"/>
          <w:sz w:val="24"/>
          <w:szCs w:val="24"/>
          <w:lang w:val="ro-RO"/>
        </w:rPr>
      </w:pPr>
      <w:r w:rsidRPr="00F06353">
        <w:rPr>
          <w:rFonts w:asciiTheme="majorHAnsi" w:eastAsia="Calibri" w:hAnsiTheme="majorHAnsi"/>
          <w:b/>
          <w:color w:val="215868"/>
          <w:sz w:val="24"/>
          <w:szCs w:val="24"/>
          <w:lang w:val="ro-RO"/>
        </w:rPr>
        <w:lastRenderedPageBreak/>
        <w:t>CS7: Principiul proiectelor din comune cu grad de sărăcie ridicat</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sz w:val="24"/>
          <w:szCs w:val="24"/>
          <w:lang w:val="ro-RO"/>
        </w:rPr>
      </w:pPr>
      <w:r w:rsidRPr="00F06353">
        <w:rPr>
          <w:rFonts w:asciiTheme="majorHAnsi" w:eastAsia="Calibri" w:hAnsiTheme="majorHAnsi"/>
          <w:sz w:val="24"/>
          <w:szCs w:val="24"/>
          <w:lang w:val="ro-RO"/>
        </w:rPr>
        <w:t>localitati cu grad de saracie ridicat  IDUL&lt;55 – 10 p</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sz w:val="24"/>
          <w:szCs w:val="24"/>
          <w:u w:val="single"/>
          <w:lang w:val="ro-RO"/>
        </w:rPr>
      </w:pPr>
      <w:r w:rsidRPr="00F06353">
        <w:rPr>
          <w:rFonts w:asciiTheme="majorHAnsi" w:eastAsia="Calibri" w:hAnsiTheme="majorHAnsi"/>
          <w:sz w:val="24"/>
          <w:szCs w:val="24"/>
          <w:lang w:val="ro-RO"/>
        </w:rPr>
        <w:t>localitati cu grad de saracie mediu IDUL: 55 – 70 – 5p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20"/>
        <w:gridCol w:w="5900"/>
      </w:tblGrid>
      <w:tr w:rsidR="00E31626" w:rsidRPr="00F06353" w:rsidTr="00153986">
        <w:trPr>
          <w:jc w:val="center"/>
        </w:trPr>
        <w:tc>
          <w:tcPr>
            <w:tcW w:w="3620"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t>DOCUMENTE  PREZENTATE</w:t>
            </w:r>
          </w:p>
        </w:tc>
        <w:tc>
          <w:tcPr>
            <w:tcW w:w="5900" w:type="dxa"/>
            <w:shd w:val="clear" w:color="auto" w:fill="C0C0C0"/>
          </w:tcPr>
          <w:p w:rsidR="00E31626" w:rsidRPr="00F06353" w:rsidRDefault="00E31626" w:rsidP="00153986">
            <w:pPr>
              <w:spacing w:before="120"/>
              <w:jc w:val="both"/>
              <w:rPr>
                <w:rFonts w:asciiTheme="majorHAnsi" w:hAnsiTheme="majorHAnsi"/>
                <w:b/>
                <w:sz w:val="24"/>
                <w:szCs w:val="24"/>
                <w:lang w:val="pt-BR"/>
              </w:rPr>
            </w:pPr>
            <w:r w:rsidRPr="00F06353">
              <w:rPr>
                <w:rFonts w:asciiTheme="majorHAnsi" w:hAnsiTheme="majorHAnsi"/>
                <w:b/>
                <w:sz w:val="24"/>
                <w:szCs w:val="24"/>
                <w:lang w:val="pt-BR"/>
              </w:rPr>
              <w:t>PUNCTE DE VERIFICAT ÎN CADRUL DOCUMENTELOR  PREZENTATE</w:t>
            </w:r>
          </w:p>
        </w:tc>
      </w:tr>
      <w:tr w:rsidR="00E31626" w:rsidRPr="00F06353" w:rsidTr="00153986">
        <w:trPr>
          <w:jc w:val="center"/>
        </w:trPr>
        <w:tc>
          <w:tcPr>
            <w:tcW w:w="3620" w:type="dxa"/>
          </w:tcPr>
          <w:p w:rsidR="00E31626" w:rsidRPr="00F06353" w:rsidRDefault="00E31626" w:rsidP="00E31626">
            <w:pPr>
              <w:pStyle w:val="ListParagraph"/>
              <w:numPr>
                <w:ilvl w:val="0"/>
                <w:numId w:val="34"/>
              </w:numPr>
              <w:spacing w:after="0"/>
              <w:ind w:left="284" w:hanging="284"/>
              <w:jc w:val="both"/>
              <w:rPr>
                <w:rFonts w:asciiTheme="majorHAnsi" w:hAnsiTheme="majorHAnsi"/>
                <w:b/>
                <w:color w:val="215868"/>
                <w:sz w:val="24"/>
                <w:szCs w:val="24"/>
              </w:rPr>
            </w:pPr>
            <w:r w:rsidRPr="00F06353">
              <w:rPr>
                <w:rFonts w:asciiTheme="majorHAnsi" w:hAnsiTheme="majorHAnsi"/>
                <w:sz w:val="24"/>
                <w:szCs w:val="24"/>
              </w:rPr>
              <w:t xml:space="preserve">Memoriu justificativ/ Studiu de fezabilitate / Documentatie de avizare a lucrarilor de interventii (unde este cazul)/Cerere de finantare       </w:t>
            </w:r>
          </w:p>
          <w:p w:rsidR="00E31626" w:rsidRPr="00F06353" w:rsidRDefault="00E31626" w:rsidP="00E31626">
            <w:pPr>
              <w:pStyle w:val="ListParagraph"/>
              <w:numPr>
                <w:ilvl w:val="0"/>
                <w:numId w:val="34"/>
              </w:numPr>
              <w:spacing w:after="0"/>
              <w:ind w:left="284" w:hanging="284"/>
              <w:jc w:val="both"/>
              <w:rPr>
                <w:rFonts w:asciiTheme="majorHAnsi" w:hAnsiTheme="majorHAnsi"/>
                <w:b/>
                <w:color w:val="215868"/>
                <w:sz w:val="24"/>
                <w:szCs w:val="24"/>
              </w:rPr>
            </w:pPr>
            <w:r w:rsidRPr="00F06353">
              <w:rPr>
                <w:rFonts w:asciiTheme="majorHAnsi" w:hAnsiTheme="majorHAnsi"/>
                <w:b/>
                <w:noProof/>
                <w:color w:val="215868"/>
                <w:sz w:val="24"/>
                <w:szCs w:val="24"/>
                <w:lang w:eastAsia="ro-RO"/>
              </w:rPr>
              <w:t xml:space="preserve">Anexa 11 - </w:t>
            </w:r>
            <w:hyperlink r:id="rId13" w:tooltip="Lista-UAT-urilor-cu-valorile-IDUL-corespunzatoare.xlsx" w:history="1">
              <w:r w:rsidRPr="00F06353">
                <w:rPr>
                  <w:rStyle w:val="Hyperlink"/>
                  <w:rFonts w:asciiTheme="majorHAnsi" w:hAnsiTheme="majorHAnsi" w:cs="Arial"/>
                  <w:b/>
                  <w:bCs/>
                  <w:color w:val="215868"/>
                  <w:sz w:val="24"/>
                  <w:szCs w:val="24"/>
                  <w:shd w:val="clear" w:color="auto" w:fill="FFFFFF"/>
                </w:rPr>
                <w:t>Lista-UAT-urilor-cu-valorile-IDUL-corespunzatoare.xlsx</w:t>
              </w:r>
            </w:hyperlink>
          </w:p>
          <w:p w:rsidR="00E31626" w:rsidRPr="00F06353" w:rsidRDefault="00E31626" w:rsidP="00153986">
            <w:pPr>
              <w:spacing w:before="120"/>
              <w:jc w:val="both"/>
              <w:rPr>
                <w:rFonts w:asciiTheme="majorHAnsi" w:hAnsiTheme="majorHAnsi"/>
                <w:sz w:val="24"/>
                <w:szCs w:val="24"/>
                <w:lang w:val="pt-BR"/>
              </w:rPr>
            </w:pPr>
          </w:p>
        </w:tc>
        <w:tc>
          <w:tcPr>
            <w:tcW w:w="5900" w:type="dxa"/>
          </w:tcPr>
          <w:p w:rsidR="00E31626" w:rsidRPr="00F06353" w:rsidRDefault="00E31626" w:rsidP="00153986">
            <w:pPr>
              <w:shd w:val="clear" w:color="auto" w:fill="FFFFFF"/>
              <w:tabs>
                <w:tab w:val="left" w:pos="4495"/>
              </w:tabs>
              <w:spacing w:before="120"/>
              <w:ind w:right="403"/>
              <w:jc w:val="both"/>
              <w:rPr>
                <w:rFonts w:asciiTheme="majorHAnsi" w:hAnsiTheme="majorHAnsi"/>
                <w:sz w:val="24"/>
                <w:szCs w:val="24"/>
                <w:lang w:val="pt-BR"/>
              </w:rPr>
            </w:pPr>
            <w:r w:rsidRPr="00F06353">
              <w:rPr>
                <w:rFonts w:asciiTheme="majorHAnsi" w:hAnsiTheme="majorHAnsi"/>
                <w:sz w:val="24"/>
                <w:szCs w:val="24"/>
                <w:lang w:val="pt-BR"/>
              </w:rPr>
              <w:t xml:space="preserve">     Expertul verifica daca in documentele verificate </w:t>
            </w:r>
            <w:r w:rsidRPr="00F06353">
              <w:rPr>
                <w:rFonts w:asciiTheme="majorHAnsi" w:hAnsiTheme="majorHAnsi"/>
                <w:sz w:val="24"/>
                <w:szCs w:val="24"/>
                <w:lang w:val="ro-RO"/>
              </w:rPr>
              <w:t xml:space="preserve">Memoriu justificativ/ Studiu de fezabilitate / Documentatie de avizare a lucrarilor de interventii (unde este cazul)/Cerere de finantare,       se </w:t>
            </w:r>
            <w:r w:rsidRPr="00F06353">
              <w:rPr>
                <w:rFonts w:asciiTheme="majorHAnsi" w:hAnsiTheme="majorHAnsi"/>
                <w:sz w:val="24"/>
                <w:szCs w:val="24"/>
                <w:lang w:val="pt-BR"/>
              </w:rPr>
              <w:t xml:space="preserve">mentioneaza, ca investitia este amplasata    intr-o </w:t>
            </w:r>
            <w:r w:rsidRPr="00F06353">
              <w:rPr>
                <w:rFonts w:asciiTheme="majorHAnsi" w:hAnsiTheme="majorHAnsi"/>
                <w:sz w:val="24"/>
                <w:szCs w:val="24"/>
                <w:lang w:val="ro-RO" w:eastAsia="ro-RO"/>
              </w:rPr>
              <w:t>regiune cu grad de sărăcie ridicat</w:t>
            </w:r>
            <w:r w:rsidRPr="00F06353">
              <w:rPr>
                <w:rFonts w:asciiTheme="majorHAnsi" w:hAnsiTheme="majorHAnsi"/>
                <w:sz w:val="24"/>
                <w:szCs w:val="24"/>
                <w:lang w:val="pt-BR"/>
              </w:rPr>
              <w:t>.</w:t>
            </w:r>
          </w:p>
          <w:p w:rsidR="00E31626" w:rsidRPr="00F06353" w:rsidRDefault="00E31626" w:rsidP="00153986">
            <w:pPr>
              <w:pStyle w:val="ListParagraph"/>
              <w:spacing w:before="120" w:after="0"/>
              <w:ind w:left="0"/>
              <w:jc w:val="both"/>
              <w:rPr>
                <w:rFonts w:asciiTheme="majorHAnsi" w:hAnsiTheme="majorHAnsi"/>
                <w:sz w:val="24"/>
                <w:szCs w:val="24"/>
              </w:rPr>
            </w:pPr>
            <w:r w:rsidRPr="00F06353">
              <w:rPr>
                <w:rFonts w:asciiTheme="majorHAnsi" w:hAnsiTheme="majorHAnsi"/>
                <w:iCs/>
                <w:sz w:val="24"/>
                <w:szCs w:val="24"/>
              </w:rPr>
              <w:t xml:space="preserve">se acordă 10 pct. pentru </w:t>
            </w:r>
            <w:r w:rsidRPr="00F06353">
              <w:rPr>
                <w:rFonts w:asciiTheme="majorHAnsi" w:hAnsiTheme="majorHAnsi"/>
                <w:sz w:val="24"/>
                <w:szCs w:val="24"/>
              </w:rPr>
              <w:t>localitati cu grad de saracie ridicat  IDUL&lt;55</w:t>
            </w:r>
          </w:p>
          <w:p w:rsidR="00E31626" w:rsidRPr="00F06353" w:rsidRDefault="00E31626" w:rsidP="00153986">
            <w:pPr>
              <w:pStyle w:val="ListParagraph"/>
              <w:spacing w:before="120" w:after="0"/>
              <w:ind w:left="0"/>
              <w:jc w:val="both"/>
              <w:rPr>
                <w:rFonts w:asciiTheme="majorHAnsi" w:hAnsiTheme="majorHAnsi"/>
                <w:sz w:val="24"/>
                <w:szCs w:val="24"/>
              </w:rPr>
            </w:pPr>
            <w:r w:rsidRPr="00F06353">
              <w:rPr>
                <w:rFonts w:asciiTheme="majorHAnsi" w:hAnsiTheme="majorHAnsi"/>
                <w:sz w:val="24"/>
                <w:szCs w:val="24"/>
              </w:rPr>
              <w:t>se acorda 5 pct. pentru localitati cu grad de saracie mediu IDUL: 55 - 70</w:t>
            </w:r>
          </w:p>
          <w:p w:rsidR="00E31626" w:rsidRPr="00F06353" w:rsidRDefault="00E31626" w:rsidP="00E31626">
            <w:pPr>
              <w:pStyle w:val="ListParagraph"/>
              <w:numPr>
                <w:ilvl w:val="0"/>
                <w:numId w:val="34"/>
              </w:numPr>
              <w:spacing w:after="0"/>
              <w:ind w:left="284" w:hanging="284"/>
              <w:jc w:val="both"/>
              <w:rPr>
                <w:rFonts w:asciiTheme="majorHAnsi" w:hAnsiTheme="majorHAnsi"/>
                <w:b/>
                <w:color w:val="215868"/>
                <w:sz w:val="24"/>
                <w:szCs w:val="24"/>
              </w:rPr>
            </w:pPr>
            <w:r w:rsidRPr="00F06353">
              <w:rPr>
                <w:rFonts w:asciiTheme="majorHAnsi" w:hAnsiTheme="majorHAnsi"/>
                <w:iCs/>
                <w:sz w:val="24"/>
                <w:szCs w:val="24"/>
              </w:rPr>
              <w:t xml:space="preserve">Punctajul se acorda numai dacă </w:t>
            </w:r>
            <w:r w:rsidRPr="00F06353">
              <w:rPr>
                <w:rFonts w:asciiTheme="majorHAnsi" w:hAnsiTheme="majorHAnsi"/>
                <w:i/>
                <w:iCs/>
                <w:sz w:val="24"/>
                <w:szCs w:val="24"/>
              </w:rPr>
              <w:t xml:space="preserve">localitateala nivelul careia se face investitia este obligatoriu identificată în </w:t>
            </w:r>
            <w:r w:rsidRPr="00F06353">
              <w:rPr>
                <w:rFonts w:asciiTheme="majorHAnsi" w:hAnsiTheme="majorHAnsi"/>
                <w:b/>
                <w:noProof/>
                <w:color w:val="215868"/>
                <w:sz w:val="24"/>
                <w:szCs w:val="24"/>
                <w:lang w:eastAsia="ro-RO"/>
              </w:rPr>
              <w:t xml:space="preserve">Anexa 11 - </w:t>
            </w:r>
            <w:hyperlink r:id="rId14" w:tooltip="Lista-UAT-urilor-cu-valorile-IDUL-corespunzatoare.xlsx" w:history="1">
              <w:r w:rsidRPr="00F06353">
                <w:rPr>
                  <w:rStyle w:val="Hyperlink"/>
                  <w:rFonts w:asciiTheme="majorHAnsi" w:hAnsiTheme="majorHAnsi" w:cs="Arial"/>
                  <w:b/>
                  <w:bCs/>
                  <w:color w:val="215868"/>
                  <w:sz w:val="24"/>
                  <w:szCs w:val="24"/>
                  <w:shd w:val="clear" w:color="auto" w:fill="FFFFFF"/>
                </w:rPr>
                <w:t>Lista-UAT-urilor-cu-valorile-IDUL-corespunzatoare.xlsx</w:t>
              </w:r>
            </w:hyperlink>
          </w:p>
          <w:p w:rsidR="00E31626" w:rsidRPr="00F06353" w:rsidRDefault="00E31626" w:rsidP="00153986">
            <w:pPr>
              <w:pStyle w:val="ListParagraph"/>
              <w:spacing w:before="120" w:after="0"/>
              <w:ind w:left="0"/>
              <w:jc w:val="both"/>
              <w:rPr>
                <w:rFonts w:asciiTheme="majorHAnsi" w:hAnsiTheme="majorHAnsi"/>
                <w:iCs/>
                <w:sz w:val="24"/>
                <w:szCs w:val="24"/>
              </w:rPr>
            </w:pPr>
            <w:r w:rsidRPr="00F06353">
              <w:rPr>
                <w:rFonts w:asciiTheme="majorHAnsi" w:hAnsiTheme="majorHAnsi"/>
                <w:iCs/>
                <w:sz w:val="24"/>
                <w:szCs w:val="24"/>
              </w:rPr>
              <w:t>, punctajul fiind stabilit funcţie de IDUL</w:t>
            </w:r>
          </w:p>
          <w:p w:rsidR="00E31626" w:rsidRPr="00F06353" w:rsidRDefault="00E31626" w:rsidP="00153986">
            <w:pPr>
              <w:pStyle w:val="ListParagraph"/>
              <w:spacing w:before="120" w:after="0"/>
              <w:ind w:left="0"/>
              <w:jc w:val="both"/>
              <w:rPr>
                <w:rFonts w:asciiTheme="majorHAnsi" w:hAnsiTheme="majorHAnsi"/>
                <w:iCs/>
                <w:sz w:val="24"/>
                <w:szCs w:val="24"/>
              </w:rPr>
            </w:pPr>
            <w:r w:rsidRPr="00F06353">
              <w:rPr>
                <w:rFonts w:asciiTheme="majorHAnsi" w:hAnsiTheme="majorHAnsi"/>
                <w:iCs/>
                <w:sz w:val="24"/>
                <w:szCs w:val="24"/>
              </w:rPr>
              <w:t xml:space="preserve">In cazul unei comune nou înfiinţate se va lua în considerare gradul de sărăcie al comunei din care </w:t>
            </w:r>
            <w:r w:rsidRPr="00F06353">
              <w:rPr>
                <w:rFonts w:asciiTheme="majorHAnsi" w:hAnsiTheme="majorHAnsi"/>
                <w:iCs/>
                <w:sz w:val="24"/>
                <w:szCs w:val="24"/>
              </w:rPr>
              <w:lastRenderedPageBreak/>
              <w:t>aceasta s-a desprins.</w:t>
            </w:r>
          </w:p>
          <w:p w:rsidR="00E31626" w:rsidRPr="00F06353" w:rsidRDefault="00E31626" w:rsidP="00153986">
            <w:pPr>
              <w:pStyle w:val="ListParagraph"/>
              <w:spacing w:before="120" w:after="0"/>
              <w:ind w:left="0"/>
              <w:jc w:val="both"/>
              <w:rPr>
                <w:rFonts w:asciiTheme="majorHAnsi" w:hAnsiTheme="majorHAnsi"/>
                <w:iCs/>
                <w:sz w:val="24"/>
                <w:szCs w:val="24"/>
              </w:rPr>
            </w:pPr>
            <w:r w:rsidRPr="00F06353">
              <w:rPr>
                <w:rFonts w:asciiTheme="majorHAnsi" w:hAnsiTheme="majorHAnsi"/>
                <w:iCs/>
                <w:sz w:val="24"/>
                <w:szCs w:val="24"/>
              </w:rPr>
              <w:t xml:space="preserve">In cazul unui A.D.I. se va lua în considerare  comuna din componenţa A.D.I.-ului cu gradul de sărăcie cel mai ridicat,., dacă comuna respectivă este beneficiară a componentei majoritare din proiect. </w:t>
            </w:r>
          </w:p>
        </w:tc>
      </w:tr>
    </w:tbl>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b/>
          <w:sz w:val="24"/>
          <w:szCs w:val="24"/>
          <w:u w:val="single"/>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color w:val="215868"/>
          <w:sz w:val="24"/>
          <w:szCs w:val="24"/>
          <w:lang w:val="ro-RO"/>
        </w:rPr>
      </w:pPr>
      <w:r w:rsidRPr="00F06353">
        <w:rPr>
          <w:rFonts w:asciiTheme="majorHAnsi" w:eastAsia="Calibri" w:hAnsiTheme="majorHAnsi"/>
          <w:b/>
          <w:color w:val="215868"/>
          <w:sz w:val="24"/>
          <w:szCs w:val="24"/>
          <w:lang w:val="es-ES"/>
        </w:rPr>
        <w:t>CS8: Principiul rolului multiplu în sensul accesibilizării agenților economici, a zonelor turistice, a investițiilor sociale, accesibilizarea altor investiții finanțate din fonduri europene.</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sz w:val="24"/>
          <w:szCs w:val="24"/>
          <w:lang w:val="es-ES"/>
        </w:rPr>
      </w:pPr>
      <w:r w:rsidRPr="00F06353">
        <w:rPr>
          <w:rFonts w:asciiTheme="majorHAnsi" w:eastAsia="Calibri" w:hAnsiTheme="majorHAnsi"/>
          <w:sz w:val="24"/>
          <w:szCs w:val="24"/>
          <w:lang w:val="ro-RO"/>
        </w:rPr>
        <w:t>CS 8.1 Proiecte care accesibilizeaza agenti econmici</w:t>
      </w:r>
      <w:r w:rsidRPr="00F06353">
        <w:rPr>
          <w:rFonts w:asciiTheme="majorHAnsi" w:eastAsia="Calibri" w:hAnsiTheme="majorHAnsi"/>
          <w:sz w:val="24"/>
          <w:szCs w:val="24"/>
          <w:lang w:val="es-ES"/>
        </w:rPr>
        <w:t xml:space="preserve">  - 5P</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eastAsia="Calibri" w:hAnsiTheme="majorHAnsi"/>
          <w:sz w:val="24"/>
          <w:szCs w:val="24"/>
          <w:lang w:val="ro-RO"/>
        </w:rPr>
      </w:pPr>
      <w:r w:rsidRPr="00F06353">
        <w:rPr>
          <w:rFonts w:asciiTheme="majorHAnsi" w:eastAsia="Calibri" w:hAnsiTheme="majorHAnsi"/>
          <w:sz w:val="24"/>
          <w:szCs w:val="24"/>
          <w:lang w:val="ro-RO"/>
        </w:rPr>
        <w:t>CS 8.2 Proiecte care faciliteaza acces direct la zonele cu potențial turistic – 3P</w:t>
      </w: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sz w:val="24"/>
          <w:szCs w:val="24"/>
          <w:lang w:val="ro-RO"/>
        </w:rPr>
      </w:pPr>
      <w:r w:rsidRPr="00F06353">
        <w:rPr>
          <w:rFonts w:asciiTheme="majorHAnsi" w:eastAsia="Calibri" w:hAnsiTheme="majorHAnsi"/>
          <w:sz w:val="24"/>
          <w:szCs w:val="24"/>
          <w:lang w:val="ro-RO"/>
        </w:rPr>
        <w:t>CS 8.3 Proiecte care faciliteaza accesibilizarea directă a altor investiții finanțate din fonduri europenecu valoare mai mare de 200.000 € - 2P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E31626" w:rsidRPr="00F06353" w:rsidTr="00153986">
        <w:trPr>
          <w:jc w:val="center"/>
        </w:trPr>
        <w:tc>
          <w:tcPr>
            <w:tcW w:w="3530" w:type="dxa"/>
            <w:shd w:val="clear" w:color="auto" w:fill="C0C0C0"/>
          </w:tcPr>
          <w:p w:rsidR="00E31626" w:rsidRPr="00F06353" w:rsidRDefault="00E31626" w:rsidP="00153986">
            <w:pPr>
              <w:pStyle w:val="Heading1"/>
              <w:spacing w:before="120" w:line="276" w:lineRule="auto"/>
              <w:rPr>
                <w:rFonts w:asciiTheme="majorHAnsi" w:hAnsiTheme="majorHAnsi"/>
                <w:sz w:val="24"/>
              </w:rPr>
            </w:pPr>
            <w:r w:rsidRPr="00F06353">
              <w:rPr>
                <w:rFonts w:asciiTheme="majorHAnsi" w:hAnsiTheme="majorHAnsi"/>
                <w:sz w:val="24"/>
              </w:rPr>
              <w:t>DOCUMENTE  PREZENTATE</w:t>
            </w:r>
          </w:p>
        </w:tc>
        <w:tc>
          <w:tcPr>
            <w:tcW w:w="5990" w:type="dxa"/>
            <w:shd w:val="clear" w:color="auto" w:fill="C0C0C0"/>
          </w:tcPr>
          <w:p w:rsidR="00E31626" w:rsidRPr="00F06353" w:rsidRDefault="00E31626" w:rsidP="00153986">
            <w:pPr>
              <w:spacing w:before="120"/>
              <w:jc w:val="both"/>
              <w:rPr>
                <w:rFonts w:asciiTheme="majorHAnsi" w:hAnsiTheme="majorHAnsi"/>
                <w:b/>
                <w:sz w:val="24"/>
                <w:szCs w:val="24"/>
                <w:lang w:val="pt-BR"/>
              </w:rPr>
            </w:pPr>
            <w:r w:rsidRPr="00F06353">
              <w:rPr>
                <w:rFonts w:asciiTheme="majorHAnsi" w:hAnsiTheme="majorHAnsi"/>
                <w:b/>
                <w:sz w:val="24"/>
                <w:szCs w:val="24"/>
                <w:lang w:val="pt-BR"/>
              </w:rPr>
              <w:t>PUNCTE DE VERIFICAT ÎN CADRUL DOCUMENTELOR  PREZENTATE</w:t>
            </w:r>
          </w:p>
        </w:tc>
      </w:tr>
      <w:tr w:rsidR="00E31626" w:rsidRPr="00F06353" w:rsidTr="00153986">
        <w:trPr>
          <w:trHeight w:val="2690"/>
          <w:jc w:val="center"/>
        </w:trPr>
        <w:tc>
          <w:tcPr>
            <w:tcW w:w="3530" w:type="dxa"/>
          </w:tcPr>
          <w:p w:rsidR="00E31626" w:rsidRPr="00F06353" w:rsidRDefault="00E31626" w:rsidP="00153986">
            <w:pPr>
              <w:spacing w:before="120"/>
              <w:jc w:val="both"/>
              <w:rPr>
                <w:rFonts w:asciiTheme="majorHAnsi" w:eastAsia="Calibri" w:hAnsiTheme="majorHAnsi"/>
                <w:i/>
                <w:sz w:val="24"/>
                <w:szCs w:val="24"/>
                <w:lang w:val="ro-RO"/>
              </w:rPr>
            </w:pPr>
            <w:r w:rsidRPr="00F06353">
              <w:rPr>
                <w:rFonts w:asciiTheme="majorHAnsi" w:eastAsia="Calibri" w:hAnsiTheme="majorHAnsi"/>
                <w:i/>
                <w:sz w:val="24"/>
                <w:szCs w:val="24"/>
                <w:lang w:val="ro-RO"/>
              </w:rPr>
              <w:t>DALI/Studiu de fezabilitate/Cererea de finantare/Anexa – Indicatori de monitorizare</w:t>
            </w:r>
          </w:p>
          <w:p w:rsidR="00E31626" w:rsidRPr="00F06353" w:rsidRDefault="00E31626" w:rsidP="00153986">
            <w:pPr>
              <w:spacing w:before="120"/>
              <w:rPr>
                <w:rFonts w:asciiTheme="majorHAnsi" w:eastAsia="Arial" w:hAnsiTheme="majorHAnsi" w:cs="Arial"/>
                <w:sz w:val="24"/>
                <w:szCs w:val="24"/>
              </w:rPr>
            </w:pPr>
            <w:r w:rsidRPr="00F06353">
              <w:rPr>
                <w:rFonts w:asciiTheme="majorHAnsi" w:eastAsia="Arial" w:hAnsiTheme="majorHAnsi" w:cs="Arial"/>
                <w:sz w:val="24"/>
                <w:szCs w:val="24"/>
              </w:rPr>
              <w:t>Lista agentilor economici deserviţi de proiect, care va conţine denumirea, adresa, activitatea desfăşurată, codul proiectului cu finanțare europeană și valoarea</w:t>
            </w:r>
            <w:r w:rsidRPr="00F06353">
              <w:rPr>
                <w:rFonts w:asciiTheme="majorHAnsi" w:eastAsia="Arial" w:hAnsiTheme="majorHAnsi" w:cs="Arial"/>
                <w:spacing w:val="1"/>
                <w:sz w:val="24"/>
                <w:szCs w:val="24"/>
              </w:rPr>
              <w:t xml:space="preserve"> </w:t>
            </w:r>
            <w:r w:rsidRPr="00F06353">
              <w:rPr>
                <w:rFonts w:asciiTheme="majorHAnsi" w:eastAsia="Arial" w:hAnsiTheme="majorHAnsi" w:cs="Arial"/>
                <w:sz w:val="24"/>
                <w:szCs w:val="24"/>
              </w:rPr>
              <w:t>totală a investiției, pentru fiecare investiție accesibilizată şi a institutiilor de sociale și de interes public deservite direct de proiect.</w:t>
            </w:r>
          </w:p>
          <w:p w:rsidR="00E31626" w:rsidRPr="00F06353" w:rsidRDefault="00E31626" w:rsidP="00153986">
            <w:pPr>
              <w:spacing w:before="120"/>
              <w:rPr>
                <w:rFonts w:asciiTheme="majorHAnsi" w:hAnsiTheme="majorHAnsi"/>
                <w:sz w:val="24"/>
                <w:szCs w:val="24"/>
              </w:rPr>
            </w:pPr>
            <w:r w:rsidRPr="00F06353">
              <w:rPr>
                <w:rFonts w:asciiTheme="majorHAnsi" w:eastAsia="Arial" w:hAnsiTheme="majorHAnsi" w:cs="Arial"/>
                <w:sz w:val="24"/>
                <w:szCs w:val="24"/>
              </w:rPr>
              <w:t xml:space="preserve">Lista comunelor cu potential </w:t>
            </w:r>
            <w:r w:rsidRPr="00F06353">
              <w:rPr>
                <w:rFonts w:asciiTheme="majorHAnsi" w:eastAsia="Arial" w:hAnsiTheme="majorHAnsi" w:cs="Arial"/>
                <w:sz w:val="24"/>
                <w:szCs w:val="24"/>
              </w:rPr>
              <w:lastRenderedPageBreak/>
              <w:t>turistic</w:t>
            </w:r>
          </w:p>
        </w:tc>
        <w:tc>
          <w:tcPr>
            <w:tcW w:w="5990" w:type="dxa"/>
          </w:tcPr>
          <w:p w:rsidR="00E31626" w:rsidRPr="00F06353" w:rsidRDefault="00E31626" w:rsidP="00153986">
            <w:pPr>
              <w:pBdr>
                <w:left w:val="single" w:sz="8" w:space="0" w:color="auto"/>
              </w:pBdr>
              <w:contextualSpacing/>
              <w:jc w:val="both"/>
              <w:rPr>
                <w:rFonts w:asciiTheme="majorHAnsi" w:hAnsiTheme="majorHAnsi" w:cs="Calibri"/>
                <w:sz w:val="24"/>
                <w:szCs w:val="24"/>
                <w:lang w:eastAsia="ro-RO"/>
              </w:rPr>
            </w:pPr>
            <w:r w:rsidRPr="00F06353">
              <w:rPr>
                <w:rFonts w:asciiTheme="majorHAnsi" w:hAnsiTheme="majorHAnsi" w:cs="Calibri"/>
                <w:sz w:val="24"/>
                <w:szCs w:val="24"/>
                <w:lang w:eastAsia="ro-RO"/>
              </w:rPr>
              <w:lastRenderedPageBreak/>
              <w:t>Expertul verifica:</w:t>
            </w:r>
          </w:p>
          <w:p w:rsidR="00E31626" w:rsidRPr="00F06353" w:rsidRDefault="00E31626" w:rsidP="00153986">
            <w:pPr>
              <w:contextualSpacing/>
              <w:jc w:val="both"/>
              <w:rPr>
                <w:rFonts w:asciiTheme="majorHAnsi" w:hAnsiTheme="majorHAnsi" w:cs="Calibri"/>
                <w:b/>
                <w:sz w:val="24"/>
                <w:szCs w:val="24"/>
                <w:lang w:eastAsia="ro-RO"/>
              </w:rPr>
            </w:pPr>
            <w:r w:rsidRPr="00F06353">
              <w:rPr>
                <w:rFonts w:asciiTheme="majorHAnsi" w:hAnsiTheme="majorHAnsi" w:cs="Calibri"/>
                <w:b/>
                <w:sz w:val="24"/>
                <w:szCs w:val="24"/>
                <w:lang w:eastAsia="ro-RO"/>
              </w:rPr>
              <w:t xml:space="preserve">Pentru CS 8.1 </w:t>
            </w:r>
          </w:p>
          <w:p w:rsidR="00E31626" w:rsidRPr="00F06353" w:rsidRDefault="00E31626" w:rsidP="00153986">
            <w:pPr>
              <w:contextualSpacing/>
              <w:jc w:val="both"/>
              <w:rPr>
                <w:rFonts w:asciiTheme="majorHAnsi" w:hAnsiTheme="majorHAnsi" w:cs="Calibri"/>
                <w:sz w:val="24"/>
                <w:szCs w:val="24"/>
                <w:lang w:eastAsia="ro-RO"/>
              </w:rPr>
            </w:pPr>
            <w:r w:rsidRPr="00F06353">
              <w:rPr>
                <w:rFonts w:asciiTheme="majorHAnsi" w:hAnsiTheme="majorHAnsi" w:cs="Calibri"/>
                <w:sz w:val="24"/>
                <w:szCs w:val="24"/>
                <w:lang w:eastAsia="ro-RO"/>
              </w:rPr>
              <w:t>Lista agentilor economici deserviti de proiect</w:t>
            </w:r>
          </w:p>
          <w:p w:rsidR="00E31626" w:rsidRPr="00F06353" w:rsidRDefault="00E31626" w:rsidP="00153986">
            <w:pPr>
              <w:contextualSpacing/>
              <w:jc w:val="both"/>
              <w:rPr>
                <w:rFonts w:asciiTheme="majorHAnsi" w:hAnsiTheme="majorHAnsi" w:cs="Calibri"/>
                <w:b/>
                <w:sz w:val="24"/>
                <w:szCs w:val="24"/>
                <w:lang w:eastAsia="ro-RO"/>
              </w:rPr>
            </w:pPr>
          </w:p>
          <w:p w:rsidR="00E31626" w:rsidRPr="00F06353" w:rsidRDefault="00E31626" w:rsidP="00153986">
            <w:pPr>
              <w:contextualSpacing/>
              <w:jc w:val="both"/>
              <w:rPr>
                <w:rFonts w:asciiTheme="majorHAnsi" w:hAnsiTheme="majorHAnsi" w:cs="Calibri"/>
                <w:b/>
                <w:sz w:val="24"/>
                <w:szCs w:val="24"/>
                <w:lang w:eastAsia="ro-RO"/>
              </w:rPr>
            </w:pPr>
            <w:r w:rsidRPr="00F06353">
              <w:rPr>
                <w:rFonts w:asciiTheme="majorHAnsi" w:hAnsiTheme="majorHAnsi" w:cs="Calibri"/>
                <w:b/>
                <w:sz w:val="24"/>
                <w:szCs w:val="24"/>
                <w:lang w:eastAsia="ro-RO"/>
              </w:rPr>
              <w:t>Pentru CS 8.2</w:t>
            </w:r>
          </w:p>
          <w:p w:rsidR="00E31626" w:rsidRPr="00F06353" w:rsidRDefault="00E31626" w:rsidP="00153986">
            <w:pPr>
              <w:contextualSpacing/>
              <w:jc w:val="both"/>
              <w:rPr>
                <w:rFonts w:asciiTheme="majorHAnsi" w:hAnsiTheme="majorHAnsi" w:cs="Calibri"/>
                <w:sz w:val="24"/>
                <w:szCs w:val="24"/>
                <w:lang w:eastAsia="ro-RO"/>
              </w:rPr>
            </w:pPr>
            <w:r w:rsidRPr="00F06353">
              <w:rPr>
                <w:rFonts w:asciiTheme="majorHAnsi" w:hAnsiTheme="majorHAnsi" w:cs="Calibri"/>
                <w:sz w:val="24"/>
                <w:szCs w:val="24"/>
                <w:lang w:eastAsia="ro-RO"/>
              </w:rPr>
              <w:t xml:space="preserve">-Se verifică dacă comuna se regăseşte în Anexa  - </w:t>
            </w:r>
            <w:r w:rsidRPr="00F06353">
              <w:rPr>
                <w:rFonts w:asciiTheme="majorHAnsi" w:hAnsiTheme="majorHAnsi"/>
                <w:sz w:val="24"/>
                <w:szCs w:val="24"/>
              </w:rPr>
              <w:t xml:space="preserve"> </w:t>
            </w:r>
            <w:r w:rsidRPr="00F06353">
              <w:rPr>
                <w:rFonts w:asciiTheme="majorHAnsi" w:hAnsiTheme="majorHAnsi" w:cs="Calibri"/>
                <w:sz w:val="24"/>
                <w:szCs w:val="24"/>
                <w:lang w:eastAsia="ro-RO"/>
              </w:rPr>
              <w:t>Lista comunelor cu potential turistic.</w:t>
            </w:r>
          </w:p>
          <w:p w:rsidR="00E31626" w:rsidRPr="00F06353" w:rsidRDefault="00E31626" w:rsidP="00153986">
            <w:pPr>
              <w:contextualSpacing/>
              <w:jc w:val="both"/>
              <w:rPr>
                <w:rFonts w:asciiTheme="majorHAnsi" w:hAnsiTheme="majorHAnsi" w:cs="Calibri"/>
                <w:sz w:val="24"/>
                <w:szCs w:val="24"/>
                <w:lang w:eastAsia="ro-RO"/>
              </w:rPr>
            </w:pPr>
            <w:r w:rsidRPr="00F06353">
              <w:rPr>
                <w:rFonts w:asciiTheme="majorHAnsi" w:hAnsiTheme="majorHAnsi" w:cs="Calibri"/>
                <w:sz w:val="24"/>
                <w:szCs w:val="24"/>
                <w:lang w:eastAsia="ro-RO"/>
              </w:rPr>
              <w:t>Se verifică în documentul Studiu de Fezabilitate/ Documentație de Avizare pentru Lucrări de Intervenții/ Memoriu Justificativ, măsura în care se asigură accesul direct către/ în localitățile comunei situată în zone cu resurse turistice.</w:t>
            </w:r>
          </w:p>
          <w:p w:rsidR="00E31626" w:rsidRPr="00F06353" w:rsidRDefault="00E31626" w:rsidP="00153986">
            <w:pPr>
              <w:contextualSpacing/>
              <w:jc w:val="both"/>
              <w:rPr>
                <w:rFonts w:asciiTheme="majorHAnsi" w:hAnsiTheme="majorHAnsi" w:cs="Calibri"/>
                <w:sz w:val="24"/>
                <w:szCs w:val="24"/>
                <w:lang w:eastAsia="ro-RO"/>
              </w:rPr>
            </w:pPr>
          </w:p>
          <w:p w:rsidR="00E31626" w:rsidRPr="00F06353" w:rsidRDefault="00E31626" w:rsidP="00153986">
            <w:pPr>
              <w:contextualSpacing/>
              <w:jc w:val="both"/>
              <w:rPr>
                <w:rFonts w:asciiTheme="majorHAnsi" w:hAnsiTheme="majorHAnsi" w:cs="Calibri"/>
                <w:b/>
                <w:sz w:val="24"/>
                <w:szCs w:val="24"/>
                <w:lang w:eastAsia="ro-RO"/>
              </w:rPr>
            </w:pPr>
            <w:r w:rsidRPr="00F06353">
              <w:rPr>
                <w:rFonts w:asciiTheme="majorHAnsi" w:hAnsiTheme="majorHAnsi" w:cs="Calibri"/>
                <w:b/>
                <w:sz w:val="24"/>
                <w:szCs w:val="24"/>
                <w:lang w:eastAsia="ro-RO"/>
              </w:rPr>
              <w:t>Pentru CS8.3</w:t>
            </w:r>
          </w:p>
          <w:p w:rsidR="00E31626" w:rsidRPr="00F06353" w:rsidRDefault="00E31626" w:rsidP="00153986">
            <w:pPr>
              <w:contextualSpacing/>
              <w:jc w:val="both"/>
              <w:rPr>
                <w:rFonts w:asciiTheme="majorHAnsi" w:hAnsiTheme="majorHAnsi" w:cs="Calibri"/>
                <w:sz w:val="24"/>
                <w:szCs w:val="24"/>
                <w:lang w:eastAsia="ro-RO"/>
              </w:rPr>
            </w:pPr>
            <w:r w:rsidRPr="00F06353">
              <w:rPr>
                <w:rFonts w:asciiTheme="majorHAnsi" w:hAnsiTheme="majorHAnsi" w:cs="Calibri"/>
                <w:sz w:val="24"/>
                <w:szCs w:val="24"/>
                <w:lang w:eastAsia="ro-RO"/>
              </w:rPr>
              <w:t xml:space="preserve">În Studiul de Fezabilitate/Documentaţia de Avizare pentru Lucrări de Intervenţii/  Memoriu Justificativ se va prezenta Lista agentilor economici deserviţi de proiect, </w:t>
            </w:r>
            <w:r w:rsidRPr="00F06353">
              <w:rPr>
                <w:rFonts w:asciiTheme="majorHAnsi" w:hAnsiTheme="majorHAnsi" w:cs="Calibri"/>
                <w:sz w:val="24"/>
                <w:szCs w:val="24"/>
                <w:lang w:eastAsia="ro-RO"/>
              </w:rPr>
              <w:lastRenderedPageBreak/>
              <w:t xml:space="preserve">care va conţine denumirea, adresa, activitatea desfăşurată, codul proiectului finalizat cu finanțare europeană și valoarea totală a investiției, pentru fiecare investiție accesibilizată prin proiect. </w:t>
            </w:r>
          </w:p>
          <w:p w:rsidR="00E31626" w:rsidRPr="00F06353" w:rsidRDefault="00E31626" w:rsidP="00153986">
            <w:pPr>
              <w:spacing w:before="120"/>
              <w:jc w:val="both"/>
              <w:rPr>
                <w:rFonts w:asciiTheme="majorHAnsi" w:eastAsia="Calibri" w:hAnsiTheme="majorHAnsi"/>
                <w:i/>
                <w:sz w:val="24"/>
                <w:szCs w:val="24"/>
                <w:lang w:val="ro-RO"/>
              </w:rPr>
            </w:pPr>
            <w:r w:rsidRPr="00F06353">
              <w:rPr>
                <w:rFonts w:asciiTheme="majorHAnsi" w:hAnsiTheme="majorHAnsi"/>
                <w:sz w:val="24"/>
                <w:szCs w:val="24"/>
              </w:rPr>
              <w:t>Pentru încadrarea în acest criteriu</w:t>
            </w:r>
            <w:r w:rsidRPr="00F06353">
              <w:rPr>
                <w:rFonts w:asciiTheme="majorHAnsi" w:hAnsiTheme="majorHAnsi" w:cs="Calibri"/>
                <w:sz w:val="24"/>
                <w:szCs w:val="24"/>
                <w:lang w:eastAsia="ro-RO"/>
              </w:rPr>
              <w:t>, se vor însuma valorile totale ale investiţiilor accesibilizate prin proiect. Se punctează doar investiţiile propuse care asigură acces direct la amplasamentul investiţiilor finalizate, realizate din fonduri europene.</w:t>
            </w:r>
          </w:p>
        </w:tc>
      </w:tr>
    </w:tbl>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b/>
          <w:sz w:val="24"/>
          <w:szCs w:val="24"/>
          <w:lang w:val="ro-RO"/>
        </w:rPr>
      </w:pPr>
    </w:p>
    <w:p w:rsidR="00E31626" w:rsidRPr="00F06353" w:rsidRDefault="00E31626" w:rsidP="00E31626">
      <w:pPr>
        <w:widowControl w:val="0"/>
        <w:shd w:val="clear" w:color="auto" w:fill="FFFFFF"/>
        <w:tabs>
          <w:tab w:val="left" w:pos="706"/>
        </w:tabs>
        <w:autoSpaceDE w:val="0"/>
        <w:autoSpaceDN w:val="0"/>
        <w:adjustRightInd w:val="0"/>
        <w:spacing w:before="120"/>
        <w:jc w:val="both"/>
        <w:rPr>
          <w:rFonts w:asciiTheme="majorHAnsi" w:hAnsiTheme="majorHAnsi" w:cs="Calibri"/>
          <w:b/>
          <w:spacing w:val="-2"/>
          <w:sz w:val="24"/>
          <w:szCs w:val="24"/>
          <w:u w:val="single"/>
        </w:rPr>
      </w:pPr>
    </w:p>
    <w:p w:rsidR="00E31626" w:rsidRPr="00F06353" w:rsidRDefault="00E31626" w:rsidP="0013023C">
      <w:pPr>
        <w:spacing w:before="120" w:after="120"/>
        <w:jc w:val="both"/>
        <w:rPr>
          <w:rFonts w:asciiTheme="majorHAnsi" w:hAnsiTheme="majorHAnsi"/>
          <w:sz w:val="24"/>
          <w:szCs w:val="24"/>
          <w:lang w:val="ro-RO"/>
        </w:rPr>
      </w:pPr>
    </w:p>
    <w:p w:rsidR="00E31626" w:rsidRPr="00F06353" w:rsidRDefault="00E31626" w:rsidP="0013023C">
      <w:pPr>
        <w:spacing w:before="120" w:after="120"/>
        <w:jc w:val="both"/>
        <w:rPr>
          <w:rFonts w:asciiTheme="majorHAnsi" w:hAnsiTheme="majorHAnsi"/>
          <w:sz w:val="24"/>
          <w:szCs w:val="24"/>
          <w:lang w:val="ro-RO"/>
        </w:rPr>
      </w:pPr>
    </w:p>
    <w:p w:rsidR="000066CA" w:rsidRPr="00F06353" w:rsidRDefault="000066CA" w:rsidP="006E3C42">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Data și modul de anunțare a rezultatelor procesului de selecție (notificarea solicitanților, pub</w:t>
      </w:r>
      <w:r w:rsidR="006E3C42" w:rsidRPr="00F06353">
        <w:rPr>
          <w:rFonts w:asciiTheme="majorHAnsi" w:hAnsiTheme="majorHAnsi"/>
          <w:b/>
          <w:sz w:val="24"/>
          <w:szCs w:val="24"/>
          <w:lang w:val="ro-RO"/>
        </w:rPr>
        <w:t>licarea Raportului de Selecție)</w:t>
      </w:r>
    </w:p>
    <w:p w:rsidR="00720D0F" w:rsidRPr="006203A8" w:rsidRDefault="00720D0F" w:rsidP="00720D0F">
      <w:pPr>
        <w:spacing w:before="120" w:after="120"/>
        <w:jc w:val="both"/>
        <w:rPr>
          <w:sz w:val="24"/>
          <w:szCs w:val="24"/>
          <w:lang w:val="ro-RO"/>
        </w:rPr>
      </w:pPr>
      <w:r w:rsidRPr="006203A8">
        <w:rPr>
          <w:sz w:val="24"/>
          <w:szCs w:val="24"/>
          <w:lang w:val="ro-RO"/>
        </w:rPr>
        <w:t xml:space="preserve">Evaluarea conformitatii, eligibilitatii si a criteriilor de selectie se realizeaza in maxim 30 zile calendaristice de la data finalizarii apelului de selectie in curs, respectiv pana la data </w:t>
      </w:r>
      <w:r>
        <w:rPr>
          <w:sz w:val="24"/>
          <w:szCs w:val="24"/>
          <w:lang w:val="ro-RO"/>
        </w:rPr>
        <w:t>13.04.2018.</w:t>
      </w:r>
      <w:r w:rsidRPr="00480830">
        <w:rPr>
          <w:sz w:val="24"/>
          <w:szCs w:val="24"/>
          <w:lang w:val="ro-RO"/>
        </w:rPr>
        <w:t xml:space="preserve">Raportul de evaluare se intocmeste in maxim 5 zile lucratoare de la </w:t>
      </w:r>
      <w:r w:rsidRPr="006203A8">
        <w:rPr>
          <w:sz w:val="24"/>
          <w:szCs w:val="24"/>
          <w:lang w:val="ro-RO"/>
        </w:rPr>
        <w:t xml:space="preserve">intocmirea fiselor de evaluare a conformitatii, eligibilitatii si criteriilor de selectie, respectiv pana la data </w:t>
      </w:r>
      <w:r>
        <w:rPr>
          <w:sz w:val="24"/>
          <w:szCs w:val="24"/>
          <w:lang w:val="ro-RO"/>
        </w:rPr>
        <w:t>20</w:t>
      </w:r>
      <w:r w:rsidRPr="006203A8">
        <w:rPr>
          <w:sz w:val="24"/>
          <w:szCs w:val="24"/>
          <w:lang w:val="ro-RO"/>
        </w:rPr>
        <w:t xml:space="preserve">.04.2018. Raportul de evaluare se publica atat la sediul GAL, cat si pe pagina web a GAL. </w:t>
      </w:r>
    </w:p>
    <w:p w:rsidR="00720D0F" w:rsidRDefault="00720D0F" w:rsidP="00720D0F">
      <w:pPr>
        <w:spacing w:before="120" w:after="120"/>
        <w:jc w:val="both"/>
        <w:rPr>
          <w:sz w:val="24"/>
          <w:szCs w:val="24"/>
          <w:lang w:val="ro-RO"/>
        </w:rPr>
      </w:pPr>
      <w:r w:rsidRPr="006203A8">
        <w:rPr>
          <w:sz w:val="24"/>
          <w:szCs w:val="24"/>
          <w:lang w:val="ro-RO"/>
        </w:rPr>
        <w:t xml:space="preserve">Raportul de selectie se intocmeste si se publica la sediul GAL si pe pagina web a GAL in maxim 10 zile lucratoare de la data intocmirii raportului de evaluare, respectiv pana la data </w:t>
      </w:r>
      <w:r>
        <w:rPr>
          <w:sz w:val="24"/>
          <w:szCs w:val="24"/>
          <w:lang w:val="ro-RO"/>
        </w:rPr>
        <w:t>07.05</w:t>
      </w:r>
      <w:r w:rsidRPr="006203A8">
        <w:rPr>
          <w:sz w:val="24"/>
          <w:szCs w:val="24"/>
          <w:lang w:val="ro-RO"/>
        </w:rPr>
        <w:t>.2017</w:t>
      </w:r>
    </w:p>
    <w:p w:rsidR="00720D0F" w:rsidRDefault="00720D0F" w:rsidP="00720D0F">
      <w:pPr>
        <w:spacing w:before="120" w:after="120"/>
        <w:jc w:val="both"/>
        <w:rPr>
          <w:sz w:val="24"/>
          <w:szCs w:val="24"/>
          <w:lang w:val="ro-RO"/>
        </w:rPr>
      </w:pPr>
      <w:r w:rsidRPr="00B975DE">
        <w:rPr>
          <w:sz w:val="24"/>
          <w:szCs w:val="24"/>
          <w:lang w:val="ro-RO"/>
        </w:rPr>
        <w:t>In maxim 5 zile lucratoare de</w:t>
      </w:r>
      <w:r w:rsidRPr="006203A8">
        <w:rPr>
          <w:sz w:val="24"/>
          <w:szCs w:val="24"/>
          <w:lang w:val="ro-RO"/>
        </w:rPr>
        <w:t xml:space="preserve">la publicarea raportului de selectie se vor transmite solicitantilor notificari cu privire la rezultatul procesului de evaluare si selectie, respectiv pana la data </w:t>
      </w:r>
      <w:r>
        <w:rPr>
          <w:sz w:val="24"/>
          <w:szCs w:val="24"/>
          <w:lang w:val="ro-RO"/>
        </w:rPr>
        <w:t>14</w:t>
      </w:r>
      <w:r w:rsidRPr="006203A8">
        <w:rPr>
          <w:sz w:val="24"/>
          <w:szCs w:val="24"/>
          <w:lang w:val="ro-RO"/>
        </w:rPr>
        <w:t>.05.2017</w:t>
      </w:r>
      <w:r>
        <w:rPr>
          <w:sz w:val="24"/>
          <w:szCs w:val="24"/>
          <w:lang w:val="ro-RO"/>
        </w:rPr>
        <w:t>.</w:t>
      </w:r>
    </w:p>
    <w:p w:rsidR="000066CA" w:rsidRPr="00F06353" w:rsidRDefault="000066CA" w:rsidP="00855339">
      <w:pPr>
        <w:shd w:val="clear" w:color="auto" w:fill="EAF1DD" w:themeFill="accent3" w:themeFillTint="33"/>
        <w:spacing w:before="240" w:after="0"/>
        <w:jc w:val="both"/>
        <w:rPr>
          <w:rFonts w:asciiTheme="majorHAnsi" w:hAnsiTheme="majorHAnsi"/>
          <w:b/>
          <w:sz w:val="24"/>
          <w:szCs w:val="24"/>
          <w:lang w:val="ro-RO"/>
        </w:rPr>
      </w:pPr>
      <w:bookmarkStart w:id="0" w:name="_GoBack"/>
      <w:bookmarkEnd w:id="0"/>
      <w:r w:rsidRPr="00F06353">
        <w:rPr>
          <w:rFonts w:asciiTheme="majorHAnsi" w:hAnsiTheme="majorHAnsi"/>
          <w:b/>
          <w:sz w:val="24"/>
          <w:szCs w:val="24"/>
          <w:lang w:val="ro-RO"/>
        </w:rPr>
        <w:t xml:space="preserve">Datele de contact ale GAL unde solicitanții </w:t>
      </w:r>
      <w:r w:rsidR="00855339" w:rsidRPr="00F06353">
        <w:rPr>
          <w:rFonts w:asciiTheme="majorHAnsi" w:hAnsiTheme="majorHAnsi"/>
          <w:b/>
          <w:sz w:val="24"/>
          <w:szCs w:val="24"/>
          <w:lang w:val="ro-RO"/>
        </w:rPr>
        <w:t>pot obține informații detaliate</w:t>
      </w:r>
    </w:p>
    <w:p w:rsidR="004A2D33" w:rsidRPr="00F06353" w:rsidRDefault="004A2D33" w:rsidP="00331728">
      <w:pPr>
        <w:tabs>
          <w:tab w:val="center" w:pos="4680"/>
          <w:tab w:val="right" w:pos="9360"/>
        </w:tabs>
        <w:spacing w:after="0"/>
        <w:jc w:val="both"/>
        <w:rPr>
          <w:rFonts w:asciiTheme="majorHAnsi" w:hAnsiTheme="majorHAnsi"/>
          <w:sz w:val="24"/>
          <w:szCs w:val="24"/>
        </w:rPr>
      </w:pPr>
      <w:r w:rsidRPr="00F06353">
        <w:rPr>
          <w:rFonts w:asciiTheme="majorHAnsi" w:hAnsiTheme="majorHAnsi"/>
          <w:sz w:val="24"/>
          <w:szCs w:val="24"/>
          <w:lang w:val="ro-RO"/>
        </w:rPr>
        <w:t xml:space="preserve">Pentru a obţine informaţii suplimentare ne puteţi contacta de luni pana vineri, de la 8.00-16.00, la sediul GAL „Ţinutul Vinului” din Complex Comercial B1, et.1, camera 2, sat Oveselu, comuna Maciuca,  judetul Valcea, Romania sau prin telefon </w:t>
      </w:r>
      <w:r w:rsidRPr="00F06353">
        <w:rPr>
          <w:rFonts w:asciiTheme="majorHAnsi" w:hAnsiTheme="majorHAnsi"/>
          <w:sz w:val="24"/>
          <w:szCs w:val="24"/>
        </w:rPr>
        <w:t>fix: 0371 036 288; telefonmobil: 0799 854 484 – Marian Trocaru – Manager Proiect /</w:t>
      </w:r>
      <w:r w:rsidRPr="00F06353">
        <w:rPr>
          <w:rFonts w:asciiTheme="majorHAnsi" w:hAnsiTheme="majorHAnsi" w:cs="Calibri"/>
          <w:sz w:val="24"/>
          <w:szCs w:val="24"/>
          <w:lang w:val="ro-RO"/>
        </w:rPr>
        <w:t xml:space="preserve"> 0725 511 074 – Bianca Zamfir – Manager Financiar / 0725 511 072 – Iuliana Fiecaru – Expert tehnic – Responsabil evaluare si control + verificare proiecte  / 0799 854 488  - Militaru Claudia – Expert tehnic – Responsabil </w:t>
      </w:r>
      <w:r w:rsidRPr="00F06353">
        <w:rPr>
          <w:rFonts w:asciiTheme="majorHAnsi" w:hAnsiTheme="majorHAnsi" w:cs="Calibri"/>
          <w:sz w:val="24"/>
          <w:szCs w:val="24"/>
          <w:lang w:val="ro-RO"/>
        </w:rPr>
        <w:lastRenderedPageBreak/>
        <w:t>monitorizare + verificare proiecte / 0725 511 073 - Violeta - Maria Logofatu – Responsabil animare teritoriu;</w:t>
      </w:r>
      <w:r w:rsidRPr="00F06353">
        <w:rPr>
          <w:rFonts w:asciiTheme="majorHAnsi" w:hAnsiTheme="majorHAnsi"/>
          <w:sz w:val="24"/>
          <w:szCs w:val="24"/>
        </w:rPr>
        <w:t xml:space="preserve"> fax: 0372 252 940; e-mail: galtinutulvinului@yahoo.com, website: www.galtinutulvinului.ro. </w:t>
      </w:r>
    </w:p>
    <w:p w:rsidR="008B0B1A" w:rsidRPr="00F06353" w:rsidRDefault="008B0B1A" w:rsidP="005A0D3C">
      <w:pPr>
        <w:spacing w:after="0"/>
        <w:jc w:val="both"/>
        <w:rPr>
          <w:rFonts w:asciiTheme="majorHAnsi" w:hAnsiTheme="majorHAnsi"/>
          <w:sz w:val="24"/>
          <w:szCs w:val="24"/>
          <w:lang w:val="ro-RO"/>
        </w:rPr>
      </w:pPr>
    </w:p>
    <w:p w:rsidR="000066CA" w:rsidRPr="00F06353" w:rsidRDefault="000066CA" w:rsidP="00D07767">
      <w:pPr>
        <w:shd w:val="clear" w:color="auto" w:fill="EAF1DD" w:themeFill="accent3" w:themeFillTint="33"/>
        <w:spacing w:before="240" w:after="0"/>
        <w:jc w:val="both"/>
        <w:rPr>
          <w:rFonts w:asciiTheme="majorHAnsi" w:hAnsiTheme="majorHAnsi"/>
          <w:b/>
          <w:sz w:val="24"/>
          <w:szCs w:val="24"/>
          <w:lang w:val="ro-RO"/>
        </w:rPr>
      </w:pPr>
      <w:r w:rsidRPr="00F06353">
        <w:rPr>
          <w:rFonts w:asciiTheme="majorHAnsi" w:hAnsiTheme="majorHAnsi"/>
          <w:b/>
          <w:sz w:val="24"/>
          <w:szCs w:val="24"/>
          <w:lang w:val="ro-RO"/>
        </w:rPr>
        <w:t>Alte informații pe care GAL le consideră relevante (ex.: detalii</w:t>
      </w:r>
      <w:r w:rsidR="00D07767" w:rsidRPr="00F06353">
        <w:rPr>
          <w:rFonts w:asciiTheme="majorHAnsi" w:hAnsiTheme="majorHAnsi"/>
          <w:b/>
          <w:sz w:val="24"/>
          <w:szCs w:val="24"/>
          <w:lang w:val="ro-RO"/>
        </w:rPr>
        <w:t xml:space="preserve"> despre monitorizarea plăților)</w:t>
      </w:r>
    </w:p>
    <w:p w:rsidR="000530F3" w:rsidRPr="00F06353" w:rsidRDefault="000530F3" w:rsidP="0010128C">
      <w:pPr>
        <w:spacing w:after="0"/>
        <w:jc w:val="both"/>
        <w:rPr>
          <w:rFonts w:asciiTheme="majorHAnsi" w:hAnsiTheme="majorHAnsi"/>
          <w:sz w:val="24"/>
          <w:szCs w:val="24"/>
          <w:lang w:val="ro-RO"/>
        </w:rPr>
      </w:pPr>
      <w:r w:rsidRPr="00F06353">
        <w:rPr>
          <w:rFonts w:asciiTheme="majorHAnsi" w:hAnsiTheme="majorHAnsi"/>
          <w:sz w:val="24"/>
          <w:szCs w:val="24"/>
          <w:lang w:val="ro-RO"/>
        </w:rPr>
        <w:t>Odata cu depunerea proiectului, prin semnarea declaratiei pe propria raspundere, beneficiarul isi ia angajamentul, ca:</w:t>
      </w:r>
    </w:p>
    <w:p w:rsidR="000530F3" w:rsidRPr="00F06353" w:rsidRDefault="000530F3" w:rsidP="0010128C">
      <w:pPr>
        <w:pStyle w:val="ListParagraph"/>
        <w:numPr>
          <w:ilvl w:val="0"/>
          <w:numId w:val="24"/>
        </w:numPr>
        <w:spacing w:after="0"/>
        <w:jc w:val="both"/>
        <w:rPr>
          <w:rFonts w:asciiTheme="majorHAnsi" w:hAnsiTheme="majorHAnsi"/>
          <w:sz w:val="24"/>
          <w:szCs w:val="24"/>
          <w:lang w:val="ro-RO"/>
        </w:rPr>
      </w:pPr>
      <w:r w:rsidRPr="00F06353">
        <w:rPr>
          <w:rFonts w:asciiTheme="majorHAnsi" w:hAnsiTheme="majorHAnsi" w:cs="Calibri"/>
          <w:sz w:val="24"/>
          <w:szCs w:val="24"/>
          <w:lang w:val="ro-RO"/>
        </w:rPr>
        <w:t>va informa GAL cu privire la sumele autorizate si rambursate in cadrul proiectului, pentru toa</w:t>
      </w:r>
      <w:r w:rsidRPr="00F06353">
        <w:rPr>
          <w:rFonts w:asciiTheme="majorHAnsi" w:hAnsiTheme="majorHAnsi"/>
          <w:sz w:val="24"/>
          <w:szCs w:val="24"/>
          <w:lang w:val="ro-RO"/>
        </w:rPr>
        <w:t>te cererile de plata aferente proiectului, dupa primirea de la AFIR a Notificarii cu privire la confirmarea plații, in termen de maximum 5 zile.</w:t>
      </w:r>
    </w:p>
    <w:p w:rsidR="000530F3" w:rsidRPr="00F06353" w:rsidRDefault="000530F3" w:rsidP="0010128C">
      <w:pPr>
        <w:pStyle w:val="ListParagraph"/>
        <w:numPr>
          <w:ilvl w:val="0"/>
          <w:numId w:val="24"/>
        </w:numPr>
        <w:spacing w:after="0"/>
        <w:jc w:val="both"/>
        <w:rPr>
          <w:rFonts w:asciiTheme="majorHAnsi" w:hAnsiTheme="majorHAnsi"/>
          <w:sz w:val="24"/>
          <w:szCs w:val="24"/>
          <w:lang w:val="ro-RO"/>
        </w:rPr>
      </w:pPr>
      <w:r w:rsidRPr="00F06353">
        <w:rPr>
          <w:rFonts w:asciiTheme="majorHAnsi" w:hAnsiTheme="majorHAnsi" w:cs="Calibri"/>
          <w:sz w:val="24"/>
          <w:szCs w:val="24"/>
          <w:lang w:val="ro-RO"/>
        </w:rPr>
        <w:t xml:space="preserve">va furniza Asociatiei Grupul de Actiune Locala </w:t>
      </w:r>
      <w:r w:rsidR="009264A0" w:rsidRPr="00F06353">
        <w:rPr>
          <w:rFonts w:asciiTheme="majorHAnsi" w:hAnsiTheme="majorHAnsi" w:cs="Calibri"/>
          <w:sz w:val="24"/>
          <w:szCs w:val="24"/>
          <w:lang w:val="ro-RO"/>
        </w:rPr>
        <w:t>„</w:t>
      </w:r>
      <w:r w:rsidR="00FE48C9" w:rsidRPr="00F06353">
        <w:rPr>
          <w:rFonts w:asciiTheme="majorHAnsi" w:hAnsiTheme="majorHAnsi" w:cs="Calibri"/>
          <w:sz w:val="24"/>
          <w:szCs w:val="24"/>
          <w:lang w:val="ro-RO"/>
        </w:rPr>
        <w:t>Ţinutul Vinului</w:t>
      </w:r>
      <w:r w:rsidR="009264A0" w:rsidRPr="00F06353">
        <w:rPr>
          <w:rFonts w:asciiTheme="majorHAnsi" w:hAnsiTheme="majorHAnsi" w:cs="Calibri"/>
          <w:sz w:val="24"/>
          <w:szCs w:val="24"/>
          <w:lang w:val="ro-RO"/>
        </w:rPr>
        <w:t xml:space="preserve">” </w:t>
      </w:r>
      <w:r w:rsidRPr="00F06353">
        <w:rPr>
          <w:rFonts w:asciiTheme="majorHAnsi" w:hAnsiTheme="majorHAnsi" w:cs="Calibri"/>
          <w:sz w:val="24"/>
          <w:szCs w:val="24"/>
          <w:lang w:val="ro-RO"/>
        </w:rPr>
        <w:t>orice document sau informatie in masura</w:t>
      </w:r>
      <w:r w:rsidRPr="00F06353">
        <w:rPr>
          <w:rFonts w:asciiTheme="majorHAnsi" w:hAnsiTheme="majorHAnsi"/>
          <w:sz w:val="24"/>
          <w:szCs w:val="24"/>
          <w:lang w:val="ro-RO"/>
        </w:rPr>
        <w:t xml:space="preserve"> sa ajute la colectarea datelor referitoare la indicatorii de monitorizare aferenti proiectului.</w:t>
      </w:r>
    </w:p>
    <w:sectPr w:rsidR="000530F3" w:rsidRPr="00F06353" w:rsidSect="006306EB">
      <w:headerReference w:type="default" r:id="rId15"/>
      <w:footerReference w:type="default" r:id="rId16"/>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2023" w:rsidRDefault="00D42023" w:rsidP="00AB6145">
      <w:pPr>
        <w:spacing w:after="0" w:line="240" w:lineRule="auto"/>
      </w:pPr>
      <w:r>
        <w:separator/>
      </w:r>
    </w:p>
  </w:endnote>
  <w:endnote w:type="continuationSeparator" w:id="0">
    <w:p w:rsidR="00D42023" w:rsidRDefault="00D42023"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00004FF" w:usb2="00000000" w:usb3="00000000" w:csb0="0000019F" w:csb1="00000000"/>
  </w:font>
  <w:font w:name="Calibri-Italic">
    <w:altName w:val="Arial"/>
    <w:charset w:val="00"/>
    <w:family w:val="auto"/>
    <w:pitch w:val="variable"/>
    <w:sig w:usb0="E00002FF" w:usb1="4000ACFF" w:usb2="00000001" w:usb3="00000000" w:csb0="0000019F" w:csb1="00000000"/>
  </w:font>
  <w:font w:name="Calibri-BoldItalic">
    <w:altName w:val="Arial"/>
    <w:panose1 w:val="00000000000000000000"/>
    <w:charset w:val="00"/>
    <w:family w:val="swiss"/>
    <w:notTrueType/>
    <w:pitch w:val="default"/>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 w:name="Calibri-Bold">
    <w:altName w:val="Arial"/>
    <w:panose1 w:val="00000000000000000000"/>
    <w:charset w:val="00"/>
    <w:family w:val="swiss"/>
    <w:notTrueType/>
    <w:pitch w:val="default"/>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3E07F3" w:rsidRDefault="00F31A48">
        <w:pPr>
          <w:pStyle w:val="Footer"/>
          <w:pBdr>
            <w:top w:val="single" w:sz="4" w:space="1" w:color="D9D9D9" w:themeColor="background1" w:themeShade="D9"/>
          </w:pBdr>
          <w:jc w:val="right"/>
        </w:pPr>
        <w:r>
          <w:fldChar w:fldCharType="begin"/>
        </w:r>
        <w:r w:rsidR="002A0A8B">
          <w:instrText xml:space="preserve"> PAGE   \* MERGEFORMAT </w:instrText>
        </w:r>
        <w:r>
          <w:fldChar w:fldCharType="separate"/>
        </w:r>
        <w:r w:rsidR="00720D0F">
          <w:rPr>
            <w:noProof/>
          </w:rPr>
          <w:t>23</w:t>
        </w:r>
        <w:r>
          <w:rPr>
            <w:noProof/>
          </w:rPr>
          <w:fldChar w:fldCharType="end"/>
        </w:r>
        <w:r w:rsidR="003E07F3">
          <w:t xml:space="preserve"> | </w:t>
        </w:r>
        <w:r w:rsidR="003E07F3">
          <w:rPr>
            <w:color w:val="7F7F7F" w:themeColor="background1" w:themeShade="7F"/>
            <w:spacing w:val="60"/>
          </w:rPr>
          <w:t>Page</w:t>
        </w:r>
      </w:p>
    </w:sdtContent>
  </w:sdt>
  <w:p w:rsidR="003E07F3" w:rsidRDefault="003E0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2023" w:rsidRDefault="00D42023" w:rsidP="00AB6145">
      <w:pPr>
        <w:spacing w:after="0" w:line="240" w:lineRule="auto"/>
      </w:pPr>
      <w:r>
        <w:separator/>
      </w:r>
    </w:p>
  </w:footnote>
  <w:footnote w:type="continuationSeparator" w:id="0">
    <w:p w:rsidR="00D42023" w:rsidRDefault="00D42023"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C63" w:rsidRPr="006C78AA" w:rsidRDefault="00AA5C63" w:rsidP="00AA5C63">
    <w:pPr>
      <w:spacing w:line="240" w:lineRule="auto"/>
      <w:rPr>
        <w:rFonts w:ascii="Times New Roman" w:hAnsi="Times New Roman"/>
        <w:noProof/>
        <w:sz w:val="24"/>
        <w:szCs w:val="24"/>
        <w:lang w:eastAsia="ro-RO"/>
      </w:rPr>
    </w:pPr>
    <w:r>
      <w:rPr>
        <w:noProof/>
      </w:rPr>
      <w:drawing>
        <wp:anchor distT="0" distB="0" distL="114300" distR="114300" simplePos="0" relativeHeight="251663360"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1"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rPr>
      <w:drawing>
        <wp:anchor distT="36576" distB="36576" distL="36576" distR="36576" simplePos="0" relativeHeight="251659264"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6"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900" cy="619125"/>
          <wp:effectExtent l="19050" t="0" r="0" b="0"/>
          <wp:docPr id="9"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rsidR="00AA5C63" w:rsidRPr="00033CC8" w:rsidRDefault="00AA5C63" w:rsidP="00AA5C63">
    <w:pPr>
      <w:spacing w:line="240" w:lineRule="auto"/>
      <w:jc w:val="center"/>
      <w:rPr>
        <w:rFonts w:ascii="Times New Roman" w:hAnsi="Times New Roman"/>
        <w:color w:val="1F497D"/>
        <w:sz w:val="24"/>
        <w:szCs w:val="24"/>
        <w:lang w:eastAsia="ro-RO"/>
      </w:rPr>
    </w:pPr>
    <w:r w:rsidRPr="00343E9B">
      <w:rPr>
        <w:b/>
        <w:sz w:val="28"/>
        <w:szCs w:val="24"/>
        <w:lang w:val="es-ES" w:eastAsia="ro-RO"/>
      </w:rPr>
      <w:t xml:space="preserve"> </w:t>
    </w: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3E07F3" w:rsidRDefault="003E07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A2F83"/>
    <w:multiLevelType w:val="hybridMultilevel"/>
    <w:tmpl w:val="F88EE78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1312E7"/>
    <w:multiLevelType w:val="hybridMultilevel"/>
    <w:tmpl w:val="5AFAA0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B334270"/>
    <w:multiLevelType w:val="hybridMultilevel"/>
    <w:tmpl w:val="2B5EF9A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22308B"/>
    <w:multiLevelType w:val="hybridMultilevel"/>
    <w:tmpl w:val="BDD8A7A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C30097E"/>
    <w:multiLevelType w:val="hybridMultilevel"/>
    <w:tmpl w:val="A344FF26"/>
    <w:lvl w:ilvl="0" w:tplc="0418000D">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7"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8" w15:restartNumberingAfterBreak="0">
    <w:nsid w:val="29C34C0A"/>
    <w:multiLevelType w:val="hybridMultilevel"/>
    <w:tmpl w:val="D160E87A"/>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9" w15:restartNumberingAfterBreak="0">
    <w:nsid w:val="2A1E6B4F"/>
    <w:multiLevelType w:val="hybridMultilevel"/>
    <w:tmpl w:val="3E0CDEF6"/>
    <w:lvl w:ilvl="0" w:tplc="0C08E47C">
      <w:start w:val="1"/>
      <w:numFmt w:val="decimal"/>
      <w:lvlText w:val="%1."/>
      <w:lvlJc w:val="left"/>
      <w:pPr>
        <w:ind w:left="720" w:hanging="360"/>
      </w:pPr>
      <w:rPr>
        <w:b/>
        <w:color w:val="4F6228" w:themeColor="accent3" w:themeShade="8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B85440B"/>
    <w:multiLevelType w:val="hybridMultilevel"/>
    <w:tmpl w:val="39EEB3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0305E1A"/>
    <w:multiLevelType w:val="hybridMultilevel"/>
    <w:tmpl w:val="A3AEF15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34515E3"/>
    <w:multiLevelType w:val="hybridMultilevel"/>
    <w:tmpl w:val="CC3C99F8"/>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ABB620B"/>
    <w:multiLevelType w:val="hybridMultilevel"/>
    <w:tmpl w:val="B5D2C27E"/>
    <w:lvl w:ilvl="0" w:tplc="0409000F">
      <w:start w:val="2"/>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377EA3"/>
    <w:multiLevelType w:val="hybridMultilevel"/>
    <w:tmpl w:val="0BEA49F4"/>
    <w:lvl w:ilvl="0" w:tplc="FA3EB610">
      <w:start w:val="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A021EF"/>
    <w:multiLevelType w:val="hybridMultilevel"/>
    <w:tmpl w:val="2C227F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0944101"/>
    <w:multiLevelType w:val="hybridMultilevel"/>
    <w:tmpl w:val="00C87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23D7009"/>
    <w:multiLevelType w:val="hybridMultilevel"/>
    <w:tmpl w:val="8CC87C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B890344"/>
    <w:multiLevelType w:val="hybridMultilevel"/>
    <w:tmpl w:val="04881CA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52C513D2"/>
    <w:multiLevelType w:val="multilevel"/>
    <w:tmpl w:val="0CAA341C"/>
    <w:lvl w:ilvl="0">
      <w:start w:val="7"/>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84338A2"/>
    <w:multiLevelType w:val="hybridMultilevel"/>
    <w:tmpl w:val="9A54173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5B0D5BBE"/>
    <w:multiLevelType w:val="hybridMultilevel"/>
    <w:tmpl w:val="9A50628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CBF51D6"/>
    <w:multiLevelType w:val="multilevel"/>
    <w:tmpl w:val="366C2F7A"/>
    <w:lvl w:ilvl="0">
      <w:start w:val="1"/>
      <w:numFmt w:val="decimal"/>
      <w:lvlText w:val="%1."/>
      <w:lvlJc w:val="left"/>
      <w:pPr>
        <w:ind w:left="1080" w:hanging="360"/>
      </w:pPr>
      <w:rPr>
        <w:rFonts w:hint="default"/>
        <w:b w:val="0"/>
        <w:color w:val="auto"/>
      </w:rPr>
    </w:lvl>
    <w:lvl w:ilvl="1">
      <w:start w:val="2"/>
      <w:numFmt w:val="decimal"/>
      <w:isLgl/>
      <w:lvlText w:val="%1.%2"/>
      <w:lvlJc w:val="left"/>
      <w:pPr>
        <w:ind w:left="1080" w:hanging="360"/>
      </w:pPr>
      <w:rPr>
        <w:rFonts w:hint="default"/>
        <w:b/>
        <w:color w:val="4F6228" w:themeColor="accent3" w:themeShade="80"/>
      </w:rPr>
    </w:lvl>
    <w:lvl w:ilvl="2">
      <w:start w:val="1"/>
      <w:numFmt w:val="decimal"/>
      <w:isLgl/>
      <w:lvlText w:val="%1.%2.%3"/>
      <w:lvlJc w:val="left"/>
      <w:pPr>
        <w:ind w:left="1440" w:hanging="720"/>
      </w:pPr>
      <w:rPr>
        <w:rFonts w:hint="default"/>
        <w:b/>
        <w:color w:val="4F6228" w:themeColor="accent3" w:themeShade="80"/>
      </w:rPr>
    </w:lvl>
    <w:lvl w:ilvl="3">
      <w:start w:val="1"/>
      <w:numFmt w:val="decimal"/>
      <w:isLgl/>
      <w:lvlText w:val="%1.%2.%3.%4"/>
      <w:lvlJc w:val="left"/>
      <w:pPr>
        <w:ind w:left="1440" w:hanging="720"/>
      </w:pPr>
      <w:rPr>
        <w:rFonts w:hint="default"/>
        <w:b/>
        <w:color w:val="4F6228" w:themeColor="accent3" w:themeShade="80"/>
      </w:rPr>
    </w:lvl>
    <w:lvl w:ilvl="4">
      <w:start w:val="1"/>
      <w:numFmt w:val="decimal"/>
      <w:isLgl/>
      <w:lvlText w:val="%1.%2.%3.%4.%5"/>
      <w:lvlJc w:val="left"/>
      <w:pPr>
        <w:ind w:left="1800" w:hanging="1080"/>
      </w:pPr>
      <w:rPr>
        <w:rFonts w:hint="default"/>
        <w:b/>
        <w:color w:val="4F6228" w:themeColor="accent3" w:themeShade="80"/>
      </w:rPr>
    </w:lvl>
    <w:lvl w:ilvl="5">
      <w:start w:val="1"/>
      <w:numFmt w:val="decimal"/>
      <w:isLgl/>
      <w:lvlText w:val="%1.%2.%3.%4.%5.%6"/>
      <w:lvlJc w:val="left"/>
      <w:pPr>
        <w:ind w:left="1800" w:hanging="1080"/>
      </w:pPr>
      <w:rPr>
        <w:rFonts w:hint="default"/>
        <w:b/>
        <w:color w:val="4F6228" w:themeColor="accent3" w:themeShade="80"/>
      </w:rPr>
    </w:lvl>
    <w:lvl w:ilvl="6">
      <w:start w:val="1"/>
      <w:numFmt w:val="decimal"/>
      <w:isLgl/>
      <w:lvlText w:val="%1.%2.%3.%4.%5.%6.%7"/>
      <w:lvlJc w:val="left"/>
      <w:pPr>
        <w:ind w:left="2160" w:hanging="1440"/>
      </w:pPr>
      <w:rPr>
        <w:rFonts w:hint="default"/>
        <w:b/>
        <w:color w:val="4F6228" w:themeColor="accent3" w:themeShade="80"/>
      </w:rPr>
    </w:lvl>
    <w:lvl w:ilvl="7">
      <w:start w:val="1"/>
      <w:numFmt w:val="decimal"/>
      <w:isLgl/>
      <w:lvlText w:val="%1.%2.%3.%4.%5.%6.%7.%8"/>
      <w:lvlJc w:val="left"/>
      <w:pPr>
        <w:ind w:left="2160" w:hanging="1440"/>
      </w:pPr>
      <w:rPr>
        <w:rFonts w:hint="default"/>
        <w:b/>
        <w:color w:val="4F6228" w:themeColor="accent3" w:themeShade="80"/>
      </w:rPr>
    </w:lvl>
    <w:lvl w:ilvl="8">
      <w:start w:val="1"/>
      <w:numFmt w:val="decimal"/>
      <w:isLgl/>
      <w:lvlText w:val="%1.%2.%3.%4.%5.%6.%7.%8.%9"/>
      <w:lvlJc w:val="left"/>
      <w:pPr>
        <w:ind w:left="2520" w:hanging="1800"/>
      </w:pPr>
      <w:rPr>
        <w:rFonts w:hint="default"/>
        <w:b/>
        <w:color w:val="4F6228" w:themeColor="accent3" w:themeShade="80"/>
      </w:rPr>
    </w:lvl>
  </w:abstractNum>
  <w:abstractNum w:abstractNumId="24"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26"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27" w15:restartNumberingAfterBreak="0">
    <w:nsid w:val="65750F79"/>
    <w:multiLevelType w:val="hybridMultilevel"/>
    <w:tmpl w:val="A644126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6117795"/>
    <w:multiLevelType w:val="hybridMultilevel"/>
    <w:tmpl w:val="E3DC23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66603AA0"/>
    <w:multiLevelType w:val="hybridMultilevel"/>
    <w:tmpl w:val="7EB45578"/>
    <w:lvl w:ilvl="0" w:tplc="04180005">
      <w:start w:val="1"/>
      <w:numFmt w:val="bullet"/>
      <w:lvlText w:val=""/>
      <w:lvlJc w:val="left"/>
      <w:pPr>
        <w:ind w:left="3479" w:hanging="360"/>
      </w:pPr>
      <w:rPr>
        <w:rFonts w:ascii="Wingdings" w:hAnsi="Wingdings" w:hint="default"/>
      </w:rPr>
    </w:lvl>
    <w:lvl w:ilvl="1" w:tplc="04180003" w:tentative="1">
      <w:start w:val="1"/>
      <w:numFmt w:val="bullet"/>
      <w:lvlText w:val="o"/>
      <w:lvlJc w:val="left"/>
      <w:pPr>
        <w:ind w:left="4199" w:hanging="360"/>
      </w:pPr>
      <w:rPr>
        <w:rFonts w:ascii="Courier New" w:hAnsi="Courier New" w:cs="Courier New" w:hint="default"/>
      </w:rPr>
    </w:lvl>
    <w:lvl w:ilvl="2" w:tplc="04180005" w:tentative="1">
      <w:start w:val="1"/>
      <w:numFmt w:val="bullet"/>
      <w:lvlText w:val=""/>
      <w:lvlJc w:val="left"/>
      <w:pPr>
        <w:ind w:left="4919" w:hanging="360"/>
      </w:pPr>
      <w:rPr>
        <w:rFonts w:ascii="Wingdings" w:hAnsi="Wingdings" w:hint="default"/>
      </w:rPr>
    </w:lvl>
    <w:lvl w:ilvl="3" w:tplc="04180001" w:tentative="1">
      <w:start w:val="1"/>
      <w:numFmt w:val="bullet"/>
      <w:lvlText w:val=""/>
      <w:lvlJc w:val="left"/>
      <w:pPr>
        <w:ind w:left="5639" w:hanging="360"/>
      </w:pPr>
      <w:rPr>
        <w:rFonts w:ascii="Symbol" w:hAnsi="Symbol" w:hint="default"/>
      </w:rPr>
    </w:lvl>
    <w:lvl w:ilvl="4" w:tplc="04180003" w:tentative="1">
      <w:start w:val="1"/>
      <w:numFmt w:val="bullet"/>
      <w:lvlText w:val="o"/>
      <w:lvlJc w:val="left"/>
      <w:pPr>
        <w:ind w:left="6359" w:hanging="360"/>
      </w:pPr>
      <w:rPr>
        <w:rFonts w:ascii="Courier New" w:hAnsi="Courier New" w:cs="Courier New" w:hint="default"/>
      </w:rPr>
    </w:lvl>
    <w:lvl w:ilvl="5" w:tplc="04180005" w:tentative="1">
      <w:start w:val="1"/>
      <w:numFmt w:val="bullet"/>
      <w:lvlText w:val=""/>
      <w:lvlJc w:val="left"/>
      <w:pPr>
        <w:ind w:left="7079" w:hanging="360"/>
      </w:pPr>
      <w:rPr>
        <w:rFonts w:ascii="Wingdings" w:hAnsi="Wingdings" w:hint="default"/>
      </w:rPr>
    </w:lvl>
    <w:lvl w:ilvl="6" w:tplc="04180001" w:tentative="1">
      <w:start w:val="1"/>
      <w:numFmt w:val="bullet"/>
      <w:lvlText w:val=""/>
      <w:lvlJc w:val="left"/>
      <w:pPr>
        <w:ind w:left="7799" w:hanging="360"/>
      </w:pPr>
      <w:rPr>
        <w:rFonts w:ascii="Symbol" w:hAnsi="Symbol" w:hint="default"/>
      </w:rPr>
    </w:lvl>
    <w:lvl w:ilvl="7" w:tplc="04180003" w:tentative="1">
      <w:start w:val="1"/>
      <w:numFmt w:val="bullet"/>
      <w:lvlText w:val="o"/>
      <w:lvlJc w:val="left"/>
      <w:pPr>
        <w:ind w:left="8519" w:hanging="360"/>
      </w:pPr>
      <w:rPr>
        <w:rFonts w:ascii="Courier New" w:hAnsi="Courier New" w:cs="Courier New" w:hint="default"/>
      </w:rPr>
    </w:lvl>
    <w:lvl w:ilvl="8" w:tplc="04180005" w:tentative="1">
      <w:start w:val="1"/>
      <w:numFmt w:val="bullet"/>
      <w:lvlText w:val=""/>
      <w:lvlJc w:val="left"/>
      <w:pPr>
        <w:ind w:left="9239" w:hanging="360"/>
      </w:pPr>
      <w:rPr>
        <w:rFonts w:ascii="Wingdings" w:hAnsi="Wingdings" w:hint="default"/>
      </w:rPr>
    </w:lvl>
  </w:abstractNum>
  <w:abstractNum w:abstractNumId="30" w15:restartNumberingAfterBreak="0">
    <w:nsid w:val="6A31237A"/>
    <w:multiLevelType w:val="hybridMultilevel"/>
    <w:tmpl w:val="92600E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2"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F803ED4"/>
    <w:multiLevelType w:val="multilevel"/>
    <w:tmpl w:val="2940D1C2"/>
    <w:lvl w:ilvl="0">
      <w:start w:val="7"/>
      <w:numFmt w:val="decimal"/>
      <w:lvlText w:val="%1"/>
      <w:lvlJc w:val="left"/>
      <w:pPr>
        <w:ind w:left="480" w:hanging="480"/>
      </w:pPr>
      <w:rPr>
        <w:rFonts w:hint="default"/>
        <w:sz w:val="24"/>
      </w:rPr>
    </w:lvl>
    <w:lvl w:ilvl="1">
      <w:start w:val="2"/>
      <w:numFmt w:val="decimal"/>
      <w:lvlText w:val="%1.%2"/>
      <w:lvlJc w:val="left"/>
      <w:pPr>
        <w:ind w:left="834" w:hanging="480"/>
      </w:pPr>
      <w:rPr>
        <w:rFonts w:hint="default"/>
        <w:sz w:val="24"/>
      </w:rPr>
    </w:lvl>
    <w:lvl w:ilvl="2">
      <w:start w:val="4"/>
      <w:numFmt w:val="decimal"/>
      <w:lvlText w:val="%1.%2.%3"/>
      <w:lvlJc w:val="left"/>
      <w:pPr>
        <w:ind w:left="1428" w:hanging="720"/>
      </w:pPr>
      <w:rPr>
        <w:rFonts w:hint="default"/>
        <w:sz w:val="24"/>
      </w:rPr>
    </w:lvl>
    <w:lvl w:ilvl="3">
      <w:start w:val="1"/>
      <w:numFmt w:val="decimal"/>
      <w:lvlText w:val="%1.%2.%3.%4"/>
      <w:lvlJc w:val="left"/>
      <w:pPr>
        <w:ind w:left="1782" w:hanging="720"/>
      </w:pPr>
      <w:rPr>
        <w:rFonts w:hint="default"/>
        <w:sz w:val="24"/>
      </w:rPr>
    </w:lvl>
    <w:lvl w:ilvl="4">
      <w:start w:val="1"/>
      <w:numFmt w:val="decimal"/>
      <w:lvlText w:val="%1.%2.%3.%4.%5"/>
      <w:lvlJc w:val="left"/>
      <w:pPr>
        <w:ind w:left="2496" w:hanging="1080"/>
      </w:pPr>
      <w:rPr>
        <w:rFonts w:hint="default"/>
        <w:sz w:val="24"/>
      </w:rPr>
    </w:lvl>
    <w:lvl w:ilvl="5">
      <w:start w:val="1"/>
      <w:numFmt w:val="decimal"/>
      <w:lvlText w:val="%1.%2.%3.%4.%5.%6"/>
      <w:lvlJc w:val="left"/>
      <w:pPr>
        <w:ind w:left="2850" w:hanging="1080"/>
      </w:pPr>
      <w:rPr>
        <w:rFonts w:hint="default"/>
        <w:sz w:val="24"/>
      </w:rPr>
    </w:lvl>
    <w:lvl w:ilvl="6">
      <w:start w:val="1"/>
      <w:numFmt w:val="decimal"/>
      <w:lvlText w:val="%1.%2.%3.%4.%5.%6.%7"/>
      <w:lvlJc w:val="left"/>
      <w:pPr>
        <w:ind w:left="3564" w:hanging="1440"/>
      </w:pPr>
      <w:rPr>
        <w:rFonts w:hint="default"/>
        <w:sz w:val="24"/>
      </w:rPr>
    </w:lvl>
    <w:lvl w:ilvl="7">
      <w:start w:val="1"/>
      <w:numFmt w:val="decimal"/>
      <w:lvlText w:val="%1.%2.%3.%4.%5.%6.%7.%8"/>
      <w:lvlJc w:val="left"/>
      <w:pPr>
        <w:ind w:left="3918" w:hanging="1440"/>
      </w:pPr>
      <w:rPr>
        <w:rFonts w:hint="default"/>
        <w:sz w:val="24"/>
      </w:rPr>
    </w:lvl>
    <w:lvl w:ilvl="8">
      <w:start w:val="1"/>
      <w:numFmt w:val="decimal"/>
      <w:lvlText w:val="%1.%2.%3.%4.%5.%6.%7.%8.%9"/>
      <w:lvlJc w:val="left"/>
      <w:pPr>
        <w:ind w:left="4632" w:hanging="1800"/>
      </w:pPr>
      <w:rPr>
        <w:rFonts w:hint="default"/>
        <w:sz w:val="24"/>
      </w:rPr>
    </w:lvl>
  </w:abstractNum>
  <w:abstractNum w:abstractNumId="34" w15:restartNumberingAfterBreak="0">
    <w:nsid w:val="70203850"/>
    <w:multiLevelType w:val="hybridMultilevel"/>
    <w:tmpl w:val="1A5219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1"/>
    <w:lvlOverride w:ilvl="0">
      <w:startOverride w:val="1"/>
    </w:lvlOverride>
  </w:num>
  <w:num w:numId="2">
    <w:abstractNumId w:val="26"/>
  </w:num>
  <w:num w:numId="3">
    <w:abstractNumId w:val="25"/>
  </w:num>
  <w:num w:numId="4">
    <w:abstractNumId w:val="23"/>
  </w:num>
  <w:num w:numId="5">
    <w:abstractNumId w:val="17"/>
  </w:num>
  <w:num w:numId="6">
    <w:abstractNumId w:val="22"/>
  </w:num>
  <w:num w:numId="7">
    <w:abstractNumId w:val="5"/>
  </w:num>
  <w:num w:numId="8">
    <w:abstractNumId w:val="13"/>
  </w:num>
  <w:num w:numId="9">
    <w:abstractNumId w:val="19"/>
  </w:num>
  <w:num w:numId="10">
    <w:abstractNumId w:val="0"/>
  </w:num>
  <w:num w:numId="11">
    <w:abstractNumId w:val="12"/>
  </w:num>
  <w:num w:numId="12">
    <w:abstractNumId w:val="29"/>
  </w:num>
  <w:num w:numId="13">
    <w:abstractNumId w:val="34"/>
  </w:num>
  <w:num w:numId="14">
    <w:abstractNumId w:val="16"/>
  </w:num>
  <w:num w:numId="15">
    <w:abstractNumId w:val="4"/>
  </w:num>
  <w:num w:numId="16">
    <w:abstractNumId w:val="7"/>
  </w:num>
  <w:num w:numId="17">
    <w:abstractNumId w:val="30"/>
  </w:num>
  <w:num w:numId="18">
    <w:abstractNumId w:val="10"/>
  </w:num>
  <w:num w:numId="19">
    <w:abstractNumId w:val="24"/>
  </w:num>
  <w:num w:numId="20">
    <w:abstractNumId w:val="9"/>
  </w:num>
  <w:num w:numId="21">
    <w:abstractNumId w:val="27"/>
  </w:num>
  <w:num w:numId="22">
    <w:abstractNumId w:val="28"/>
  </w:num>
  <w:num w:numId="23">
    <w:abstractNumId w:val="11"/>
  </w:num>
  <w:num w:numId="24">
    <w:abstractNumId w:val="18"/>
  </w:num>
  <w:num w:numId="25">
    <w:abstractNumId w:val="6"/>
  </w:num>
  <w:num w:numId="26">
    <w:abstractNumId w:val="1"/>
  </w:num>
  <w:num w:numId="27">
    <w:abstractNumId w:val="21"/>
  </w:num>
  <w:num w:numId="28">
    <w:abstractNumId w:val="2"/>
  </w:num>
  <w:num w:numId="29">
    <w:abstractNumId w:val="14"/>
  </w:num>
  <w:num w:numId="30">
    <w:abstractNumId w:val="3"/>
  </w:num>
  <w:num w:numId="31">
    <w:abstractNumId w:val="20"/>
  </w:num>
  <w:num w:numId="32">
    <w:abstractNumId w:val="33"/>
  </w:num>
  <w:num w:numId="33">
    <w:abstractNumId w:val="15"/>
  </w:num>
  <w:num w:numId="3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45"/>
    <w:rsid w:val="0000129E"/>
    <w:rsid w:val="00001BA6"/>
    <w:rsid w:val="000027B9"/>
    <w:rsid w:val="0000435E"/>
    <w:rsid w:val="00005C31"/>
    <w:rsid w:val="000066CA"/>
    <w:rsid w:val="00014906"/>
    <w:rsid w:val="00016054"/>
    <w:rsid w:val="00016D36"/>
    <w:rsid w:val="00021E49"/>
    <w:rsid w:val="0002246E"/>
    <w:rsid w:val="0002291A"/>
    <w:rsid w:val="00022C3A"/>
    <w:rsid w:val="00022D19"/>
    <w:rsid w:val="00023099"/>
    <w:rsid w:val="000243E8"/>
    <w:rsid w:val="000319FC"/>
    <w:rsid w:val="00032CF3"/>
    <w:rsid w:val="00033D91"/>
    <w:rsid w:val="00034C3F"/>
    <w:rsid w:val="00034EDA"/>
    <w:rsid w:val="000423CD"/>
    <w:rsid w:val="00044E7D"/>
    <w:rsid w:val="00045E2F"/>
    <w:rsid w:val="0004602B"/>
    <w:rsid w:val="0004637A"/>
    <w:rsid w:val="00052E60"/>
    <w:rsid w:val="000530F3"/>
    <w:rsid w:val="00054CAA"/>
    <w:rsid w:val="00057D65"/>
    <w:rsid w:val="00057DBB"/>
    <w:rsid w:val="0006025A"/>
    <w:rsid w:val="00060A30"/>
    <w:rsid w:val="00060D09"/>
    <w:rsid w:val="000615BE"/>
    <w:rsid w:val="00062FB0"/>
    <w:rsid w:val="00064411"/>
    <w:rsid w:val="00064BB5"/>
    <w:rsid w:val="00067973"/>
    <w:rsid w:val="000731FF"/>
    <w:rsid w:val="00077BCF"/>
    <w:rsid w:val="00081170"/>
    <w:rsid w:val="0008188B"/>
    <w:rsid w:val="000840AB"/>
    <w:rsid w:val="00084107"/>
    <w:rsid w:val="00087B21"/>
    <w:rsid w:val="00090292"/>
    <w:rsid w:val="00093050"/>
    <w:rsid w:val="00097ECA"/>
    <w:rsid w:val="000A037E"/>
    <w:rsid w:val="000A18C1"/>
    <w:rsid w:val="000A5DCC"/>
    <w:rsid w:val="000A6CE1"/>
    <w:rsid w:val="000A7DA6"/>
    <w:rsid w:val="000B0266"/>
    <w:rsid w:val="000B0E9B"/>
    <w:rsid w:val="000B25E0"/>
    <w:rsid w:val="000B31A3"/>
    <w:rsid w:val="000B38B5"/>
    <w:rsid w:val="000B5AE9"/>
    <w:rsid w:val="000B63FD"/>
    <w:rsid w:val="000B66EF"/>
    <w:rsid w:val="000B6C60"/>
    <w:rsid w:val="000B7E60"/>
    <w:rsid w:val="000C0980"/>
    <w:rsid w:val="000C0C0B"/>
    <w:rsid w:val="000C1D17"/>
    <w:rsid w:val="000C3C37"/>
    <w:rsid w:val="000C7293"/>
    <w:rsid w:val="000D210E"/>
    <w:rsid w:val="000D26D9"/>
    <w:rsid w:val="000D5021"/>
    <w:rsid w:val="000D593D"/>
    <w:rsid w:val="000D7A8A"/>
    <w:rsid w:val="000E1E15"/>
    <w:rsid w:val="000E21CD"/>
    <w:rsid w:val="000E2405"/>
    <w:rsid w:val="000E24E0"/>
    <w:rsid w:val="000E3806"/>
    <w:rsid w:val="000E4AF1"/>
    <w:rsid w:val="000E6094"/>
    <w:rsid w:val="000E6BF6"/>
    <w:rsid w:val="000E7846"/>
    <w:rsid w:val="000F050B"/>
    <w:rsid w:val="000F089A"/>
    <w:rsid w:val="000F2431"/>
    <w:rsid w:val="000F24D3"/>
    <w:rsid w:val="000F2FC6"/>
    <w:rsid w:val="000F34C0"/>
    <w:rsid w:val="000F5F0B"/>
    <w:rsid w:val="0010128C"/>
    <w:rsid w:val="0010344D"/>
    <w:rsid w:val="00103934"/>
    <w:rsid w:val="00104C79"/>
    <w:rsid w:val="00107EF8"/>
    <w:rsid w:val="00112395"/>
    <w:rsid w:val="00112E3A"/>
    <w:rsid w:val="001137EF"/>
    <w:rsid w:val="001163F8"/>
    <w:rsid w:val="0011712E"/>
    <w:rsid w:val="00117190"/>
    <w:rsid w:val="00121280"/>
    <w:rsid w:val="00122AE5"/>
    <w:rsid w:val="00122B43"/>
    <w:rsid w:val="00124779"/>
    <w:rsid w:val="001279A9"/>
    <w:rsid w:val="0013023C"/>
    <w:rsid w:val="00131B30"/>
    <w:rsid w:val="001332D0"/>
    <w:rsid w:val="001334B3"/>
    <w:rsid w:val="00137EB8"/>
    <w:rsid w:val="0014040C"/>
    <w:rsid w:val="00140DEA"/>
    <w:rsid w:val="00141452"/>
    <w:rsid w:val="00143168"/>
    <w:rsid w:val="00144783"/>
    <w:rsid w:val="00145990"/>
    <w:rsid w:val="00145A97"/>
    <w:rsid w:val="001467FA"/>
    <w:rsid w:val="001527A8"/>
    <w:rsid w:val="001528DD"/>
    <w:rsid w:val="001560D7"/>
    <w:rsid w:val="00157042"/>
    <w:rsid w:val="00160858"/>
    <w:rsid w:val="00161809"/>
    <w:rsid w:val="00161A1B"/>
    <w:rsid w:val="00166ADD"/>
    <w:rsid w:val="00166CE3"/>
    <w:rsid w:val="00173214"/>
    <w:rsid w:val="00174408"/>
    <w:rsid w:val="00174CAB"/>
    <w:rsid w:val="00177336"/>
    <w:rsid w:val="0017775D"/>
    <w:rsid w:val="001803DA"/>
    <w:rsid w:val="00180CC3"/>
    <w:rsid w:val="00182477"/>
    <w:rsid w:val="001844D8"/>
    <w:rsid w:val="00184A2C"/>
    <w:rsid w:val="00185432"/>
    <w:rsid w:val="001878E6"/>
    <w:rsid w:val="00190118"/>
    <w:rsid w:val="00190271"/>
    <w:rsid w:val="00190A6E"/>
    <w:rsid w:val="0019565E"/>
    <w:rsid w:val="0019602A"/>
    <w:rsid w:val="001973BC"/>
    <w:rsid w:val="001A0331"/>
    <w:rsid w:val="001A340D"/>
    <w:rsid w:val="001A7C11"/>
    <w:rsid w:val="001B1886"/>
    <w:rsid w:val="001B3A35"/>
    <w:rsid w:val="001B599A"/>
    <w:rsid w:val="001B600F"/>
    <w:rsid w:val="001B709A"/>
    <w:rsid w:val="001B7919"/>
    <w:rsid w:val="001C0C05"/>
    <w:rsid w:val="001C5734"/>
    <w:rsid w:val="001C6398"/>
    <w:rsid w:val="001C7E6E"/>
    <w:rsid w:val="001C7F69"/>
    <w:rsid w:val="001D1834"/>
    <w:rsid w:val="001D49F1"/>
    <w:rsid w:val="001D4A64"/>
    <w:rsid w:val="001D5EE6"/>
    <w:rsid w:val="001D6088"/>
    <w:rsid w:val="001E0287"/>
    <w:rsid w:val="001E0F40"/>
    <w:rsid w:val="001E4A91"/>
    <w:rsid w:val="001E5053"/>
    <w:rsid w:val="001E5D37"/>
    <w:rsid w:val="001F2B3A"/>
    <w:rsid w:val="001F3E74"/>
    <w:rsid w:val="001F7DCC"/>
    <w:rsid w:val="00200AC2"/>
    <w:rsid w:val="00201051"/>
    <w:rsid w:val="002025C1"/>
    <w:rsid w:val="00203A5A"/>
    <w:rsid w:val="00203B60"/>
    <w:rsid w:val="00205258"/>
    <w:rsid w:val="00206DD7"/>
    <w:rsid w:val="002102B8"/>
    <w:rsid w:val="00211D83"/>
    <w:rsid w:val="0021206F"/>
    <w:rsid w:val="00212588"/>
    <w:rsid w:val="0021354A"/>
    <w:rsid w:val="00215764"/>
    <w:rsid w:val="0022033E"/>
    <w:rsid w:val="00220C08"/>
    <w:rsid w:val="00221EC6"/>
    <w:rsid w:val="002221DC"/>
    <w:rsid w:val="002258E3"/>
    <w:rsid w:val="002317B9"/>
    <w:rsid w:val="00234F50"/>
    <w:rsid w:val="00235A66"/>
    <w:rsid w:val="00236ECB"/>
    <w:rsid w:val="00240797"/>
    <w:rsid w:val="00240A21"/>
    <w:rsid w:val="00242FC9"/>
    <w:rsid w:val="002439E7"/>
    <w:rsid w:val="00244773"/>
    <w:rsid w:val="0024483D"/>
    <w:rsid w:val="0024628E"/>
    <w:rsid w:val="00246420"/>
    <w:rsid w:val="00250389"/>
    <w:rsid w:val="00251AF1"/>
    <w:rsid w:val="002539B9"/>
    <w:rsid w:val="00255A64"/>
    <w:rsid w:val="00256E32"/>
    <w:rsid w:val="00260D5E"/>
    <w:rsid w:val="00260FA5"/>
    <w:rsid w:val="00261D99"/>
    <w:rsid w:val="0026206E"/>
    <w:rsid w:val="002643BD"/>
    <w:rsid w:val="002652CD"/>
    <w:rsid w:val="002659DC"/>
    <w:rsid w:val="00265A1A"/>
    <w:rsid w:val="00271AE0"/>
    <w:rsid w:val="00272A19"/>
    <w:rsid w:val="00273561"/>
    <w:rsid w:val="00275EDB"/>
    <w:rsid w:val="00276EDF"/>
    <w:rsid w:val="00277E68"/>
    <w:rsid w:val="002816C5"/>
    <w:rsid w:val="00281915"/>
    <w:rsid w:val="00282633"/>
    <w:rsid w:val="00282651"/>
    <w:rsid w:val="00284145"/>
    <w:rsid w:val="002846E2"/>
    <w:rsid w:val="0028674E"/>
    <w:rsid w:val="00291F38"/>
    <w:rsid w:val="002927DA"/>
    <w:rsid w:val="00292B77"/>
    <w:rsid w:val="00295D1B"/>
    <w:rsid w:val="002972CC"/>
    <w:rsid w:val="0029787D"/>
    <w:rsid w:val="002A036C"/>
    <w:rsid w:val="002A041E"/>
    <w:rsid w:val="002A0A8B"/>
    <w:rsid w:val="002A2768"/>
    <w:rsid w:val="002A36D6"/>
    <w:rsid w:val="002A3BA7"/>
    <w:rsid w:val="002A4E80"/>
    <w:rsid w:val="002A5309"/>
    <w:rsid w:val="002A6BE4"/>
    <w:rsid w:val="002A77D4"/>
    <w:rsid w:val="002B444D"/>
    <w:rsid w:val="002C2208"/>
    <w:rsid w:val="002C24EE"/>
    <w:rsid w:val="002C4F41"/>
    <w:rsid w:val="002C7139"/>
    <w:rsid w:val="002D0B0B"/>
    <w:rsid w:val="002D2207"/>
    <w:rsid w:val="002D3133"/>
    <w:rsid w:val="002D58D5"/>
    <w:rsid w:val="002D5DA0"/>
    <w:rsid w:val="002D6261"/>
    <w:rsid w:val="002D64DB"/>
    <w:rsid w:val="002D677C"/>
    <w:rsid w:val="002D6B7A"/>
    <w:rsid w:val="002D6F6E"/>
    <w:rsid w:val="002D7431"/>
    <w:rsid w:val="002E100C"/>
    <w:rsid w:val="002E3289"/>
    <w:rsid w:val="002E382E"/>
    <w:rsid w:val="002E3D47"/>
    <w:rsid w:val="002E4F3F"/>
    <w:rsid w:val="002E557D"/>
    <w:rsid w:val="002E6D44"/>
    <w:rsid w:val="002E6FB2"/>
    <w:rsid w:val="002F000E"/>
    <w:rsid w:val="002F12B7"/>
    <w:rsid w:val="002F3131"/>
    <w:rsid w:val="002F3549"/>
    <w:rsid w:val="002F3561"/>
    <w:rsid w:val="002F483B"/>
    <w:rsid w:val="002F4E63"/>
    <w:rsid w:val="002F6229"/>
    <w:rsid w:val="002F7918"/>
    <w:rsid w:val="0030182A"/>
    <w:rsid w:val="0030545F"/>
    <w:rsid w:val="00306FC9"/>
    <w:rsid w:val="00307206"/>
    <w:rsid w:val="0030748E"/>
    <w:rsid w:val="00307D73"/>
    <w:rsid w:val="00311622"/>
    <w:rsid w:val="00313A67"/>
    <w:rsid w:val="00317A64"/>
    <w:rsid w:val="0032153D"/>
    <w:rsid w:val="003219A6"/>
    <w:rsid w:val="00324CCF"/>
    <w:rsid w:val="00325757"/>
    <w:rsid w:val="00325F9F"/>
    <w:rsid w:val="00331705"/>
    <w:rsid w:val="00331728"/>
    <w:rsid w:val="0033278E"/>
    <w:rsid w:val="00333ACE"/>
    <w:rsid w:val="00334451"/>
    <w:rsid w:val="0033637C"/>
    <w:rsid w:val="0033753B"/>
    <w:rsid w:val="0034331B"/>
    <w:rsid w:val="00345481"/>
    <w:rsid w:val="00346858"/>
    <w:rsid w:val="0034782B"/>
    <w:rsid w:val="00354437"/>
    <w:rsid w:val="00356F92"/>
    <w:rsid w:val="00357CFC"/>
    <w:rsid w:val="00362206"/>
    <w:rsid w:val="003627AA"/>
    <w:rsid w:val="003634D4"/>
    <w:rsid w:val="00366C0C"/>
    <w:rsid w:val="00367F77"/>
    <w:rsid w:val="00372E4A"/>
    <w:rsid w:val="0037635B"/>
    <w:rsid w:val="00381386"/>
    <w:rsid w:val="00385369"/>
    <w:rsid w:val="003861CC"/>
    <w:rsid w:val="00386280"/>
    <w:rsid w:val="003866F5"/>
    <w:rsid w:val="0038717D"/>
    <w:rsid w:val="0038737E"/>
    <w:rsid w:val="00391559"/>
    <w:rsid w:val="003931B1"/>
    <w:rsid w:val="00394A7F"/>
    <w:rsid w:val="00396FE6"/>
    <w:rsid w:val="003A237B"/>
    <w:rsid w:val="003A3968"/>
    <w:rsid w:val="003A3BFA"/>
    <w:rsid w:val="003A512B"/>
    <w:rsid w:val="003A56F5"/>
    <w:rsid w:val="003A7E83"/>
    <w:rsid w:val="003B3018"/>
    <w:rsid w:val="003B409B"/>
    <w:rsid w:val="003B7D39"/>
    <w:rsid w:val="003B7E6B"/>
    <w:rsid w:val="003C1761"/>
    <w:rsid w:val="003C1F12"/>
    <w:rsid w:val="003C2CA5"/>
    <w:rsid w:val="003C35FD"/>
    <w:rsid w:val="003C3685"/>
    <w:rsid w:val="003C3976"/>
    <w:rsid w:val="003C4CC5"/>
    <w:rsid w:val="003C5C65"/>
    <w:rsid w:val="003C7307"/>
    <w:rsid w:val="003C76A8"/>
    <w:rsid w:val="003D0EA7"/>
    <w:rsid w:val="003D2D58"/>
    <w:rsid w:val="003D4B14"/>
    <w:rsid w:val="003D556D"/>
    <w:rsid w:val="003D57D0"/>
    <w:rsid w:val="003D64C6"/>
    <w:rsid w:val="003D7C0B"/>
    <w:rsid w:val="003E07F3"/>
    <w:rsid w:val="003E120C"/>
    <w:rsid w:val="003E23E1"/>
    <w:rsid w:val="003E357E"/>
    <w:rsid w:val="003E3771"/>
    <w:rsid w:val="003E65E7"/>
    <w:rsid w:val="003E66A2"/>
    <w:rsid w:val="003F36CF"/>
    <w:rsid w:val="003F3BC6"/>
    <w:rsid w:val="00402EBD"/>
    <w:rsid w:val="00403541"/>
    <w:rsid w:val="0040472D"/>
    <w:rsid w:val="00411278"/>
    <w:rsid w:val="004126AB"/>
    <w:rsid w:val="00412E3A"/>
    <w:rsid w:val="00413DD7"/>
    <w:rsid w:val="0041455A"/>
    <w:rsid w:val="00415B4C"/>
    <w:rsid w:val="0041737E"/>
    <w:rsid w:val="0041759D"/>
    <w:rsid w:val="00420127"/>
    <w:rsid w:val="00420B0A"/>
    <w:rsid w:val="00421B05"/>
    <w:rsid w:val="004225E6"/>
    <w:rsid w:val="00422FF5"/>
    <w:rsid w:val="004246FD"/>
    <w:rsid w:val="004248E0"/>
    <w:rsid w:val="004249F8"/>
    <w:rsid w:val="004261DA"/>
    <w:rsid w:val="00426382"/>
    <w:rsid w:val="0043197A"/>
    <w:rsid w:val="00434C56"/>
    <w:rsid w:val="0043532E"/>
    <w:rsid w:val="00437F3E"/>
    <w:rsid w:val="0044130B"/>
    <w:rsid w:val="0044287F"/>
    <w:rsid w:val="00446C9E"/>
    <w:rsid w:val="00446D94"/>
    <w:rsid w:val="00447AD1"/>
    <w:rsid w:val="00450679"/>
    <w:rsid w:val="00451CDF"/>
    <w:rsid w:val="00452C54"/>
    <w:rsid w:val="0045724A"/>
    <w:rsid w:val="004610A1"/>
    <w:rsid w:val="00466141"/>
    <w:rsid w:val="004677E5"/>
    <w:rsid w:val="00471064"/>
    <w:rsid w:val="00472EAE"/>
    <w:rsid w:val="004750EF"/>
    <w:rsid w:val="00475241"/>
    <w:rsid w:val="0048062A"/>
    <w:rsid w:val="00480830"/>
    <w:rsid w:val="00480E22"/>
    <w:rsid w:val="00481F1C"/>
    <w:rsid w:val="004823D9"/>
    <w:rsid w:val="00482B57"/>
    <w:rsid w:val="0048350F"/>
    <w:rsid w:val="00484E1C"/>
    <w:rsid w:val="00485A24"/>
    <w:rsid w:val="00486E35"/>
    <w:rsid w:val="00487288"/>
    <w:rsid w:val="00491B8E"/>
    <w:rsid w:val="00493134"/>
    <w:rsid w:val="00493FF1"/>
    <w:rsid w:val="004A0939"/>
    <w:rsid w:val="004A19CD"/>
    <w:rsid w:val="004A2D33"/>
    <w:rsid w:val="004A3289"/>
    <w:rsid w:val="004B4461"/>
    <w:rsid w:val="004B67C9"/>
    <w:rsid w:val="004C16FF"/>
    <w:rsid w:val="004C2EF6"/>
    <w:rsid w:val="004C3568"/>
    <w:rsid w:val="004C4CEF"/>
    <w:rsid w:val="004C58A0"/>
    <w:rsid w:val="004C63C7"/>
    <w:rsid w:val="004C76EC"/>
    <w:rsid w:val="004C7F2B"/>
    <w:rsid w:val="004D03A9"/>
    <w:rsid w:val="004D0BBF"/>
    <w:rsid w:val="004D1649"/>
    <w:rsid w:val="004D6D2C"/>
    <w:rsid w:val="004D7FF2"/>
    <w:rsid w:val="004E4BB2"/>
    <w:rsid w:val="004E6D67"/>
    <w:rsid w:val="004F0767"/>
    <w:rsid w:val="004F77B2"/>
    <w:rsid w:val="00500CCA"/>
    <w:rsid w:val="005015A1"/>
    <w:rsid w:val="00502F44"/>
    <w:rsid w:val="005030A5"/>
    <w:rsid w:val="00506E91"/>
    <w:rsid w:val="00507E65"/>
    <w:rsid w:val="005107EF"/>
    <w:rsid w:val="0051233A"/>
    <w:rsid w:val="0051233D"/>
    <w:rsid w:val="00514ABB"/>
    <w:rsid w:val="00514DD8"/>
    <w:rsid w:val="00514F20"/>
    <w:rsid w:val="0052187F"/>
    <w:rsid w:val="0052528D"/>
    <w:rsid w:val="00526309"/>
    <w:rsid w:val="0052654C"/>
    <w:rsid w:val="005300FA"/>
    <w:rsid w:val="00531E71"/>
    <w:rsid w:val="00535D11"/>
    <w:rsid w:val="005361FD"/>
    <w:rsid w:val="005404EB"/>
    <w:rsid w:val="00544865"/>
    <w:rsid w:val="00544A13"/>
    <w:rsid w:val="00546344"/>
    <w:rsid w:val="00547D44"/>
    <w:rsid w:val="00550736"/>
    <w:rsid w:val="0055121D"/>
    <w:rsid w:val="00551690"/>
    <w:rsid w:val="00551859"/>
    <w:rsid w:val="00553F1C"/>
    <w:rsid w:val="005552C5"/>
    <w:rsid w:val="00557CD9"/>
    <w:rsid w:val="005600B2"/>
    <w:rsid w:val="00562A4B"/>
    <w:rsid w:val="00562BC1"/>
    <w:rsid w:val="005632C7"/>
    <w:rsid w:val="0056663E"/>
    <w:rsid w:val="00571BCB"/>
    <w:rsid w:val="00572861"/>
    <w:rsid w:val="00577F6E"/>
    <w:rsid w:val="00581707"/>
    <w:rsid w:val="00583042"/>
    <w:rsid w:val="00583358"/>
    <w:rsid w:val="00587EE6"/>
    <w:rsid w:val="00590C6A"/>
    <w:rsid w:val="00596B2B"/>
    <w:rsid w:val="00596FCC"/>
    <w:rsid w:val="005A04FF"/>
    <w:rsid w:val="005A0D3C"/>
    <w:rsid w:val="005A1267"/>
    <w:rsid w:val="005A148A"/>
    <w:rsid w:val="005A1B7A"/>
    <w:rsid w:val="005A2188"/>
    <w:rsid w:val="005A5185"/>
    <w:rsid w:val="005A5798"/>
    <w:rsid w:val="005A5D8D"/>
    <w:rsid w:val="005A6CE1"/>
    <w:rsid w:val="005A7D57"/>
    <w:rsid w:val="005B104E"/>
    <w:rsid w:val="005B31C6"/>
    <w:rsid w:val="005B3AE5"/>
    <w:rsid w:val="005B5776"/>
    <w:rsid w:val="005B6C22"/>
    <w:rsid w:val="005B6C2B"/>
    <w:rsid w:val="005B71E3"/>
    <w:rsid w:val="005C0234"/>
    <w:rsid w:val="005C0AB1"/>
    <w:rsid w:val="005C23B1"/>
    <w:rsid w:val="005C3047"/>
    <w:rsid w:val="005C34CE"/>
    <w:rsid w:val="005C3531"/>
    <w:rsid w:val="005C45CC"/>
    <w:rsid w:val="005C5A01"/>
    <w:rsid w:val="005C5C8B"/>
    <w:rsid w:val="005C625C"/>
    <w:rsid w:val="005C6CAB"/>
    <w:rsid w:val="005C7912"/>
    <w:rsid w:val="005D24F4"/>
    <w:rsid w:val="005D6560"/>
    <w:rsid w:val="005D6CEC"/>
    <w:rsid w:val="005D7A83"/>
    <w:rsid w:val="005D7ABD"/>
    <w:rsid w:val="005E02A2"/>
    <w:rsid w:val="005E3AF5"/>
    <w:rsid w:val="005E4547"/>
    <w:rsid w:val="005F01D2"/>
    <w:rsid w:val="005F7B75"/>
    <w:rsid w:val="00602A63"/>
    <w:rsid w:val="0060306A"/>
    <w:rsid w:val="0060478D"/>
    <w:rsid w:val="00604B05"/>
    <w:rsid w:val="006067A5"/>
    <w:rsid w:val="00613781"/>
    <w:rsid w:val="00613C00"/>
    <w:rsid w:val="006163BE"/>
    <w:rsid w:val="006176CE"/>
    <w:rsid w:val="00621011"/>
    <w:rsid w:val="00622310"/>
    <w:rsid w:val="0062239B"/>
    <w:rsid w:val="00625736"/>
    <w:rsid w:val="00627B99"/>
    <w:rsid w:val="00627C0A"/>
    <w:rsid w:val="006300BA"/>
    <w:rsid w:val="006306EB"/>
    <w:rsid w:val="00631601"/>
    <w:rsid w:val="0063232F"/>
    <w:rsid w:val="0063270D"/>
    <w:rsid w:val="00634890"/>
    <w:rsid w:val="00635507"/>
    <w:rsid w:val="00635751"/>
    <w:rsid w:val="00636D62"/>
    <w:rsid w:val="00637AEF"/>
    <w:rsid w:val="006410F2"/>
    <w:rsid w:val="00641407"/>
    <w:rsid w:val="00641ADD"/>
    <w:rsid w:val="00643912"/>
    <w:rsid w:val="00644EC1"/>
    <w:rsid w:val="006501A2"/>
    <w:rsid w:val="006502F2"/>
    <w:rsid w:val="00650DAD"/>
    <w:rsid w:val="00650F18"/>
    <w:rsid w:val="00651D88"/>
    <w:rsid w:val="00652747"/>
    <w:rsid w:val="0065539A"/>
    <w:rsid w:val="00660CD0"/>
    <w:rsid w:val="006614B5"/>
    <w:rsid w:val="0066406A"/>
    <w:rsid w:val="00664A71"/>
    <w:rsid w:val="0066712D"/>
    <w:rsid w:val="006750C8"/>
    <w:rsid w:val="00675A44"/>
    <w:rsid w:val="0068492F"/>
    <w:rsid w:val="00684E35"/>
    <w:rsid w:val="00686122"/>
    <w:rsid w:val="0068637C"/>
    <w:rsid w:val="00690B36"/>
    <w:rsid w:val="00692583"/>
    <w:rsid w:val="00692871"/>
    <w:rsid w:val="006928FA"/>
    <w:rsid w:val="006939EB"/>
    <w:rsid w:val="00695943"/>
    <w:rsid w:val="00696BF3"/>
    <w:rsid w:val="006A1AFC"/>
    <w:rsid w:val="006A47F6"/>
    <w:rsid w:val="006A6138"/>
    <w:rsid w:val="006B371B"/>
    <w:rsid w:val="006B41C2"/>
    <w:rsid w:val="006B4643"/>
    <w:rsid w:val="006B51F2"/>
    <w:rsid w:val="006B61CF"/>
    <w:rsid w:val="006B6365"/>
    <w:rsid w:val="006B70B4"/>
    <w:rsid w:val="006C19AA"/>
    <w:rsid w:val="006C23C7"/>
    <w:rsid w:val="006C283A"/>
    <w:rsid w:val="006C55E1"/>
    <w:rsid w:val="006C5F4A"/>
    <w:rsid w:val="006D14BF"/>
    <w:rsid w:val="006D1F8B"/>
    <w:rsid w:val="006D1FC5"/>
    <w:rsid w:val="006D4BC9"/>
    <w:rsid w:val="006D5E2B"/>
    <w:rsid w:val="006D601A"/>
    <w:rsid w:val="006D6282"/>
    <w:rsid w:val="006D710B"/>
    <w:rsid w:val="006D736A"/>
    <w:rsid w:val="006D7780"/>
    <w:rsid w:val="006E3C42"/>
    <w:rsid w:val="006E63FC"/>
    <w:rsid w:val="006E75F4"/>
    <w:rsid w:val="006E784A"/>
    <w:rsid w:val="006E7D40"/>
    <w:rsid w:val="006F26FF"/>
    <w:rsid w:val="006F34CB"/>
    <w:rsid w:val="006F61F8"/>
    <w:rsid w:val="006F72A6"/>
    <w:rsid w:val="007020FB"/>
    <w:rsid w:val="00704650"/>
    <w:rsid w:val="00704B3D"/>
    <w:rsid w:val="00707D71"/>
    <w:rsid w:val="00713D6A"/>
    <w:rsid w:val="00715358"/>
    <w:rsid w:val="00716B59"/>
    <w:rsid w:val="00720D0F"/>
    <w:rsid w:val="007223A3"/>
    <w:rsid w:val="007245C9"/>
    <w:rsid w:val="00724D48"/>
    <w:rsid w:val="00727BCE"/>
    <w:rsid w:val="00730540"/>
    <w:rsid w:val="00730FAE"/>
    <w:rsid w:val="00732B95"/>
    <w:rsid w:val="0073331C"/>
    <w:rsid w:val="00735850"/>
    <w:rsid w:val="007371F4"/>
    <w:rsid w:val="00740E90"/>
    <w:rsid w:val="007429C1"/>
    <w:rsid w:val="00744BCC"/>
    <w:rsid w:val="007504A9"/>
    <w:rsid w:val="0075288C"/>
    <w:rsid w:val="0075379F"/>
    <w:rsid w:val="00756609"/>
    <w:rsid w:val="007578A2"/>
    <w:rsid w:val="00760F5F"/>
    <w:rsid w:val="00762B83"/>
    <w:rsid w:val="007647F4"/>
    <w:rsid w:val="00764EA2"/>
    <w:rsid w:val="0077130C"/>
    <w:rsid w:val="00771424"/>
    <w:rsid w:val="0077150E"/>
    <w:rsid w:val="00771923"/>
    <w:rsid w:val="00771F54"/>
    <w:rsid w:val="00772FE9"/>
    <w:rsid w:val="00773AA7"/>
    <w:rsid w:val="0077484F"/>
    <w:rsid w:val="00774E94"/>
    <w:rsid w:val="00776F0C"/>
    <w:rsid w:val="00780950"/>
    <w:rsid w:val="00780BD9"/>
    <w:rsid w:val="00780F83"/>
    <w:rsid w:val="0078205A"/>
    <w:rsid w:val="0078267D"/>
    <w:rsid w:val="00782B8C"/>
    <w:rsid w:val="00782F69"/>
    <w:rsid w:val="007841CA"/>
    <w:rsid w:val="00785338"/>
    <w:rsid w:val="00785F2F"/>
    <w:rsid w:val="00786234"/>
    <w:rsid w:val="0078630A"/>
    <w:rsid w:val="00786E2E"/>
    <w:rsid w:val="00787BDC"/>
    <w:rsid w:val="00792755"/>
    <w:rsid w:val="00793288"/>
    <w:rsid w:val="007939C0"/>
    <w:rsid w:val="0079722C"/>
    <w:rsid w:val="007A1290"/>
    <w:rsid w:val="007A1425"/>
    <w:rsid w:val="007B0AF2"/>
    <w:rsid w:val="007B0F44"/>
    <w:rsid w:val="007B241B"/>
    <w:rsid w:val="007B3266"/>
    <w:rsid w:val="007B32D8"/>
    <w:rsid w:val="007B45E5"/>
    <w:rsid w:val="007B7EEB"/>
    <w:rsid w:val="007C096C"/>
    <w:rsid w:val="007C0DD7"/>
    <w:rsid w:val="007C0E32"/>
    <w:rsid w:val="007C18AC"/>
    <w:rsid w:val="007C2EFC"/>
    <w:rsid w:val="007C3297"/>
    <w:rsid w:val="007C339B"/>
    <w:rsid w:val="007C3719"/>
    <w:rsid w:val="007C5DAA"/>
    <w:rsid w:val="007C62DC"/>
    <w:rsid w:val="007C6D4A"/>
    <w:rsid w:val="007D1189"/>
    <w:rsid w:val="007D5C22"/>
    <w:rsid w:val="007D68D5"/>
    <w:rsid w:val="007E2000"/>
    <w:rsid w:val="007E25DD"/>
    <w:rsid w:val="007F1958"/>
    <w:rsid w:val="007F4996"/>
    <w:rsid w:val="007F4DDE"/>
    <w:rsid w:val="007F6F49"/>
    <w:rsid w:val="007F7FBC"/>
    <w:rsid w:val="00801DA4"/>
    <w:rsid w:val="008022D7"/>
    <w:rsid w:val="00803BA9"/>
    <w:rsid w:val="00804744"/>
    <w:rsid w:val="008048AA"/>
    <w:rsid w:val="0080593E"/>
    <w:rsid w:val="008105DD"/>
    <w:rsid w:val="00811502"/>
    <w:rsid w:val="008142BF"/>
    <w:rsid w:val="00815EBE"/>
    <w:rsid w:val="008160A1"/>
    <w:rsid w:val="008172E2"/>
    <w:rsid w:val="00817C45"/>
    <w:rsid w:val="00820C9C"/>
    <w:rsid w:val="0082446D"/>
    <w:rsid w:val="0082529D"/>
    <w:rsid w:val="0082771F"/>
    <w:rsid w:val="00830C18"/>
    <w:rsid w:val="00835C88"/>
    <w:rsid w:val="00836483"/>
    <w:rsid w:val="0083791D"/>
    <w:rsid w:val="00837D26"/>
    <w:rsid w:val="00841A2C"/>
    <w:rsid w:val="008430C1"/>
    <w:rsid w:val="008432AB"/>
    <w:rsid w:val="008437AB"/>
    <w:rsid w:val="008438A4"/>
    <w:rsid w:val="00850BED"/>
    <w:rsid w:val="00850FE8"/>
    <w:rsid w:val="00851F82"/>
    <w:rsid w:val="0085366C"/>
    <w:rsid w:val="008540A5"/>
    <w:rsid w:val="008540F5"/>
    <w:rsid w:val="00855339"/>
    <w:rsid w:val="00860D9F"/>
    <w:rsid w:val="00861CF6"/>
    <w:rsid w:val="00863579"/>
    <w:rsid w:val="008638A3"/>
    <w:rsid w:val="00864F0E"/>
    <w:rsid w:val="008654F9"/>
    <w:rsid w:val="008677B1"/>
    <w:rsid w:val="008705A3"/>
    <w:rsid w:val="00870FD3"/>
    <w:rsid w:val="00871B72"/>
    <w:rsid w:val="008723A9"/>
    <w:rsid w:val="00872C6D"/>
    <w:rsid w:val="008822F0"/>
    <w:rsid w:val="008823EA"/>
    <w:rsid w:val="00882F64"/>
    <w:rsid w:val="00883094"/>
    <w:rsid w:val="00884180"/>
    <w:rsid w:val="00884A99"/>
    <w:rsid w:val="008863E3"/>
    <w:rsid w:val="00886FC5"/>
    <w:rsid w:val="0089121B"/>
    <w:rsid w:val="00892100"/>
    <w:rsid w:val="00893D7C"/>
    <w:rsid w:val="00895834"/>
    <w:rsid w:val="0089692E"/>
    <w:rsid w:val="00896EC4"/>
    <w:rsid w:val="00897866"/>
    <w:rsid w:val="008A0EFE"/>
    <w:rsid w:val="008A0FF9"/>
    <w:rsid w:val="008A24F3"/>
    <w:rsid w:val="008A5693"/>
    <w:rsid w:val="008A5EE8"/>
    <w:rsid w:val="008A6DDF"/>
    <w:rsid w:val="008B0B1A"/>
    <w:rsid w:val="008B3D86"/>
    <w:rsid w:val="008B41D6"/>
    <w:rsid w:val="008B5B91"/>
    <w:rsid w:val="008B7E0F"/>
    <w:rsid w:val="008C0939"/>
    <w:rsid w:val="008C10AA"/>
    <w:rsid w:val="008C180A"/>
    <w:rsid w:val="008C4FDD"/>
    <w:rsid w:val="008C58C3"/>
    <w:rsid w:val="008C6FE0"/>
    <w:rsid w:val="008D3382"/>
    <w:rsid w:val="008D5607"/>
    <w:rsid w:val="008D647C"/>
    <w:rsid w:val="008D7692"/>
    <w:rsid w:val="008E04FA"/>
    <w:rsid w:val="008E1D4C"/>
    <w:rsid w:val="008E39E5"/>
    <w:rsid w:val="008E507E"/>
    <w:rsid w:val="008E57C9"/>
    <w:rsid w:val="008F22E2"/>
    <w:rsid w:val="008F42CB"/>
    <w:rsid w:val="008F6FE6"/>
    <w:rsid w:val="008F77A9"/>
    <w:rsid w:val="009002DE"/>
    <w:rsid w:val="009007B8"/>
    <w:rsid w:val="00900BF4"/>
    <w:rsid w:val="00901E64"/>
    <w:rsid w:val="00904D0E"/>
    <w:rsid w:val="00906ACB"/>
    <w:rsid w:val="0091097B"/>
    <w:rsid w:val="00912564"/>
    <w:rsid w:val="009174A1"/>
    <w:rsid w:val="00917654"/>
    <w:rsid w:val="009238AD"/>
    <w:rsid w:val="009264A0"/>
    <w:rsid w:val="00926E05"/>
    <w:rsid w:val="0092757E"/>
    <w:rsid w:val="009313B0"/>
    <w:rsid w:val="00935663"/>
    <w:rsid w:val="0094062F"/>
    <w:rsid w:val="0094200D"/>
    <w:rsid w:val="009433E9"/>
    <w:rsid w:val="009444FC"/>
    <w:rsid w:val="009455D8"/>
    <w:rsid w:val="00945C7F"/>
    <w:rsid w:val="0094737C"/>
    <w:rsid w:val="00950541"/>
    <w:rsid w:val="00953974"/>
    <w:rsid w:val="00953C92"/>
    <w:rsid w:val="00956686"/>
    <w:rsid w:val="00957D85"/>
    <w:rsid w:val="009610C2"/>
    <w:rsid w:val="009615FD"/>
    <w:rsid w:val="00961D55"/>
    <w:rsid w:val="009626D4"/>
    <w:rsid w:val="009628A1"/>
    <w:rsid w:val="00963307"/>
    <w:rsid w:val="00964DF1"/>
    <w:rsid w:val="0096519A"/>
    <w:rsid w:val="009659D0"/>
    <w:rsid w:val="00967CC9"/>
    <w:rsid w:val="0097038B"/>
    <w:rsid w:val="0097104C"/>
    <w:rsid w:val="0097127F"/>
    <w:rsid w:val="00977CC1"/>
    <w:rsid w:val="00980F75"/>
    <w:rsid w:val="00982A20"/>
    <w:rsid w:val="00982DDE"/>
    <w:rsid w:val="009838C5"/>
    <w:rsid w:val="00986724"/>
    <w:rsid w:val="009918E6"/>
    <w:rsid w:val="00992DE5"/>
    <w:rsid w:val="009940AE"/>
    <w:rsid w:val="00995657"/>
    <w:rsid w:val="009A1120"/>
    <w:rsid w:val="009A1EA4"/>
    <w:rsid w:val="009A26A1"/>
    <w:rsid w:val="009A2EAF"/>
    <w:rsid w:val="009A34F7"/>
    <w:rsid w:val="009A372F"/>
    <w:rsid w:val="009A3C83"/>
    <w:rsid w:val="009A550E"/>
    <w:rsid w:val="009A71DB"/>
    <w:rsid w:val="009B053C"/>
    <w:rsid w:val="009B1111"/>
    <w:rsid w:val="009B12A7"/>
    <w:rsid w:val="009B1851"/>
    <w:rsid w:val="009B1ED4"/>
    <w:rsid w:val="009B4337"/>
    <w:rsid w:val="009B51AE"/>
    <w:rsid w:val="009B7132"/>
    <w:rsid w:val="009B77B9"/>
    <w:rsid w:val="009B7AF1"/>
    <w:rsid w:val="009C0E65"/>
    <w:rsid w:val="009C2C53"/>
    <w:rsid w:val="009C3057"/>
    <w:rsid w:val="009C403E"/>
    <w:rsid w:val="009C77DF"/>
    <w:rsid w:val="009D1177"/>
    <w:rsid w:val="009D3BEF"/>
    <w:rsid w:val="009D3DE9"/>
    <w:rsid w:val="009D670D"/>
    <w:rsid w:val="009D79E4"/>
    <w:rsid w:val="009D7B0C"/>
    <w:rsid w:val="009E202C"/>
    <w:rsid w:val="009E2AEF"/>
    <w:rsid w:val="009E4CF0"/>
    <w:rsid w:val="009E5655"/>
    <w:rsid w:val="009E5676"/>
    <w:rsid w:val="009E6ABA"/>
    <w:rsid w:val="009F5A0A"/>
    <w:rsid w:val="009F7A2E"/>
    <w:rsid w:val="00A036C9"/>
    <w:rsid w:val="00A07149"/>
    <w:rsid w:val="00A11D82"/>
    <w:rsid w:val="00A17D9E"/>
    <w:rsid w:val="00A21A0F"/>
    <w:rsid w:val="00A22DF7"/>
    <w:rsid w:val="00A2317D"/>
    <w:rsid w:val="00A24A6C"/>
    <w:rsid w:val="00A26BA2"/>
    <w:rsid w:val="00A3041E"/>
    <w:rsid w:val="00A30855"/>
    <w:rsid w:val="00A30E10"/>
    <w:rsid w:val="00A32242"/>
    <w:rsid w:val="00A36265"/>
    <w:rsid w:val="00A404FC"/>
    <w:rsid w:val="00A422B7"/>
    <w:rsid w:val="00A46C34"/>
    <w:rsid w:val="00A473EC"/>
    <w:rsid w:val="00A512AB"/>
    <w:rsid w:val="00A517AA"/>
    <w:rsid w:val="00A53CF1"/>
    <w:rsid w:val="00A53FE7"/>
    <w:rsid w:val="00A5406B"/>
    <w:rsid w:val="00A6188F"/>
    <w:rsid w:val="00A623D8"/>
    <w:rsid w:val="00A637B9"/>
    <w:rsid w:val="00A6585A"/>
    <w:rsid w:val="00A65CB7"/>
    <w:rsid w:val="00A66DC0"/>
    <w:rsid w:val="00A71EDA"/>
    <w:rsid w:val="00A72636"/>
    <w:rsid w:val="00A73BE2"/>
    <w:rsid w:val="00A73E29"/>
    <w:rsid w:val="00A745EF"/>
    <w:rsid w:val="00A74B09"/>
    <w:rsid w:val="00A84CD6"/>
    <w:rsid w:val="00A85176"/>
    <w:rsid w:val="00A85E3F"/>
    <w:rsid w:val="00A867FF"/>
    <w:rsid w:val="00A86C46"/>
    <w:rsid w:val="00A91D0E"/>
    <w:rsid w:val="00A91DAF"/>
    <w:rsid w:val="00A943D3"/>
    <w:rsid w:val="00AA53B9"/>
    <w:rsid w:val="00AA5C63"/>
    <w:rsid w:val="00AB37FA"/>
    <w:rsid w:val="00AB419D"/>
    <w:rsid w:val="00AB4798"/>
    <w:rsid w:val="00AB6145"/>
    <w:rsid w:val="00AB64B5"/>
    <w:rsid w:val="00AC113B"/>
    <w:rsid w:val="00AC3F81"/>
    <w:rsid w:val="00AD0967"/>
    <w:rsid w:val="00AD1B4A"/>
    <w:rsid w:val="00AD2D75"/>
    <w:rsid w:val="00AD2FC3"/>
    <w:rsid w:val="00AD43B6"/>
    <w:rsid w:val="00AD59C8"/>
    <w:rsid w:val="00AD610F"/>
    <w:rsid w:val="00AD6718"/>
    <w:rsid w:val="00AE3602"/>
    <w:rsid w:val="00AE4E1A"/>
    <w:rsid w:val="00AE553B"/>
    <w:rsid w:val="00AE5B45"/>
    <w:rsid w:val="00AE704D"/>
    <w:rsid w:val="00AE79A0"/>
    <w:rsid w:val="00AF14A8"/>
    <w:rsid w:val="00AF1CAE"/>
    <w:rsid w:val="00AF3362"/>
    <w:rsid w:val="00AF563E"/>
    <w:rsid w:val="00AF57D3"/>
    <w:rsid w:val="00AF7740"/>
    <w:rsid w:val="00B00289"/>
    <w:rsid w:val="00B00895"/>
    <w:rsid w:val="00B008C9"/>
    <w:rsid w:val="00B0153B"/>
    <w:rsid w:val="00B03814"/>
    <w:rsid w:val="00B045CE"/>
    <w:rsid w:val="00B05172"/>
    <w:rsid w:val="00B06BC1"/>
    <w:rsid w:val="00B149C4"/>
    <w:rsid w:val="00B17D1A"/>
    <w:rsid w:val="00B20569"/>
    <w:rsid w:val="00B21CBD"/>
    <w:rsid w:val="00B2499F"/>
    <w:rsid w:val="00B25B27"/>
    <w:rsid w:val="00B3074B"/>
    <w:rsid w:val="00B3145C"/>
    <w:rsid w:val="00B363CA"/>
    <w:rsid w:val="00B36C5D"/>
    <w:rsid w:val="00B375FC"/>
    <w:rsid w:val="00B400FD"/>
    <w:rsid w:val="00B41FB6"/>
    <w:rsid w:val="00B4333B"/>
    <w:rsid w:val="00B449AD"/>
    <w:rsid w:val="00B44CE7"/>
    <w:rsid w:val="00B50C74"/>
    <w:rsid w:val="00B5155A"/>
    <w:rsid w:val="00B528D6"/>
    <w:rsid w:val="00B535D8"/>
    <w:rsid w:val="00B577A8"/>
    <w:rsid w:val="00B641CA"/>
    <w:rsid w:val="00B66EF1"/>
    <w:rsid w:val="00B67004"/>
    <w:rsid w:val="00B705B6"/>
    <w:rsid w:val="00B7077B"/>
    <w:rsid w:val="00B72868"/>
    <w:rsid w:val="00B75F70"/>
    <w:rsid w:val="00B77C9B"/>
    <w:rsid w:val="00B77D04"/>
    <w:rsid w:val="00B82108"/>
    <w:rsid w:val="00B844BC"/>
    <w:rsid w:val="00B84B4C"/>
    <w:rsid w:val="00B85101"/>
    <w:rsid w:val="00B86F38"/>
    <w:rsid w:val="00B934B7"/>
    <w:rsid w:val="00B93B4B"/>
    <w:rsid w:val="00B94907"/>
    <w:rsid w:val="00B94B75"/>
    <w:rsid w:val="00B961C1"/>
    <w:rsid w:val="00B975DE"/>
    <w:rsid w:val="00B97B49"/>
    <w:rsid w:val="00BA3C61"/>
    <w:rsid w:val="00BA45EA"/>
    <w:rsid w:val="00BA50C6"/>
    <w:rsid w:val="00BA6779"/>
    <w:rsid w:val="00BA7AE2"/>
    <w:rsid w:val="00BB18CB"/>
    <w:rsid w:val="00BB45A2"/>
    <w:rsid w:val="00BB52CE"/>
    <w:rsid w:val="00BB6FD1"/>
    <w:rsid w:val="00BB78E8"/>
    <w:rsid w:val="00BC1CA2"/>
    <w:rsid w:val="00BC3B97"/>
    <w:rsid w:val="00BC5B53"/>
    <w:rsid w:val="00BD123B"/>
    <w:rsid w:val="00BD55FA"/>
    <w:rsid w:val="00BD7D70"/>
    <w:rsid w:val="00BE0131"/>
    <w:rsid w:val="00BE2328"/>
    <w:rsid w:val="00BE2ABB"/>
    <w:rsid w:val="00BE3E03"/>
    <w:rsid w:val="00BE5A2B"/>
    <w:rsid w:val="00BE7CA0"/>
    <w:rsid w:val="00BF167B"/>
    <w:rsid w:val="00BF21DE"/>
    <w:rsid w:val="00BF56EF"/>
    <w:rsid w:val="00BF682D"/>
    <w:rsid w:val="00BF72C7"/>
    <w:rsid w:val="00C01E97"/>
    <w:rsid w:val="00C02DA8"/>
    <w:rsid w:val="00C049ED"/>
    <w:rsid w:val="00C0729C"/>
    <w:rsid w:val="00C11E65"/>
    <w:rsid w:val="00C1607A"/>
    <w:rsid w:val="00C1709A"/>
    <w:rsid w:val="00C17176"/>
    <w:rsid w:val="00C2051A"/>
    <w:rsid w:val="00C21656"/>
    <w:rsid w:val="00C23B35"/>
    <w:rsid w:val="00C24E94"/>
    <w:rsid w:val="00C25EAA"/>
    <w:rsid w:val="00C26BBA"/>
    <w:rsid w:val="00C26C63"/>
    <w:rsid w:val="00C26E5C"/>
    <w:rsid w:val="00C30BFD"/>
    <w:rsid w:val="00C31041"/>
    <w:rsid w:val="00C31DE3"/>
    <w:rsid w:val="00C31F7E"/>
    <w:rsid w:val="00C32F27"/>
    <w:rsid w:val="00C33D51"/>
    <w:rsid w:val="00C343DD"/>
    <w:rsid w:val="00C34B6D"/>
    <w:rsid w:val="00C37668"/>
    <w:rsid w:val="00C42389"/>
    <w:rsid w:val="00C42B3D"/>
    <w:rsid w:val="00C4491D"/>
    <w:rsid w:val="00C47EB4"/>
    <w:rsid w:val="00C50BC4"/>
    <w:rsid w:val="00C51BAE"/>
    <w:rsid w:val="00C52A5D"/>
    <w:rsid w:val="00C54133"/>
    <w:rsid w:val="00C554A4"/>
    <w:rsid w:val="00C557BA"/>
    <w:rsid w:val="00C574AC"/>
    <w:rsid w:val="00C5772E"/>
    <w:rsid w:val="00C57AC8"/>
    <w:rsid w:val="00C57D95"/>
    <w:rsid w:val="00C6045F"/>
    <w:rsid w:val="00C626FD"/>
    <w:rsid w:val="00C650B6"/>
    <w:rsid w:val="00C65726"/>
    <w:rsid w:val="00C65869"/>
    <w:rsid w:val="00C661EB"/>
    <w:rsid w:val="00C70407"/>
    <w:rsid w:val="00C71CEE"/>
    <w:rsid w:val="00C71DCF"/>
    <w:rsid w:val="00C75378"/>
    <w:rsid w:val="00C80F73"/>
    <w:rsid w:val="00C811DC"/>
    <w:rsid w:val="00C83102"/>
    <w:rsid w:val="00C83EEB"/>
    <w:rsid w:val="00C861D8"/>
    <w:rsid w:val="00C90645"/>
    <w:rsid w:val="00CA2B74"/>
    <w:rsid w:val="00CA5964"/>
    <w:rsid w:val="00CA5FD8"/>
    <w:rsid w:val="00CA6E90"/>
    <w:rsid w:val="00CB4F79"/>
    <w:rsid w:val="00CB57F7"/>
    <w:rsid w:val="00CB5FF2"/>
    <w:rsid w:val="00CB69D7"/>
    <w:rsid w:val="00CC0CD2"/>
    <w:rsid w:val="00CC162D"/>
    <w:rsid w:val="00CC2B52"/>
    <w:rsid w:val="00CC2F26"/>
    <w:rsid w:val="00CC339B"/>
    <w:rsid w:val="00CC38B1"/>
    <w:rsid w:val="00CC45BA"/>
    <w:rsid w:val="00CC5E25"/>
    <w:rsid w:val="00CD0EB0"/>
    <w:rsid w:val="00CD1D0D"/>
    <w:rsid w:val="00CD2295"/>
    <w:rsid w:val="00CD27EC"/>
    <w:rsid w:val="00CE2426"/>
    <w:rsid w:val="00CE304E"/>
    <w:rsid w:val="00CE4688"/>
    <w:rsid w:val="00CE571D"/>
    <w:rsid w:val="00CE68EF"/>
    <w:rsid w:val="00CE7706"/>
    <w:rsid w:val="00CF00E0"/>
    <w:rsid w:val="00CF1111"/>
    <w:rsid w:val="00CF1B07"/>
    <w:rsid w:val="00CF1BB4"/>
    <w:rsid w:val="00CF321F"/>
    <w:rsid w:val="00CF386A"/>
    <w:rsid w:val="00CF454A"/>
    <w:rsid w:val="00CF6740"/>
    <w:rsid w:val="00D00902"/>
    <w:rsid w:val="00D01ADB"/>
    <w:rsid w:val="00D01C7A"/>
    <w:rsid w:val="00D05598"/>
    <w:rsid w:val="00D07767"/>
    <w:rsid w:val="00D13C2B"/>
    <w:rsid w:val="00D140A7"/>
    <w:rsid w:val="00D15F82"/>
    <w:rsid w:val="00D24514"/>
    <w:rsid w:val="00D256C8"/>
    <w:rsid w:val="00D256F8"/>
    <w:rsid w:val="00D25B21"/>
    <w:rsid w:val="00D26115"/>
    <w:rsid w:val="00D270AC"/>
    <w:rsid w:val="00D27644"/>
    <w:rsid w:val="00D27696"/>
    <w:rsid w:val="00D27BA1"/>
    <w:rsid w:val="00D302B1"/>
    <w:rsid w:val="00D3091D"/>
    <w:rsid w:val="00D30E6D"/>
    <w:rsid w:val="00D32F1E"/>
    <w:rsid w:val="00D42023"/>
    <w:rsid w:val="00D44923"/>
    <w:rsid w:val="00D4655C"/>
    <w:rsid w:val="00D4704A"/>
    <w:rsid w:val="00D479B8"/>
    <w:rsid w:val="00D50903"/>
    <w:rsid w:val="00D51CB3"/>
    <w:rsid w:val="00D553B3"/>
    <w:rsid w:val="00D56D28"/>
    <w:rsid w:val="00D570A7"/>
    <w:rsid w:val="00D57565"/>
    <w:rsid w:val="00D60FD0"/>
    <w:rsid w:val="00D62B75"/>
    <w:rsid w:val="00D62C04"/>
    <w:rsid w:val="00D63803"/>
    <w:rsid w:val="00D65CF8"/>
    <w:rsid w:val="00D6676B"/>
    <w:rsid w:val="00D66E6A"/>
    <w:rsid w:val="00D70644"/>
    <w:rsid w:val="00D71E29"/>
    <w:rsid w:val="00D73702"/>
    <w:rsid w:val="00D76C0B"/>
    <w:rsid w:val="00D80A63"/>
    <w:rsid w:val="00D829F5"/>
    <w:rsid w:val="00D82A9C"/>
    <w:rsid w:val="00D8330F"/>
    <w:rsid w:val="00D83A25"/>
    <w:rsid w:val="00D84D8B"/>
    <w:rsid w:val="00D85E6C"/>
    <w:rsid w:val="00D86122"/>
    <w:rsid w:val="00D930EB"/>
    <w:rsid w:val="00D937F7"/>
    <w:rsid w:val="00D96580"/>
    <w:rsid w:val="00D96E21"/>
    <w:rsid w:val="00D970AD"/>
    <w:rsid w:val="00D9728B"/>
    <w:rsid w:val="00DA4A98"/>
    <w:rsid w:val="00DA6145"/>
    <w:rsid w:val="00DB1458"/>
    <w:rsid w:val="00DB1F38"/>
    <w:rsid w:val="00DB1F55"/>
    <w:rsid w:val="00DB44E1"/>
    <w:rsid w:val="00DB4E59"/>
    <w:rsid w:val="00DB54A9"/>
    <w:rsid w:val="00DB58B8"/>
    <w:rsid w:val="00DB625F"/>
    <w:rsid w:val="00DB6A3F"/>
    <w:rsid w:val="00DC2C11"/>
    <w:rsid w:val="00DC689E"/>
    <w:rsid w:val="00DD0D4E"/>
    <w:rsid w:val="00DD21E0"/>
    <w:rsid w:val="00DD7C61"/>
    <w:rsid w:val="00DE0E91"/>
    <w:rsid w:val="00DE11DC"/>
    <w:rsid w:val="00DE1911"/>
    <w:rsid w:val="00DE2863"/>
    <w:rsid w:val="00DE2BF4"/>
    <w:rsid w:val="00DE380F"/>
    <w:rsid w:val="00DE4126"/>
    <w:rsid w:val="00DE60E7"/>
    <w:rsid w:val="00DE71CB"/>
    <w:rsid w:val="00DF7B25"/>
    <w:rsid w:val="00E009DD"/>
    <w:rsid w:val="00E01604"/>
    <w:rsid w:val="00E03236"/>
    <w:rsid w:val="00E03FAB"/>
    <w:rsid w:val="00E11420"/>
    <w:rsid w:val="00E16FD2"/>
    <w:rsid w:val="00E25F3C"/>
    <w:rsid w:val="00E26066"/>
    <w:rsid w:val="00E30F0E"/>
    <w:rsid w:val="00E311D5"/>
    <w:rsid w:val="00E31626"/>
    <w:rsid w:val="00E3201E"/>
    <w:rsid w:val="00E32AC7"/>
    <w:rsid w:val="00E35035"/>
    <w:rsid w:val="00E40251"/>
    <w:rsid w:val="00E42352"/>
    <w:rsid w:val="00E44260"/>
    <w:rsid w:val="00E45694"/>
    <w:rsid w:val="00E50816"/>
    <w:rsid w:val="00E50839"/>
    <w:rsid w:val="00E51E3B"/>
    <w:rsid w:val="00E525BE"/>
    <w:rsid w:val="00E5325A"/>
    <w:rsid w:val="00E53BBC"/>
    <w:rsid w:val="00E545D9"/>
    <w:rsid w:val="00E60C08"/>
    <w:rsid w:val="00E67329"/>
    <w:rsid w:val="00E67FAB"/>
    <w:rsid w:val="00E700A7"/>
    <w:rsid w:val="00E72786"/>
    <w:rsid w:val="00E7495C"/>
    <w:rsid w:val="00E75C7F"/>
    <w:rsid w:val="00E76ED3"/>
    <w:rsid w:val="00E76F80"/>
    <w:rsid w:val="00E8137F"/>
    <w:rsid w:val="00E847DD"/>
    <w:rsid w:val="00E8502C"/>
    <w:rsid w:val="00E864B0"/>
    <w:rsid w:val="00E8744E"/>
    <w:rsid w:val="00E90A8C"/>
    <w:rsid w:val="00E91891"/>
    <w:rsid w:val="00E92C00"/>
    <w:rsid w:val="00E93E99"/>
    <w:rsid w:val="00EA098C"/>
    <w:rsid w:val="00EA0A73"/>
    <w:rsid w:val="00EA1516"/>
    <w:rsid w:val="00EA1D1C"/>
    <w:rsid w:val="00EA20CD"/>
    <w:rsid w:val="00EA41AB"/>
    <w:rsid w:val="00EA4441"/>
    <w:rsid w:val="00EA718C"/>
    <w:rsid w:val="00EB0156"/>
    <w:rsid w:val="00EB14F9"/>
    <w:rsid w:val="00EB258E"/>
    <w:rsid w:val="00EB27B7"/>
    <w:rsid w:val="00EB2F10"/>
    <w:rsid w:val="00EB3E82"/>
    <w:rsid w:val="00EB5078"/>
    <w:rsid w:val="00EB6F9D"/>
    <w:rsid w:val="00EC1221"/>
    <w:rsid w:val="00EC3A63"/>
    <w:rsid w:val="00EC4011"/>
    <w:rsid w:val="00EC58A5"/>
    <w:rsid w:val="00ED171E"/>
    <w:rsid w:val="00ED5179"/>
    <w:rsid w:val="00ED54EF"/>
    <w:rsid w:val="00ED6013"/>
    <w:rsid w:val="00ED604D"/>
    <w:rsid w:val="00ED7079"/>
    <w:rsid w:val="00ED7312"/>
    <w:rsid w:val="00EE1A5E"/>
    <w:rsid w:val="00EE201C"/>
    <w:rsid w:val="00EE21E9"/>
    <w:rsid w:val="00EE27B4"/>
    <w:rsid w:val="00EE2828"/>
    <w:rsid w:val="00EE29D1"/>
    <w:rsid w:val="00EE389D"/>
    <w:rsid w:val="00EE4A6E"/>
    <w:rsid w:val="00EE533C"/>
    <w:rsid w:val="00EE6333"/>
    <w:rsid w:val="00EF1594"/>
    <w:rsid w:val="00EF2200"/>
    <w:rsid w:val="00EF3E3D"/>
    <w:rsid w:val="00EF77B6"/>
    <w:rsid w:val="00F01B12"/>
    <w:rsid w:val="00F02CB1"/>
    <w:rsid w:val="00F06353"/>
    <w:rsid w:val="00F10C2B"/>
    <w:rsid w:val="00F14E89"/>
    <w:rsid w:val="00F16DF6"/>
    <w:rsid w:val="00F25369"/>
    <w:rsid w:val="00F30591"/>
    <w:rsid w:val="00F31936"/>
    <w:rsid w:val="00F31A48"/>
    <w:rsid w:val="00F31A52"/>
    <w:rsid w:val="00F31AEC"/>
    <w:rsid w:val="00F325D1"/>
    <w:rsid w:val="00F34BF7"/>
    <w:rsid w:val="00F357DE"/>
    <w:rsid w:val="00F373CA"/>
    <w:rsid w:val="00F45927"/>
    <w:rsid w:val="00F45CBA"/>
    <w:rsid w:val="00F45FDE"/>
    <w:rsid w:val="00F46BE6"/>
    <w:rsid w:val="00F50FC3"/>
    <w:rsid w:val="00F62160"/>
    <w:rsid w:val="00F65DB2"/>
    <w:rsid w:val="00F672C1"/>
    <w:rsid w:val="00F675ED"/>
    <w:rsid w:val="00F71805"/>
    <w:rsid w:val="00F73B18"/>
    <w:rsid w:val="00F74E32"/>
    <w:rsid w:val="00F7577D"/>
    <w:rsid w:val="00F774E5"/>
    <w:rsid w:val="00F80157"/>
    <w:rsid w:val="00F81B36"/>
    <w:rsid w:val="00F84FC8"/>
    <w:rsid w:val="00F854B5"/>
    <w:rsid w:val="00F8582E"/>
    <w:rsid w:val="00F85D46"/>
    <w:rsid w:val="00F876DD"/>
    <w:rsid w:val="00F87E09"/>
    <w:rsid w:val="00F90D61"/>
    <w:rsid w:val="00F92E21"/>
    <w:rsid w:val="00F946C8"/>
    <w:rsid w:val="00F960E7"/>
    <w:rsid w:val="00F96AC3"/>
    <w:rsid w:val="00FA2246"/>
    <w:rsid w:val="00FA3F06"/>
    <w:rsid w:val="00FA66E6"/>
    <w:rsid w:val="00FB3D67"/>
    <w:rsid w:val="00FB4E22"/>
    <w:rsid w:val="00FB51C2"/>
    <w:rsid w:val="00FB51E4"/>
    <w:rsid w:val="00FC04B3"/>
    <w:rsid w:val="00FC05E3"/>
    <w:rsid w:val="00FC2256"/>
    <w:rsid w:val="00FC2C48"/>
    <w:rsid w:val="00FC3860"/>
    <w:rsid w:val="00FC3A12"/>
    <w:rsid w:val="00FC4798"/>
    <w:rsid w:val="00FC4FF4"/>
    <w:rsid w:val="00FC6FE6"/>
    <w:rsid w:val="00FD18F4"/>
    <w:rsid w:val="00FD1AA4"/>
    <w:rsid w:val="00FD370E"/>
    <w:rsid w:val="00FD3832"/>
    <w:rsid w:val="00FD745B"/>
    <w:rsid w:val="00FE2EB0"/>
    <w:rsid w:val="00FE48C9"/>
    <w:rsid w:val="00FE7F4A"/>
    <w:rsid w:val="00FF0594"/>
    <w:rsid w:val="00FF0A9E"/>
    <w:rsid w:val="00FF3698"/>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F7D20E"/>
  <w15:docId w15:val="{EFF10FE6-8762-499D-8FA7-3723889EF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FontStyle77">
    <w:name w:val="Font Style77"/>
    <w:rsid w:val="00AE704D"/>
    <w:rPr>
      <w:rFonts w:ascii="Calibri" w:hAnsi="Calibri" w:cs="Calibri"/>
      <w:b/>
      <w:bCs/>
      <w:sz w:val="22"/>
      <w:szCs w:val="22"/>
    </w:rPr>
  </w:style>
  <w:style w:type="character" w:customStyle="1" w:styleId="FontStyle75">
    <w:name w:val="Font Style75"/>
    <w:rsid w:val="00AE704D"/>
    <w:rPr>
      <w:rFonts w:ascii="Calibri" w:hAnsi="Calibri" w:cs="Calibri"/>
      <w:sz w:val="22"/>
      <w:szCs w:val="22"/>
    </w:rPr>
  </w:style>
  <w:style w:type="paragraph" w:customStyle="1" w:styleId="Style21">
    <w:name w:val="Style21"/>
    <w:basedOn w:val="Normal"/>
    <w:rsid w:val="00AE704D"/>
    <w:pPr>
      <w:widowControl w:val="0"/>
      <w:autoSpaceDE w:val="0"/>
      <w:autoSpaceDN w:val="0"/>
      <w:adjustRightInd w:val="0"/>
      <w:spacing w:after="0" w:line="337" w:lineRule="exact"/>
      <w:ind w:hanging="336"/>
      <w:jc w:val="both"/>
    </w:pPr>
    <w:rPr>
      <w:sz w:val="24"/>
      <w:szCs w:val="24"/>
    </w:rPr>
  </w:style>
  <w:style w:type="paragraph" w:customStyle="1" w:styleId="Style13">
    <w:name w:val="Style13"/>
    <w:basedOn w:val="Normal"/>
    <w:rsid w:val="00AE704D"/>
    <w:pPr>
      <w:widowControl w:val="0"/>
      <w:autoSpaceDE w:val="0"/>
      <w:autoSpaceDN w:val="0"/>
      <w:adjustRightInd w:val="0"/>
      <w:spacing w:after="0" w:line="336" w:lineRule="exact"/>
      <w:jc w:val="both"/>
    </w:pPr>
    <w:rPr>
      <w:sz w:val="24"/>
      <w:szCs w:val="24"/>
    </w:rPr>
  </w:style>
  <w:style w:type="paragraph" w:customStyle="1" w:styleId="Style4">
    <w:name w:val="Style4"/>
    <w:basedOn w:val="Normal"/>
    <w:rsid w:val="00AE704D"/>
    <w:pPr>
      <w:widowControl w:val="0"/>
      <w:autoSpaceDE w:val="0"/>
      <w:autoSpaceDN w:val="0"/>
      <w:adjustRightInd w:val="0"/>
      <w:spacing w:after="0" w:line="336" w:lineRule="exact"/>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ltinutulvinului.ro/" TargetMode="External"/><Relationship Id="rId13" Type="http://schemas.openxmlformats.org/officeDocument/2006/relationships/hyperlink" Target="http://www.madr.ro/informari-dezvoltare-rurala/informari/actualitate-pndr-2014-2020/download/1995_f3af37f96bc641dfb99992513e4842c4.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dr.ro/informari-dezvoltare-rurala/informari/actualitate-pndr-2014-2020/download/1995_f3af37f96bc641dfb99992513e4842c4.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galtinutulvinului.ro/" TargetMode="External"/><Relationship Id="rId4" Type="http://schemas.openxmlformats.org/officeDocument/2006/relationships/settings" Target="settings.xml"/><Relationship Id="rId9" Type="http://schemas.openxmlformats.org/officeDocument/2006/relationships/hyperlink" Target="http://www.galtinutulvinului.ro/" TargetMode="External"/><Relationship Id="rId14" Type="http://schemas.openxmlformats.org/officeDocument/2006/relationships/hyperlink" Target="http://www.madr.ro/informari-dezvoltare-rurala/informari/actualitate-pndr-2014-2020/download/1995_f3af37f96bc641dfb99992513e4842c4.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ECE725-4CED-4578-87CC-8495F0C9A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6516</Words>
  <Characters>37145</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Apel de selectie</vt:lpstr>
    </vt:vector>
  </TitlesOfParts>
  <Company>Home</Company>
  <LinksUpToDate>false</LinksUpToDate>
  <CharactersWithSpaces>43574</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 de selectie</dc:title>
  <dc:creator>hp1</dc:creator>
  <cp:lastModifiedBy>Marian Trocaru</cp:lastModifiedBy>
  <cp:revision>2</cp:revision>
  <cp:lastPrinted>2016-02-23T07:52:00Z</cp:lastPrinted>
  <dcterms:created xsi:type="dcterms:W3CDTF">2018-03-04T18:57:00Z</dcterms:created>
  <dcterms:modified xsi:type="dcterms:W3CDTF">2018-03-04T18:57:00Z</dcterms:modified>
</cp:coreProperties>
</file>