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ad2aabb8282f44ea" /></Relationships>
</file>

<file path=word/document.xml><?xml version="1.0" encoding="utf-8"?>
<w:document xmlns:w="http://schemas.openxmlformats.org/wordprocessingml/2006/main">
  <w:body>
    <w:p>
      <w:pPr>
        <w:spacing w:line="360" w:lineRule="auto"/>
        <w:jc w:val="right"/>
      </w:pPr>
      <w:r>
        <w:rPr>
          <w:rFonts w:ascii="Cambria Bold" w:hAnsi="Cambria Bold"/>
          <w:b/>
          <w:sz w:val="24"/>
        </w:rPr>
        <w:t>Anexa nr. 15</w:t>
      </w:r>
    </w:p>
    <w:p>
      <w:pPr>
        <w:spacing w:line="360" w:lineRule="auto"/>
      </w:pPr>
      <w:r>
        <w:rPr>
          <w:rFonts w:ascii="Cambria Bold Italic" w:hAnsi="Cambria Bold Italic"/>
          <w:b/>
          <w:i/>
          <w:sz w:val="29"/>
        </w:rPr>
        <w:t>F1 - Fișa de verificare a criteriilor de eligibilitate și de selecție locale</w:t>
      </w:r>
    </w:p>
    <w:p>
      <w:pPr>
        <w:spacing w:line="60" w:lineRule="auto"/>
        <w:ind w:left="0" w:right="0" w:firstLine="493"/>
      </w:pPr>
      <w:r>
        <w:rPr>
          <w:rFonts w:ascii="Cambria" w:hAnsi="Cambria"/>
          <w:b w:val="false"/>
          <w:sz w:val="24"/>
        </w:rPr>
        <w:t> </w:t>
      </w:r>
    </w:p>
    <w:p>
      <w:pPr>
        <w:spacing w:line="264" w:lineRule="auto"/>
      </w:pPr>
      <w:r>
        <w:rPr>
          <w:rFonts w:ascii="Cambria" w:hAnsi="Cambria"/>
          <w:b w:val="false"/>
          <w:sz w:val="24"/>
        </w:rPr>
        <w:t>Nr. autorizație GAL</w:t>
      </w:r>
      <w:r>
        <w:rPr>
          <w:rFonts w:ascii="Cambria" w:hAnsi="Cambria"/>
          <w:b w:val="false"/>
          <w:sz w:val="24"/>
        </w:rPr>
        <w:t>   </w:t>
      </w:r>
      <w:r>
        <w:rPr>
          <w:rFonts w:ascii="Cambria Bold" w:hAnsi="Cambria Bold"/>
          <w:b/>
          <w:sz w:val="24"/>
        </w:rPr>
        <w:t>152</w:t>
      </w:r>
    </w:p>
    <w:p>
      <w:pPr>
        <w:spacing w:line="264" w:lineRule="auto"/>
      </w:pPr>
      <w:r>
        <w:rPr>
          <w:rFonts w:ascii="Cambria" w:hAnsi="Cambria"/>
          <w:b w:val="false"/>
          <w:sz w:val="24"/>
        </w:rPr>
        <w:t>Denumire parteneriat/GAL</w:t>
      </w:r>
      <w:r>
        <w:rPr>
          <w:rFonts w:ascii="Cambria" w:hAnsi="Cambria"/>
          <w:b w:val="false"/>
          <w:sz w:val="24"/>
        </w:rPr>
        <w:t>   </w:t>
      </w:r>
      <w:r>
        <w:rPr>
          <w:rFonts w:ascii="Cambria Bold" w:hAnsi="Cambria Bold"/>
          <w:b/>
          <w:sz w:val="24"/>
        </w:rPr>
        <w:t>ASOCIAȚIA GRUPUL DE ACȚIUNE LOCALĂ ȚINUTUL VINULUI</w:t>
      </w:r>
    </w:p>
    <w:p>
      <w:pPr>
        <w:spacing w:line="264" w:lineRule="auto"/>
      </w:pPr>
      <w:r>
        <w:rPr>
          <w:rFonts w:ascii="Cambria" w:hAnsi="Cambria"/>
          <w:b w:val="false"/>
          <w:sz w:val="24"/>
        </w:rPr>
        <w:t>Denumire intervenție</w:t>
      </w:r>
      <w:r>
        <w:rPr>
          <w:rFonts w:ascii="Cambria" w:hAnsi="Cambria"/>
          <w:b w:val="false"/>
          <w:sz w:val="24"/>
        </w:rPr>
        <w:t>   </w:t>
      </w:r>
      <w:r>
        <w:rPr>
          <w:rFonts w:ascii="Cambria Bold" w:hAnsi="Cambria Bold"/>
          <w:b/>
          <w:sz w:val="24"/>
        </w:rPr>
        <w:t>DEZVOLTARE AFACERI NON-AGRICOLE</w:t>
      </w:r>
    </w:p>
    <w:p>
      <w:pPr>
        <w:spacing w:line="264" w:lineRule="auto"/>
      </w:pPr>
      <w:r>
        <w:rPr>
          <w:rFonts w:ascii="Cambria" w:hAnsi="Cambria"/>
          <w:b w:val="false"/>
          <w:sz w:val="24"/>
        </w:rPr>
        <w:t>Data de lansare a sesiunii</w:t>
      </w:r>
      <w:r>
        <w:rPr>
          <w:rFonts w:ascii="Cambria" w:hAnsi="Cambria"/>
          <w:b w:val="false"/>
          <w:sz w:val="24"/>
        </w:rPr>
        <w:t>   </w:t>
      </w:r>
      <w:r>
        <w:rPr>
          <w:rFonts w:ascii="Cambria" w:hAnsi="Cambria"/>
          <w:b w:val="false"/>
          <w:color w:val="8F8F8F"/>
          <w:sz w:val="24"/>
        </w:rPr>
        <w:t>_ _ _ _ _ _ _ _ _ _ _ _ _ _ _ _ _ _ _ _ _ _ _ _ _ _ _ _ _ _ _ _ _ _</w:t>
      </w:r>
    </w:p>
    <w:p>
      <w:pPr>
        <w:spacing w:line="264" w:lineRule="auto"/>
      </w:pPr>
      <w:r>
        <w:rPr>
          <w:rFonts w:ascii="Cambria" w:hAnsi="Cambria"/>
          <w:b w:val="false"/>
          <w:sz w:val="24"/>
        </w:rPr>
        <w:t>Denumirea proiectului</w:t>
      </w:r>
      <w:r>
        <w:rPr>
          <w:rFonts w:ascii="Cambria" w:hAnsi="Cambria"/>
          <w:b w:val="false"/>
          <w:sz w:val="24"/>
        </w:rPr>
        <w:t>   </w:t>
      </w:r>
      <w:r>
        <w:rPr>
          <w:rFonts w:ascii="Cambria" w:hAnsi="Cambria"/>
          <w:b w:val="false"/>
          <w:color w:val="8F8F8F"/>
          <w:sz w:val="24"/>
        </w:rPr>
        <w:t>_ _ _ _ _ _ _ _ _ _ _ _ _ _ _ _ _ _ _ _ _ _ _ _ _ _ _ _ _ _ _ _ _ _ _ _</w:t>
      </w:r>
    </w:p>
    <w:p>
      <w:pPr>
        <w:spacing w:line="264" w:lineRule="auto"/>
      </w:pPr>
      <w:r>
        <w:rPr>
          <w:rFonts w:ascii="Cambria" w:hAnsi="Cambria"/>
          <w:b w:val="false"/>
          <w:sz w:val="24"/>
        </w:rPr>
        <w:t>Solicitantul</w:t>
      </w:r>
      <w:r>
        <w:rPr>
          <w:rFonts w:ascii="Cambria" w:hAnsi="Cambria"/>
          <w:b w:val="false"/>
          <w:sz w:val="24"/>
        </w:rPr>
        <w:t>   </w:t>
      </w:r>
      <w:r>
        <w:rPr>
          <w:rFonts w:ascii="Cambria" w:hAnsi="Cambria"/>
          <w:b w:val="false"/>
          <w:color w:val="8F8F8F"/>
          <w:sz w:val="24"/>
        </w:rPr>
        <w:t>_ _ _ _ _ _ _ _ _ _ _ _ _ _ _ _ _ _ _ _ _ _ _ _ _ _ _ _ _ _ _ _ _ _ _ _ _ _ _ _ _ _ _ _</w:t>
      </w:r>
    </w:p>
    <w:p>
      <w:pPr>
        <w:spacing w:line="264" w:lineRule="auto"/>
      </w:pPr>
      <w:r>
        <w:rPr>
          <w:rFonts w:ascii="Cambria" w:hAnsi="Cambria"/>
          <w:b w:val="false"/>
          <w:sz w:val="24"/>
        </w:rPr>
        <w:t>Data depunerii proiectului</w:t>
      </w:r>
      <w:r>
        <w:rPr>
          <w:rFonts w:ascii="Cambria" w:hAnsi="Cambria"/>
          <w:b w:val="false"/>
          <w:sz w:val="24"/>
        </w:rPr>
        <w:t>   </w:t>
      </w:r>
      <w:r>
        <w:rPr>
          <w:rFonts w:ascii="Cambria" w:hAnsi="Cambria"/>
          <w:b w:val="false"/>
          <w:color w:val="8F8F8F"/>
          <w:sz w:val="24"/>
        </w:rPr>
        <w:t>_ _ _ _ _ _ _ _ _ _ _ _ _ _ _ _ _ _ _ _ _ _ _ _ _ _ _ _ _ _ _ _ _</w:t>
      </w:r>
    </w:p>
    <w:p>
      <w:pPr>
        <w:spacing w:line="264" w:lineRule="auto"/>
      </w:pPr>
      <w:r>
        <w:rPr>
          <w:rFonts w:ascii="Cambria" w:hAnsi="Cambria"/>
          <w:b w:val="false"/>
          <w:sz w:val="24"/>
        </w:rPr>
        <w:t>Valoarea publică nerambursabilă a proiectului</w:t>
      </w:r>
      <w:r>
        <w:rPr>
          <w:rFonts w:ascii="Cambria" w:hAnsi="Cambria"/>
          <w:b w:val="false"/>
          <w:sz w:val="24"/>
        </w:rPr>
        <w:t>   </w:t>
      </w:r>
      <w:r>
        <w:rPr>
          <w:rFonts w:ascii="Cambria" w:hAnsi="Cambria"/>
          <w:b w:val="false"/>
          <w:color w:val="8F8F8F"/>
          <w:sz w:val="24"/>
        </w:rPr>
        <w:t>_ _ _ _ _ _ _ _ _ _ _ _ _ _ _ _ _ _ _</w:t>
      </w:r>
    </w:p>
    <w:p>
      <w:pPr>
        <w:spacing w:line="264" w:lineRule="auto"/>
      </w:pPr>
      <w:r>
        <w:rPr>
          <w:rFonts w:ascii="Cambria" w:hAnsi="Cambria"/>
          <w:b w:val="false"/>
          <w:sz w:val="24"/>
        </w:rPr>
        <w:t>Valoarea totală a proiectului</w:t>
      </w:r>
      <w:r>
        <w:rPr>
          <w:rFonts w:ascii="Cambria" w:hAnsi="Cambria"/>
          <w:b w:val="false"/>
          <w:sz w:val="24"/>
        </w:rPr>
        <w:t>   </w:t>
      </w:r>
      <w:r>
        <w:rPr>
          <w:rFonts w:ascii="Cambria" w:hAnsi="Cambria"/>
          <w:b w:val="false"/>
          <w:color w:val="8F8F8F"/>
          <w:sz w:val="24"/>
        </w:rPr>
        <w:t>_ _ _ _ _ _ _ _ _ _ _ _ _ _ _ _ _ _ _ _ _ _ _ _ _ _ _ _ _ _ _ _</w:t>
      </w:r>
    </w:p>
    <w:p>
      <w:pPr>
        <w:spacing w:line="204" w:lineRule="auto"/>
        <w:ind w:left="0" w:right="0" w:firstLine="493"/>
      </w:pPr>
      <w:r>
        <w:rPr>
          <w:rFonts w:ascii="Cambria" w:hAnsi="Cambria"/>
          <w:b w:val="false"/>
          <w:sz w:val="24"/>
        </w:rPr>
        <w:t> </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214F7D"/>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750" w:type="pct"/>
            <w:shd w:val="clear" w:color="auto" w:fill="214F7D"/>
            <w:vAlign w:val="center"/>
          </w:tcPr>
          <w:p>
            <w:r>
              <w:rPr>
                <w:rFonts w:ascii="Cambria Bold" w:hAnsi="Cambria Bold"/>
                <w:b/>
                <w:color w:val="FFFFFF"/>
                <w:sz w:val="24"/>
              </w:rPr>
              <w:t>Criteriu de eligibilitate</w:t>
            </w:r>
          </w:p>
        </w:tc>
        <w:tc>
          <w:tcPr>
            <w:tcW w:w="500" w:type="pct"/>
            <w:shd w:val="clear" w:color="auto" w:fill="214F7D"/>
            <w:vAlign w:val="center"/>
          </w:tcPr>
          <w:p>
            <w:pPr>
              <w:keepNext/>
              <w:jc w:val="center"/>
            </w:pPr>
            <w:r>
              <w:rPr>
                <w:rFonts w:ascii="Cambria Bold" w:hAnsi="Cambria Bold"/>
                <w:b/>
                <w:color w:val="FFFFFF"/>
                <w:sz w:val="24"/>
              </w:rPr>
              <w:t>DA</w:t>
            </w:r>
          </w:p>
        </w:tc>
        <w:tc>
          <w:tcPr>
            <w:tcW w:w="500" w:type="pct"/>
            <w:shd w:val="clear" w:color="auto" w:fill="214F7D"/>
            <w:vAlign w:val="center"/>
          </w:tcPr>
          <w:p>
            <w:pPr>
              <w:keepNext/>
              <w:jc w:val="center"/>
            </w:pPr>
            <w:r>
              <w:rPr>
                <w:rFonts w:ascii="Cambria Bold" w:hAnsi="Cambria Bold"/>
                <w:b/>
                <w:color w:val="FFFFFF"/>
                <w:sz w:val="24"/>
              </w:rPr>
              <w:t>NU</w:t>
            </w:r>
          </w:p>
        </w:tc>
        <w:tc>
          <w:tcPr>
            <w:shd w:val="clear" w:color="auto" w:fill="214F7D"/>
            <w:vAlign w:val="center"/>
          </w:tcPr>
          <w:p>
            <w:r>
              <w:rPr>
                <w:rFonts w:ascii="Cambria Bold" w:hAnsi="Cambria Bold"/>
                <w:b/>
                <w:color w:val="FFFFFF"/>
                <w:sz w:val="24"/>
              </w:rPr>
              <w:t>Observații / Justificări</w:t>
            </w:r>
          </w:p>
        </w:tc>
      </w:tr>
      <w:tr>
        <w:trPr>
          <w:trHeight w:val="270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Dacă sunt îndeplinite toate condițiile de mai jos, se va bifa</w:t>
            </w:r>
            <w:r>
              <w:rPr>
                <w:rFonts w:ascii="Cambria Bold" w:hAnsi="Cambria Bold"/>
                <w:b/>
                <w:color w:val="FFFFFF"/>
                <w:sz w:val="24"/>
              </w:rPr>
              <w:t> DA  </w:t>
            </w:r>
            <w:r>
              <w:rPr>
                <w:rFonts w:ascii="Cambria" w:hAnsi="Cambria"/>
                <w:b w:val="false"/>
                <w:color w:val="FFFFFF"/>
                <w:sz w:val="24"/>
              </w:rPr>
              <w:t>în fișa de verificare a criteriilor de eligibilitate. În cazul în care sunt identificate neconcordanțe, se va solicita remedierea situației conform cerințelor din Ghidul Solicitantului. În cazul în care solicitantul nu remediază neconcordanța semnalată, se va bifa </w:t>
            </w:r>
            <w:r>
              <w:rPr>
                <w:rFonts w:ascii="Cambria Bold" w:hAnsi="Cambria Bold"/>
                <w:b/>
                <w:color w:val="FFFFFF"/>
                <w:sz w:val="24"/>
              </w:rPr>
              <w:t> NU  </w:t>
            </w:r>
            <w:r>
              <w:rPr>
                <w:rFonts w:ascii="Cambria" w:hAnsi="Cambria"/>
                <w:b w:val="false"/>
                <w:color w:val="FFFFFF"/>
                <w:sz w:val="24"/>
              </w:rPr>
              <w:t>și se va menționa acest aspect la rubrica, alături de justificarea privind neîndeplinirea criteriului. În cazul în care situația este remediată, la rubrica </w:t>
            </w:r>
            <w:r>
              <w:rPr>
                <w:rFonts w:ascii="Cambria Bold" w:hAnsi="Cambria Bold"/>
                <w:b/>
                <w:color w:val="FFFFFF"/>
                <w:sz w:val="24"/>
              </w:rPr>
              <w:t> Observații  </w:t>
            </w:r>
            <w:r>
              <w:rPr>
                <w:rFonts w:ascii="Cambria" w:hAnsi="Cambria"/>
                <w:b w:val="false"/>
                <w:color w:val="FFFFFF"/>
                <w:sz w:val="24"/>
              </w:rPr>
              <w:t>se va specifica mențiunea </w:t>
            </w:r>
            <w:r>
              <w:rPr>
                <w:rFonts w:ascii="Cambria Bold" w:hAnsi="Cambria Bold"/>
                <w:b/>
                <w:color w:val="FFFFFF"/>
                <w:sz w:val="24"/>
              </w:rPr>
              <w:t> Criteriul este îndeplinit ca urmare a răspunsului la solicitarea de clarificări  </w:t>
            </w:r>
            <w:r>
              <w:rPr>
                <w:rFonts w:ascii="Cambria" w:hAnsi="Cambria"/>
                <w:b w:val="false"/>
                <w:color w:val="FFFFFF"/>
                <w:sz w:val="24"/>
              </w:rPr>
              <w:t>și se va bifa </w:t>
            </w:r>
            <w:r>
              <w:rPr>
                <w:rFonts w:ascii="Cambria Bold" w:hAnsi="Cambria Bold"/>
                <w:b/>
                <w:color w:val="FFFFFF"/>
                <w:sz w:val="24"/>
              </w:rPr>
              <w:t> DA</w:t>
            </w:r>
            <w:r>
              <w:rPr>
                <w:rFonts w:ascii="Cambria" w:hAnsi="Cambria"/>
                <w:b w:val="false"/>
                <w:color w:val="FFFFFF"/>
                <w:sz w:val="24"/>
              </w:rPr>
              <w:t>.</w:t>
            </w:r>
          </w:p>
        </w:tc>
      </w:tr>
      <w:tr>
        <w:trPr>
          <w:trHeight w:val="540" w:hRule="atLeast"/>
        </w:trPr>
        <w:tc>
          <w:tcPr>
            <w:vMerge w:val="restart"/>
            <w:vAlign w:val="center"/>
          </w:tcPr>
          <w:p>
            <w:r>
              <w:rPr>
                <w:rFonts w:ascii="Cambria Bold" w:hAnsi="Cambria Bold"/>
                <w:b/>
                <w:color w:val="1B4167"/>
                <w:sz w:val="24"/>
              </w:rPr>
              <w:t>EG 1</w:t>
            </w:r>
          </w:p>
        </w:tc>
        <w:tc>
          <w:tcPr>
            <w:vAlign w:val="center"/>
          </w:tcPr>
          <w:p>
            <w:r>
              <w:rPr>
                <w:rFonts w:ascii="Cambria Bold" w:hAnsi="Cambria Bold"/>
                <w:b/>
                <w:color w:val="1B4167"/>
                <w:sz w:val="24"/>
              </w:rPr>
              <w:t>Solicitantul trebuie sa se incadreze in categoria beneficiarilor eligibili, respectiv: Micro-întreprinderi şi întreprinderi neagricole mici existente şi nou-înfiinţate (start-ups) din spaţiul rural; Fermieri sau membrii unor gospodării agricole (autorizaţi cu statut minim pe PFA) care îşi diversifică activitatea de bază agricolă prin dezvoltarea unei activităţi neagricole în zona rurală în cadrul întreprinderii deja existente, încadrabile în micro-întreprinderi şi întreprinderi mici, cu excepţia persoanelor fizice neautorizate;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solicitantul indeplineste conditiile incadrarii in categoria beneficiarilor eligibili conform cerintelor prezentate in cadrul capitolului Beneficiari eligibili din prezentul Ghid.</w:t>
            </w:r>
          </w:p>
          <w:p>
            <w:pPr>
              <w:spacing w:line="360" w:lineRule="auto"/>
              <w:ind w:left="0" w:right="0" w:firstLine="493"/>
            </w:pPr>
            <w:r>
              <w:rPr>
                <w:rFonts w:ascii="Cambria" w:hAnsi="Cambria"/>
                <w:b w:val="false"/>
                <w:sz w:val="24"/>
              </w:rPr>
              <w:t>Atentie! Categoria microintreprinderilor/ intreprinderilor mici cuprinde entitatile până la 9 salariati, o cifra de afaceri anuală netă sau active totale de până la 2 milioane euro pentru microintreprindere si între 10 şi 49 de salariaţi, cifră de afaceri anuală netă sau active totale de până la 10 milioane euro, echivalent în lei, pentru intreprindere mică. Această definiție se aplică indiferent de forma juridică (PFA, II, IF, SRL).</w:t>
            </w:r>
          </w:p>
          <w:p>
            <w:pPr>
              <w:spacing w:line="360" w:lineRule="auto"/>
              <w:ind w:left="0" w:right="0" w:firstLine="493"/>
            </w:pPr>
            <w:r>
              <w:rPr>
                <w:rFonts w:ascii="Cambria" w:hAnsi="Cambria"/>
                <w:b w:val="false"/>
                <w:sz w:val="24"/>
              </w:rPr>
              <w:t>Incadrarea solicitantului in statutul de microîntreprindere și întreprindere mică, cf. Legii nr. 346/2004 se efectueaza conform Manualului de Procedură operațională privind verificarea statutului de IMM- Cod procedură operațională PO – IMM. Expertul verifică Declaratie incadrare in categoria microintreprindere-intreprindere mica cf. Legii nr. 346/2004, daca:</w:t>
            </w:r>
          </w:p>
          <w:p>
            <w:pPr>
              <w:spacing w:line="360" w:lineRule="auto"/>
              <w:ind w:left="0" w:right="0" w:firstLine="493"/>
            </w:pPr>
            <w:r>
              <w:rPr>
                <w:rFonts w:ascii="Cambria" w:hAnsi="Cambria"/>
                <w:b w:val="false"/>
                <w:sz w:val="24"/>
              </w:rPr>
              <w:t>a) Declarația este semnată de persoana autorizată să reprezinte intreprinderea conform actului constitutiv/ de persoana din cadrul întreprinderii împuternicită prin procură notarială de către persoana autorizată legal conform actului constitutiv. În situația în care reprezentantul legal al intreprinderii este altă persoană decât cea stabilită prin Actul Constitutiv să reprezinte întreprinderea, expertul va verifica existența procurii notariale însoțite de copia CI a persoanei mandatate. În procură va fi specificată funcția/calitatea persoanei mandatate în cadrul întreprinderii Notă: În situația în care aceste documente nu au fost depuse conform Cererii de Finanțare la Secțiunea ”Alte documente”, expertul le va solicita prin informatii suplimentare</w:t>
            </w:r>
          </w:p>
          <w:p>
            <w:pPr>
              <w:spacing w:line="360" w:lineRule="auto"/>
              <w:ind w:left="0" w:right="0" w:firstLine="493"/>
            </w:pPr>
            <w:r>
              <w:rPr>
                <w:rFonts w:ascii="Cambria" w:hAnsi="Cambria"/>
                <w:b w:val="false"/>
                <w:sz w:val="24"/>
              </w:rPr>
              <w:t>b ) solicitantul se încadreaza în categoria microintreprinderilor/ intreprinderilor mici (până la 9 salariati, o cifra de afaceri anuală netă sau active totale de până la 2 milioane euro pentru microintreprindere si între 10 şi 49 de salariaţi, cifră de afaceri anuală netă sau active totale de până la 10 milioane euro, echivalent în lei, pentru intreprindere mică). Dacă în urma verificării efectuate expertul constată că solicitantul se încadrează în categoria de microintreprindere/ intreprindere mica bifează coloana DA. În caz contrar se va bifa “NU”, iar cererea de finanţare va fi declarată neeligibilă. Verificarea privind încadrarea în categoria microintreprindere/ intreprindere mica a solicitanților se va relua în etapa de contractare, verificare ce se va realiza în conformitate cu prevederile procedurii operaționale privind verificarea statutului de IMM. Beneficiarul trebuie ca la contractare să-și mențină statutul microintreprindere/ intreprindere mică de la evaluare, în caz contrar urmând a se urma procedura de neîncheiere contract.</w:t>
            </w:r>
          </w:p>
          <w:p>
            <w:pPr>
              <w:spacing w:line="360" w:lineRule="auto"/>
              <w:ind w:left="0" w:right="0" w:firstLine="493"/>
            </w:pPr>
            <w:r>
              <w:rPr>
                <w:rFonts w:ascii="Cambria" w:hAnsi="Cambria"/>
                <w:b w:val="false"/>
                <w:sz w:val="24"/>
              </w:rPr>
              <w:t>Pentru solicitantii înregistrați în RECOM, se va verifica concordanţa informaţilor menţionate în paragraful B1 din cererea de finanţare cu cele menţionate în Certificatul constatator: numele solicitantului, adresa, cod unic de înregistrare/ nr. de înmatriculare. Numai în cazul modernizarilor se verifică dacă în conformitate cu Certificatul constatator emis de Oficiul Registrului Comerţului solicitantul are autorizat codul CAEN conform activităţii pentru care solicită finanţare. În situația în care punctul de lucru aferent investiției vizate de proiect nu este constituit la momentul depunerii Cererii de Finanțare, se verifica dacă solicitantul a semnat şi datat Declaraţia pe propria răspundere - Secţiunea F a Cererii de Finanţare. În cazul în care solicitantul nu a semnat Declaraţia pe propria răspundere F se vor solicita informatii suplimentare. La secțiunea ”Domenii de activitate” din Certificatul constatator emis de Oficiul Registrului Comerţului este precizat codul CAEN conform activităţii pentru care se solicită finanţare.</w:t>
            </w:r>
          </w:p>
          <w:p>
            <w:pPr>
              <w:spacing w:line="360" w:lineRule="auto"/>
              <w:ind w:left="0" w:right="0" w:firstLine="493"/>
            </w:pPr>
            <w:r>
              <w:rPr>
                <w:rFonts w:ascii="Cambria" w:hAnsi="Cambria"/>
                <w:b w:val="false"/>
                <w:sz w:val="24"/>
              </w:rPr>
              <w:t>Atenție! Pentru proiectele de investiţii, finanțarea proiectului este eligibilă cu condiția ca solicitantul să aibă sediul social sau punctul/ punctele de lucru unde se implementează proiectul pe teritoriul acoperit de GAL. În situația în care solicitantul nu are deschis punctul de lucru unde se va realiza proiectul la momentul depunerii proiectului, sediul social trebuie să fie în teritoriul GAL la momentul depunerii proiectului.</w:t>
            </w:r>
          </w:p>
          <w:p>
            <w:pPr>
              <w:spacing w:line="360" w:lineRule="auto"/>
              <w:ind w:left="0" w:right="0" w:firstLine="493"/>
            </w:pPr>
            <w:r>
              <w:rPr>
                <w:rFonts w:ascii="Cambria" w:hAnsi="Cambria"/>
                <w:b w:val="false"/>
                <w:sz w:val="24"/>
              </w:rPr>
              <w:t>Sunt eligibile proiectele care propun activităţi aferente unuia sau mai multor coduri CAEN – maximum 5 coduri, în situația în care aceste activități se completează, dezvoltă sau se optimizează reciproc.</w:t>
            </w:r>
          </w:p>
          <w:p>
            <w:pPr>
              <w:spacing w:line="360" w:lineRule="auto"/>
              <w:ind w:left="0" w:right="0" w:firstLine="493"/>
            </w:pPr>
            <w:r>
              <w:rPr>
                <w:rFonts w:ascii="Cambria Bold" w:hAnsi="Cambria Bold"/>
                <w:b/>
                <w:sz w:val="24"/>
                <w:lang w:val="it"/>
              </w:rPr>
              <w:t>Pentru solicitantii care nu sunt înregistraţi în RECOM</w:t>
            </w:r>
            <w:r>
              <w:rPr>
                <w:rFonts w:ascii="Cambria" w:hAnsi="Cambria"/>
                <w:b w:val="false"/>
                <w:sz w:val="24"/>
                <w:lang w:val="it"/>
              </w:rPr>
              <w:t>vor fi verificate actul/ actele de constituire/ recunoaştere depuse de solicitanti solicitantului dupa cum urmeaza</w:t>
            </w:r>
          </w:p>
          <w:p>
            <w:pPr>
              <w:spacing w:line="360" w:lineRule="auto"/>
              <w:ind w:left="0" w:right="0" w:firstLine="493"/>
            </w:pPr>
            <w:r>
              <w:rPr>
                <w:rFonts w:ascii="Cambria" w:hAnsi="Cambria"/>
                <w:b w:val="false"/>
                <w:sz w:val="24"/>
                <w:lang w:val="it"/>
              </w:rPr>
              <w:t>-           Statut pentru Societatea cooperativă agricolă (înfiinţată în baza Legii nr. 1/ 2005) și Cooperativa agricolă, indiferent de gradul acesteia (înfiinţată în baza 566/ 2004) cu modificările și completările ulterioare din care sa reiasa ca acestea se încadreaza în categoria: societate cooperativa agricola , cooperativă agricolă sau fermier în conformitate cu art 7, alin (21) din OUG 3/2015, cu completările și modificările ulterioare</w:t>
            </w:r>
          </w:p>
          <w:p>
            <w:pPr>
              <w:spacing w:line="360" w:lineRule="auto"/>
              <w:ind w:left="0" w:right="0" w:firstLine="493"/>
            </w:pPr>
            <w:r>
              <w:rPr>
                <w:rFonts w:ascii="Cambria" w:hAnsi="Cambria"/>
                <w:b w:val="false"/>
                <w:sz w:val="24"/>
                <w:lang w:val="it"/>
              </w:rPr>
              <w:t>- Act constitutiv pentru Societatea cooperativă agricolă</w:t>
            </w:r>
          </w:p>
          <w:p>
            <w:pPr>
              <w:spacing w:line="360" w:lineRule="auto"/>
              <w:ind w:left="0" w:right="0" w:firstLine="493"/>
            </w:pPr>
            <w:r>
              <w:rPr>
                <w:rFonts w:ascii="Cambria" w:hAnsi="Cambria"/>
                <w:b w:val="false"/>
                <w:sz w:val="24"/>
                <w:lang w:val="it"/>
              </w:rPr>
              <w:t>- Documente specifice CMI – Certificat de Avizare a Inființării Cabinetului Medical Individual (CMI) eliberat de catre Colegiul Medicilor, document ce atestă înregistrarea în Registrul Unic al cabinetelor medicale și Certificatul de înregistrare fiscală</w:t>
            </w:r>
          </w:p>
          <w:p>
            <w:pPr>
              <w:spacing w:line="360" w:lineRule="auto"/>
              <w:ind w:left="0" w:right="0" w:firstLine="493"/>
            </w:pPr>
            <w:r>
              <w:rPr>
                <w:rFonts w:ascii="Cambria" w:hAnsi="Cambria"/>
                <w:b w:val="false"/>
                <w:sz w:val="24"/>
                <w:lang w:val="it"/>
              </w:rPr>
              <w:t>- Documente specifice CMV - Certificat de înregistrare în Registrul unic al cabinetelor medicale veterinare, cu sau fără personalitate juridică şi Certificatul de înregistarare fiscală în care se scrie obligatoriu codul de identificare fiscală.</w:t>
            </w:r>
          </w:p>
          <w:p>
            <w:pPr>
              <w:spacing w:line="360" w:lineRule="auto"/>
              <w:ind w:left="0" w:right="0" w:firstLine="493"/>
            </w:pPr>
            <w:r>
              <w:rPr>
                <w:rFonts w:ascii="Cambria" w:hAnsi="Cambria"/>
                <w:b w:val="false"/>
                <w:sz w:val="24"/>
                <w:lang w:val="it"/>
              </w:rPr>
              <w:t>Pentru Societatea cooperativă agricolă (înfiinţată în baza Legii nr. 1/2005), Cooperativa agricolă (înfiinţată în baza Legii nr. 566/ 2004 cu modificările și completările ulterioare), se va verifica dacă solicitantul are prevazut în Hotărârea judecătorească şi/sau Statut, gradul si tipul/ forma de: cooperativa agricola/ societate cooperativa agricolă, respectiv se încadrează în categoria de fermier, conform OUG 3/2015.</w:t>
            </w:r>
          </w:p>
          <w:p>
            <w:pPr>
              <w:spacing w:line="360" w:lineRule="auto"/>
              <w:ind w:left="0" w:right="0" w:firstLine="493"/>
            </w:pPr>
            <w:r>
              <w:rPr>
                <w:rFonts w:ascii="Cambria" w:hAnsi="Cambria"/>
                <w:b w:val="false"/>
                <w:sz w:val="24"/>
                <w:lang w:val="it"/>
              </w:rPr>
              <w:t>Pentru Societatea cooperativă agricolă se va verifica dacă din conținutul Actului constitutiv / Hotărârii judecatoreşti rezultă că scopul și obiectivele societății cooperative sunt în conformitate cu activitățile propuse prin proiect</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Cererea de finantare</w:t>
            </w:r>
          </w:p>
          <w:p>
            <w:pPr>
              <w:spacing w:line="360" w:lineRule="auto"/>
              <w:ind w:left="0" w:right="0" w:firstLine="493"/>
            </w:pPr>
            <w:r>
              <w:rPr>
                <w:rFonts w:ascii="Cambria" w:hAnsi="Cambria"/>
                <w:b w:val="false"/>
                <w:sz w:val="24"/>
              </w:rPr>
              <w:t>Certificatul constatator fonduri IMM emis de Oficiul Registrului Comerțului</w:t>
            </w:r>
          </w:p>
          <w:p>
            <w:pPr>
              <w:spacing w:line="360" w:lineRule="auto"/>
              <w:ind w:left="0" w:right="0" w:firstLine="493"/>
            </w:pPr>
            <w:r>
              <w:rPr>
                <w:rFonts w:ascii="Cambria" w:hAnsi="Cambria"/>
                <w:b w:val="false"/>
                <w:sz w:val="24"/>
              </w:rPr>
              <w:t>Actul/ actele de constituire/ recunoaştere depuse de solicitantii care nu sunt inscrisi in RECOM</w:t>
            </w:r>
          </w:p>
          <w:p>
            <w:pPr>
              <w:spacing w:line="360" w:lineRule="auto"/>
              <w:ind w:left="0" w:right="0" w:firstLine="493"/>
            </w:pPr>
            <w:r>
              <w:rPr>
                <w:rFonts w:ascii="Cambria" w:hAnsi="Cambria"/>
                <w:b w:val="false"/>
                <w:sz w:val="24"/>
              </w:rPr>
              <w:t>Declaratie incadrare in categoria microintreprindere-intreprindere mica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2</w:t>
            </w:r>
          </w:p>
        </w:tc>
        <w:tc>
          <w:tcPr>
            <w:vAlign w:val="center"/>
          </w:tcPr>
          <w:p>
            <w:r>
              <w:rPr>
                <w:rFonts w:ascii="Cambria Bold" w:hAnsi="Cambria Bold"/>
                <w:b/>
                <w:color w:val="1B4167"/>
                <w:sz w:val="24"/>
              </w:rPr>
              <w:t>Solicitantul trebuie să aibă capital 100% privat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din  documentele care atestă forma de organizare a solicitantului ca capitalul social sa fie 100% privat.</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Certificatul constatator fonduri IMM emis de Oficiul Registrului Comerțului</w:t>
            </w:r>
          </w:p>
          <w:p>
            <w:pPr>
              <w:spacing w:line="360" w:lineRule="auto"/>
              <w:ind w:left="0" w:right="0" w:firstLine="493"/>
            </w:pPr>
            <w:r>
              <w:rPr>
                <w:rFonts w:ascii="Cambria" w:hAnsi="Cambria"/>
                <w:b w:val="false"/>
                <w:sz w:val="24"/>
                <w:lang w:val="it"/>
              </w:rPr>
              <w:t>Actul/ actele de constituire/ recunoaştere depuse de solicitantii care nu sunt inscrisi in RECOM</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3</w:t>
            </w:r>
          </w:p>
        </w:tc>
        <w:tc>
          <w:tcPr>
            <w:vAlign w:val="center"/>
          </w:tcPr>
          <w:p>
            <w:r>
              <w:rPr>
                <w:rFonts w:ascii="Cambria Bold" w:hAnsi="Cambria Bold"/>
                <w:b/>
                <w:color w:val="1B4167"/>
                <w:sz w:val="24"/>
              </w:rPr>
              <w:t>Solicitantul trebuie să demonstreze capacitatea de a asigura co-finanţarea investiţiei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Criteriul se consideră îndeplinit prin verificarea însuşirii Declaraţiei F şi în baza corelării informaţiilor din Cererea de Finanțare, a Bugetului Indicativ propus și rezultat în urma evaluării.</w:t>
            </w:r>
          </w:p>
          <w:p>
            <w:pPr>
              <w:spacing w:line="360" w:lineRule="auto"/>
              <w:ind w:left="0" w:right="0" w:firstLine="493"/>
            </w:pPr>
            <w:r>
              <w:rPr>
                <w:rFonts w:ascii="Cambria" w:hAnsi="Cambria"/>
                <w:b w:val="false"/>
                <w:sz w:val="24"/>
                <w:lang w:val="ro"/>
              </w:rPr>
              <w:t>Documentele doveditoare se vor prezenta în etapa de contractare (documente care dovedesc capacitatea şi sursa de cofinanţare, documente de la bancă/ trezorerie) în termenul de maxim 3 luni pentru proiecte care vizează achiziții simple, respectiv, de maxim 6 luni pentru proiecte care vizează achiziții complexe, de la transmiterea Notificării beneficiarului privind selectarea cererii de finanţare şi semnarea contractului de finanţare.</w:t>
            </w:r>
          </w:p>
          <w:p>
            <w:pPr>
              <w:spacing w:line="360" w:lineRule="auto"/>
              <w:ind w:left="0" w:right="0" w:firstLine="493"/>
            </w:pPr>
            <w:r>
              <w:rPr>
                <w:rFonts w:ascii="Cambria" w:hAnsi="Cambria"/>
                <w:b w:val="false"/>
                <w:sz w:val="24"/>
                <w:lang w:val="ro"/>
              </w:rPr>
              <w:t>În cazul depunerii unor solicitări pentru mai multe proiecte, solicitantul/ beneficiarul, după caz, trebuie să dovedească existența co-finanțării private pentru proiect, sau, după caz, cumulat pentru toate proiectele.</w:t>
            </w:r>
          </w:p>
          <w:p>
            <w:pPr>
              <w:spacing w:line="360" w:lineRule="auto"/>
              <w:ind w:left="0" w:right="0" w:firstLine="493"/>
            </w:pPr>
            <w:r>
              <w:rPr>
                <w:rFonts w:ascii="Cambria" w:hAnsi="Cambria"/>
                <w:b w:val="false"/>
                <w:sz w:val="24"/>
                <w:lang w:val="ro"/>
              </w:rPr>
              <w:t>În cazul în care dovada co-finanţării se prezintă prin extras de cont, acesta va fi vizat şi datat de bancă cu cel mult 5 zile lucrătoare înainte de data depunerii la OJFIR/ CRFIR (va fi precizat contul, titularul contului și suma virată în cont de beneficiar) și va fi însoțit de Angajamentul solicitantului (model afișat pe site www.afir.info) că minimum 50% din disponibilul de cofinanțarea privată va fi destinat plăților aferente implementării proiectului.</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Declaratia F</w:t>
            </w:r>
          </w:p>
          <w:p>
            <w:pPr>
              <w:spacing w:line="360" w:lineRule="auto"/>
              <w:ind w:left="0" w:right="0" w:firstLine="493"/>
            </w:pPr>
            <w:r>
              <w:rPr>
                <w:rFonts w:ascii="Cambria" w:hAnsi="Cambria"/>
                <w:b w:val="false"/>
                <w:sz w:val="24"/>
                <w:lang w:val="ro"/>
              </w:rPr>
              <w:t>Buget indicativ</w:t>
            </w:r>
          </w:p>
          <w:p>
            <w:pPr>
              <w:spacing w:line="360" w:lineRule="auto"/>
              <w:ind w:left="0" w:right="0" w:firstLine="493"/>
            </w:pPr>
            <w:r>
              <w:rPr>
                <w:rFonts w:ascii="Cambria" w:hAnsi="Cambria"/>
                <w:b w:val="false"/>
                <w:sz w:val="24"/>
                <w:lang w:val="ro"/>
              </w:rPr>
              <w:t>Cererea de finantare</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4</w:t>
            </w:r>
          </w:p>
        </w:tc>
        <w:tc>
          <w:tcPr>
            <w:vAlign w:val="center"/>
          </w:tcPr>
          <w:p>
            <w:r>
              <w:rPr>
                <w:rFonts w:ascii="Cambria Bold" w:hAnsi="Cambria Bold"/>
                <w:b/>
                <w:color w:val="1B4167"/>
                <w:sz w:val="24"/>
              </w:rPr>
              <w:t>Viabilitatea economică a investiţiei trebuie să fie demonstrată pe baza prezentării unei documentaţii tehnico-economice;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I.a) În cazul tuturor solicitanților, cu excepția PFA, II și IF, expertul verifică, situațiile financiare ale acestora, după cum urmează:</w:t>
            </w:r>
          </w:p>
          <w:p>
            <w:pPr>
              <w:spacing w:line="360" w:lineRule="auto"/>
              <w:ind w:left="0" w:right="0" w:firstLine="493"/>
            </w:pPr>
            <w:r>
              <w:rPr>
                <w:rFonts w:ascii="Cambria" w:hAnsi="Cambria"/>
                <w:b w:val="false"/>
                <w:sz w:val="24"/>
                <w:lang w:val="pt"/>
              </w:rPr>
              <w:t>- rezultatul din exploatare din situatiile financiare (bilanţul - formularul 10, contul de profit și pierdere - formularul 20), precedent anului depunerii proiectului să fie pozitiv (inclusiv 0).</w:t>
            </w:r>
          </w:p>
          <w:p>
            <w:pPr>
              <w:spacing w:line="360" w:lineRule="auto"/>
              <w:ind w:left="0" w:right="0" w:firstLine="493"/>
            </w:pPr>
            <w:r>
              <w:rPr>
                <w:rFonts w:ascii="Cambria" w:hAnsi="Cambria"/>
                <w:b w:val="false"/>
                <w:sz w:val="24"/>
                <w:lang w:val="pt"/>
              </w:rPr>
              <w:t>În cazul în care anul precedent depunerii Cererii de Finanţare este anul înfiinţării, nu se analizează rezultatul operaţional care poate fi negativ.</w:t>
            </w:r>
          </w:p>
          <w:p>
            <w:pPr>
              <w:spacing w:line="360" w:lineRule="auto"/>
              <w:ind w:left="0" w:right="0" w:firstLine="493"/>
            </w:pPr>
            <w:r>
              <w:rPr>
                <w:rFonts w:ascii="Cambria" w:hAnsi="Cambria"/>
                <w:b w:val="false"/>
                <w:sz w:val="24"/>
                <w:lang w:val="pt"/>
              </w:rPr>
              <w:t>Este acceptată pierderea din exploatare pe anul anterior depunerii cererii de finanțare.</w:t>
            </w:r>
          </w:p>
          <w:p>
            <w:pPr>
              <w:spacing w:line="360" w:lineRule="auto"/>
              <w:ind w:left="0" w:right="0" w:firstLine="493"/>
            </w:pPr>
            <w:r>
              <w:rPr>
                <w:rFonts w:ascii="Cambria" w:hAnsi="Cambria"/>
                <w:b w:val="false"/>
                <w:sz w:val="24"/>
                <w:lang w:val="pt"/>
              </w:rPr>
              <w:t>  Sau</w:t>
            </w:r>
          </w:p>
          <w:p>
            <w:pPr>
              <w:spacing w:line="360" w:lineRule="auto"/>
              <w:ind w:left="0" w:right="0" w:firstLine="493"/>
            </w:pPr>
            <w:r>
              <w:rPr>
                <w:rFonts w:ascii="Cambria" w:hAnsi="Cambria"/>
                <w:b w:val="false"/>
                <w:sz w:val="24"/>
                <w:lang w:val="pt"/>
              </w:rPr>
              <w:t>Ib)Pentru solicitanții PFA, II și IF, se verifică în Declarația privind veniturile realizate în anul precedent depunerii proiectului înregistrată la Administraţia Financiară, în cazul în care solicitantul nu este înființat în anul depunerii cererii de finanțare, dacă rezultatul brut obţinut anual nu este negativ.</w:t>
            </w:r>
          </w:p>
          <w:p>
            <w:pPr>
              <w:spacing w:line="360" w:lineRule="auto"/>
              <w:ind w:left="0" w:right="0" w:firstLine="493"/>
            </w:pPr>
            <w:r>
              <w:rPr>
                <w:rFonts w:ascii="Cambria" w:hAnsi="Cambria"/>
                <w:b w:val="false"/>
                <w:sz w:val="24"/>
                <w:lang w:val="pt"/>
              </w:rPr>
              <w:t>  În cazul solicitantilor înființați în anul depunerii proiectului, aceștia nu vor depune situațiile financiare.</w:t>
            </w:r>
          </w:p>
          <w:p>
            <w:pPr>
              <w:spacing w:line="360" w:lineRule="auto"/>
              <w:ind w:left="0" w:right="0" w:firstLine="493"/>
            </w:pPr>
            <w:r>
              <w:rPr>
                <w:rFonts w:ascii="Cambria" w:hAnsi="Cambria"/>
                <w:b w:val="false"/>
                <w:sz w:val="24"/>
                <w:lang w:val="it"/>
              </w:rPr>
              <w:t>II) Expertul verifică în cadrul secţiunii economice dacă indicatorii economico-financiari se încadrează în limitele menţionate. Pentru aceasta, expertul verifică Matricea de evaluare a viabilitătii economice a proiectului pentru Anexa B (persoane juridice) sau Anexa C (persoane fizice autorizate, întreprinderi individuale şi întreprinderi familiale).</w:t>
            </w:r>
          </w:p>
          <w:p>
            <w:pPr>
              <w:spacing w:line="360" w:lineRule="auto"/>
              <w:ind w:left="0" w:right="0" w:firstLine="493"/>
            </w:pPr>
            <w:r>
              <w:rPr>
                <w:rFonts w:ascii="Cambria" w:hAnsi="Cambria"/>
                <w:b w:val="false"/>
                <w:sz w:val="24"/>
                <w:lang w:val="it"/>
              </w:rPr>
              <w:t>Nu se va lua in calcul </w:t>
            </w:r>
            <w:r>
              <w:rPr>
                <w:rFonts w:ascii="Cambria Bold" w:hAnsi="Cambria Bold"/>
                <w:b/>
                <w:sz w:val="24"/>
                <w:lang w:val="it"/>
              </w:rPr>
              <w:t>anul infiinţării</w:t>
            </w:r>
            <w:r>
              <w:rPr>
                <w:rFonts w:ascii="Cambria" w:hAnsi="Cambria"/>
                <w:b w:val="false"/>
                <w:sz w:val="24"/>
                <w:lang w:val="it"/>
              </w:rPr>
              <w:t> in care rezultatul poate fi negativ, situaţie în care condiţia pentru verificarea rezultatului financiar se va considera indeplinită.</w:t>
            </w:r>
          </w:p>
          <w:p>
            <w:pPr>
              <w:spacing w:line="360" w:lineRule="auto"/>
              <w:ind w:left="0" w:right="0" w:firstLine="493"/>
            </w:pPr>
            <w:r>
              <w:rPr>
                <w:rFonts w:ascii="Cambria" w:hAnsi="Cambria"/>
                <w:b w:val="false"/>
                <w:sz w:val="24"/>
                <w:lang w:val="en"/>
              </w:rPr>
              <w:t>În cazul solicitanţilor care nu au desfăşurat activitate anterioară depunerii proiectului şi au depus la Administraţia Financiară  Declaraţia de inactivitate (conform legii) în anul anterior depunerii proiectului, se va verifica documentul precum și înregistrarea aceastuia la Administraţia Financiară.</w:t>
            </w:r>
          </w:p>
          <w:p>
            <w:pPr>
              <w:spacing w:line="360" w:lineRule="auto"/>
              <w:ind w:left="0" w:right="0" w:firstLine="493"/>
            </w:pPr>
            <w:r>
              <w:rPr>
                <w:rFonts w:ascii="Cambria" w:hAnsi="Cambria"/>
                <w:b w:val="false"/>
                <w:sz w:val="24"/>
                <w:u w:val="single"/>
                <w:lang w:val="pt"/>
              </w:rPr>
              <w:t>Studiul de fezabilitate -</w:t>
            </w:r>
            <w:r>
              <w:rPr>
                <w:rFonts w:ascii="Cambria" w:hAnsi="Cambria"/>
                <w:b w:val="false"/>
                <w:sz w:val="24"/>
                <w:u w:val="single"/>
                <w:lang w:val="it"/>
              </w:rPr>
              <w:t>privind viabilitatea economico-financiare a proiectului</w:t>
            </w:r>
            <w:r>
              <w:rPr>
                <w:rFonts w:ascii="Cambria" w:hAnsi="Cambria"/>
                <w:b w:val="false"/>
                <w:sz w:val="24"/>
                <w:lang w:val="it"/>
              </w:rPr>
              <w:t>.</w:t>
            </w:r>
          </w:p>
          <w:p>
            <w:pPr>
              <w:spacing w:line="360" w:lineRule="auto"/>
              <w:ind w:left="0" w:right="0" w:firstLine="493"/>
            </w:pPr>
            <w:r>
              <w:rPr>
                <w:rFonts w:ascii="Cambria" w:hAnsi="Cambria"/>
                <w:b w:val="false"/>
                <w:sz w:val="24"/>
                <w:lang w:val="it"/>
              </w:rPr>
              <w:t>Se verifică indicatorii economico-financiari din cadrul secţiunii economice să se încadreze în limitele menţionate, începand cu anul in care se finalizează investiţia şi se obţine/ obţin producţie/ venituri conform tehnologiilor de producţie . </w:t>
            </w:r>
          </w:p>
          <w:p>
            <w:pPr>
              <w:spacing w:line="360" w:lineRule="auto"/>
              <w:ind w:left="0" w:right="0" w:firstLine="493"/>
            </w:pPr>
            <w:r>
              <w:rPr>
                <w:rFonts w:ascii="Cambria" w:hAnsi="Cambria"/>
                <w:b w:val="false"/>
                <w:sz w:val="24"/>
                <w:lang w:val="it"/>
              </w:rPr>
              <w:t>Verificarea incadrării in indicatorii economico-financiari stabiliţi se va face in matricea de evaluare a viabilităţii economice a proiectului pentru Anexa B (persoane juridice) şi Anexa C  (persoane fizice autorizate, întreprinderi individuale, întreprinderi familiale).</w:t>
            </w:r>
          </w:p>
          <w:p>
            <w:pPr>
              <w:spacing w:line="360" w:lineRule="auto"/>
              <w:ind w:left="0" w:right="0" w:firstLine="493"/>
            </w:pPr>
            <w:r>
              <w:rPr>
                <w:rFonts w:ascii="Cambria" w:hAnsi="Cambria"/>
                <w:b w:val="false"/>
                <w:sz w:val="24"/>
                <w:u w:val="single"/>
                <w:lang w:val="it"/>
              </w:rPr>
              <w:t>Matricea de evaluare a viabilităţii economice a proiectului pentru Anexa B (persoane juridice):</w:t>
            </w:r>
          </w:p>
          <w:p>
            <w:pPr>
              <w:spacing w:line="360" w:lineRule="auto"/>
              <w:ind w:left="0" w:right="0" w:firstLine="493"/>
            </w:pPr>
            <w:r>
              <w:rPr>
                <w:rFonts w:ascii="Cambria" w:hAnsi="Cambria"/>
                <w:b w:val="false"/>
                <w:sz w:val="24"/>
                <w:lang w:val="it"/>
              </w:rPr>
              <w:t>Verificarea indicatorilor economico-financiari constă în verificarea încadrării acestora în limitele menţionate în dreptul fiecarui indicator din Anexa B9. Limitele impuse se referă la urmatorii indicatori: </w:t>
            </w:r>
          </w:p>
          <w:p>
            <w:pPr>
              <w:spacing w:line="360" w:lineRule="auto"/>
              <w:ind w:left="0" w:right="0" w:firstLine="493"/>
            </w:pPr>
            <w:r>
              <w:rPr>
                <w:rFonts w:ascii="Cambria" w:hAnsi="Cambria"/>
                <w:b w:val="false"/>
                <w:sz w:val="24"/>
                <w:lang w:val="it"/>
              </w:rPr>
              <w:t>-       </w:t>
            </w:r>
            <w:r>
              <w:rPr>
                <w:rFonts w:ascii="Cambria" w:hAnsi="Cambria"/>
                <w:b w:val="false"/>
                <w:sz w:val="24"/>
                <w:lang w:val="it"/>
              </w:rPr>
              <w:t>Rata rezultatului din exploatare,</w:t>
            </w:r>
          </w:p>
          <w:p>
            <w:pPr>
              <w:spacing w:line="360" w:lineRule="auto"/>
              <w:ind w:left="0" w:right="0" w:firstLine="493"/>
            </w:pPr>
            <w:r>
              <w:rPr>
                <w:rFonts w:ascii="Cambria" w:hAnsi="Cambria"/>
                <w:b w:val="false"/>
                <w:sz w:val="24"/>
                <w:lang w:val="it"/>
              </w:rPr>
              <w:t>-       </w:t>
            </w:r>
            <w:r>
              <w:rPr>
                <w:rFonts w:ascii="Cambria" w:hAnsi="Cambria"/>
                <w:b w:val="false"/>
                <w:sz w:val="24"/>
                <w:lang w:val="it"/>
              </w:rPr>
              <w:t>Durata de recuperare a investiţiei,</w:t>
            </w:r>
          </w:p>
          <w:p>
            <w:pPr>
              <w:spacing w:line="360" w:lineRule="auto"/>
              <w:ind w:left="0" w:right="0" w:firstLine="493"/>
            </w:pPr>
            <w:r>
              <w:rPr>
                <w:rFonts w:ascii="Cambria" w:hAnsi="Cambria"/>
                <w:b w:val="false"/>
                <w:sz w:val="24"/>
                <w:lang w:val="it"/>
              </w:rPr>
              <w:t>-       </w:t>
            </w:r>
            <w:r>
              <w:rPr>
                <w:rFonts w:ascii="Cambria" w:hAnsi="Cambria"/>
                <w:b w:val="false"/>
                <w:sz w:val="24"/>
                <w:lang w:val="it"/>
              </w:rPr>
              <w:t>Rata rentabilitătii capitalului investit,</w:t>
            </w:r>
          </w:p>
          <w:p>
            <w:pPr>
              <w:spacing w:line="360" w:lineRule="auto"/>
              <w:ind w:left="0" w:right="0" w:firstLine="493"/>
            </w:pPr>
            <w:r>
              <w:rPr>
                <w:rFonts w:ascii="Cambria" w:hAnsi="Cambria"/>
                <w:b w:val="false"/>
                <w:sz w:val="24"/>
                <w:lang w:val="pt"/>
              </w:rPr>
              <w:t>-       </w:t>
            </w:r>
            <w:r>
              <w:rPr>
                <w:rFonts w:ascii="Cambria" w:hAnsi="Cambria"/>
                <w:b w:val="false"/>
                <w:sz w:val="24"/>
                <w:lang w:val="pt"/>
              </w:rPr>
              <w:t>Rata acoperirii prin fluxul de numerar,</w:t>
            </w:r>
          </w:p>
          <w:p>
            <w:pPr>
              <w:spacing w:line="360" w:lineRule="auto"/>
              <w:ind w:left="0" w:right="0" w:firstLine="493"/>
            </w:pPr>
            <w:r>
              <w:rPr>
                <w:rFonts w:ascii="Cambria" w:hAnsi="Cambria"/>
                <w:b w:val="false"/>
                <w:sz w:val="24"/>
                <w:lang w:val="it"/>
              </w:rPr>
              <w:t>-       </w:t>
            </w:r>
            <w:r>
              <w:rPr>
                <w:rFonts w:ascii="Cambria" w:hAnsi="Cambria"/>
                <w:b w:val="false"/>
                <w:sz w:val="24"/>
                <w:lang w:val="it"/>
              </w:rPr>
              <w:t>Rata îndatorării,</w:t>
            </w:r>
          </w:p>
          <w:p>
            <w:pPr>
              <w:spacing w:line="360" w:lineRule="auto"/>
              <w:ind w:left="0" w:right="0" w:firstLine="493"/>
            </w:pPr>
            <w:r>
              <w:rPr>
                <w:rFonts w:ascii="Cambria" w:hAnsi="Cambria"/>
                <w:b w:val="false"/>
                <w:sz w:val="24"/>
                <w:lang w:val="it"/>
              </w:rPr>
              <w:t>-       </w:t>
            </w:r>
            <w:r>
              <w:rPr>
                <w:rFonts w:ascii="Cambria" w:hAnsi="Cambria"/>
                <w:b w:val="false"/>
                <w:sz w:val="24"/>
                <w:lang w:val="it"/>
              </w:rPr>
              <w:t>Valoarea actualizată netă (VAN),</w:t>
            </w:r>
          </w:p>
          <w:p>
            <w:pPr>
              <w:spacing w:line="360" w:lineRule="auto"/>
              <w:ind w:left="0" w:right="0" w:firstLine="493"/>
            </w:pPr>
            <w:r>
              <w:rPr>
                <w:rFonts w:ascii="Cambria" w:hAnsi="Cambria"/>
                <w:b w:val="false"/>
                <w:sz w:val="24"/>
                <w:lang w:val="it"/>
              </w:rPr>
              <w:t>-       </w:t>
            </w:r>
            <w:r>
              <w:rPr>
                <w:rFonts w:ascii="Cambria" w:hAnsi="Cambria"/>
                <w:b w:val="false"/>
                <w:sz w:val="24"/>
                <w:lang w:val="it"/>
              </w:rPr>
              <w:t>Disponibil de numerar curent.</w:t>
            </w:r>
          </w:p>
          <w:p>
            <w:pPr>
              <w:spacing w:line="360" w:lineRule="auto"/>
              <w:ind w:left="0" w:right="0" w:firstLine="493"/>
            </w:pPr>
            <w:r>
              <w:rPr>
                <w:rFonts w:ascii="Cambria" w:hAnsi="Cambria"/>
                <w:b w:val="false"/>
                <w:sz w:val="24"/>
                <w:lang w:val="it"/>
              </w:rPr>
              <w:t>Proiectul respectă criteriul de viabilitate economică dacă, pentru perioada de proiecţie cuprinsă între anul 2-anul 5 (de la finalizarea investiţiei şi darea acesteia în exploatare) – coloanele 5-8 din Anexa B9 - toţi indicatorii pentru care s-au stabilit limite, se încadrează în limitele admisibile aşa cum sunt descrise in dreptul fiecaruia.</w:t>
            </w:r>
          </w:p>
          <w:p>
            <w:pPr>
              <w:spacing w:line="360" w:lineRule="auto"/>
              <w:ind w:left="0" w:right="0" w:firstLine="493"/>
            </w:pPr>
            <w:r>
              <w:rPr>
                <w:rFonts w:ascii="Cambria" w:hAnsi="Cambria"/>
                <w:b w:val="false"/>
                <w:sz w:val="24"/>
                <w:lang w:val="it"/>
              </w:rPr>
              <w:t>Dacă  indicatorii se încadrează în limitele menţionate şi rezultatul operaţional din bilanţ este pozitiv, expertul bifează caseta DA corespunzatoare acestui criteriu de eligibilitate.</w:t>
            </w:r>
          </w:p>
          <w:p>
            <w:pPr>
              <w:spacing w:line="360" w:lineRule="auto"/>
              <w:ind w:left="0" w:right="0" w:firstLine="493"/>
            </w:pPr>
            <w:r>
              <w:rPr>
                <w:rFonts w:ascii="Cambria" w:hAnsi="Cambria"/>
                <w:b w:val="false"/>
                <w:sz w:val="24"/>
                <w:u w:val="single"/>
                <w:lang w:val="it"/>
              </w:rPr>
              <w:t>Matricea de evaluare a viabilităţii economice a proiectului pentru Anexa C (persoane fizice autorizate, întreprinderi individuale, întreprinderi familiale):</w:t>
            </w:r>
          </w:p>
          <w:p>
            <w:pPr>
              <w:spacing w:line="360" w:lineRule="auto"/>
              <w:ind w:left="0" w:right="0" w:firstLine="493"/>
            </w:pPr>
            <w:r>
              <w:rPr>
                <w:rFonts w:ascii="Cambria" w:hAnsi="Cambria"/>
                <w:b w:val="false"/>
                <w:sz w:val="24"/>
                <w:lang w:val="it"/>
              </w:rPr>
              <w:t>Verificarea indicatorilor economico-financiari constă în verificarea încadrării acestora în limitele menţionate în dreptul fiecarui indicator din Anexa C5. Limitele impuse se referă la următorii indicatori:</w:t>
            </w:r>
          </w:p>
          <w:p>
            <w:pPr>
              <w:spacing w:line="360" w:lineRule="auto"/>
              <w:ind w:left="0" w:right="0" w:firstLine="493"/>
            </w:pPr>
            <w:r>
              <w:rPr>
                <w:rFonts w:ascii="Cambria" w:hAnsi="Cambria"/>
                <w:b w:val="false"/>
                <w:sz w:val="24"/>
                <w:lang w:val="it"/>
              </w:rPr>
              <w:t>-       </w:t>
            </w:r>
            <w:r>
              <w:rPr>
                <w:rFonts w:ascii="Cambria" w:hAnsi="Cambria"/>
                <w:b w:val="false"/>
                <w:sz w:val="24"/>
                <w:lang w:val="it"/>
              </w:rPr>
              <w:t>Durata de recuperare a investiţiei</w:t>
            </w:r>
          </w:p>
          <w:p>
            <w:pPr>
              <w:spacing w:line="360" w:lineRule="auto"/>
              <w:ind w:left="0" w:right="0" w:firstLine="493"/>
            </w:pPr>
            <w:r>
              <w:rPr>
                <w:rFonts w:ascii="Cambria" w:hAnsi="Cambria"/>
                <w:b w:val="false"/>
                <w:sz w:val="24"/>
                <w:lang w:val="pt"/>
              </w:rPr>
              <w:t>-       </w:t>
            </w:r>
            <w:r>
              <w:rPr>
                <w:rFonts w:ascii="Cambria" w:hAnsi="Cambria"/>
                <w:b w:val="false"/>
                <w:sz w:val="24"/>
                <w:lang w:val="pt"/>
              </w:rPr>
              <w:t>Rata acoperirii prin fluxul de numerar</w:t>
            </w:r>
          </w:p>
          <w:p>
            <w:pPr>
              <w:spacing w:line="360" w:lineRule="auto"/>
              <w:ind w:left="0" w:right="0" w:firstLine="493"/>
            </w:pPr>
            <w:r>
              <w:rPr>
                <w:rFonts w:ascii="Cambria" w:hAnsi="Cambria"/>
                <w:b w:val="false"/>
                <w:sz w:val="24"/>
                <w:lang w:val="it"/>
              </w:rPr>
              <w:t>-       </w:t>
            </w:r>
            <w:r>
              <w:rPr>
                <w:rFonts w:ascii="Cambria" w:hAnsi="Cambria"/>
                <w:b w:val="false"/>
                <w:sz w:val="24"/>
                <w:lang w:val="it"/>
              </w:rPr>
              <w:t>Valoarea actualizată neta (VAN)</w:t>
            </w:r>
          </w:p>
          <w:p>
            <w:pPr>
              <w:spacing w:line="360" w:lineRule="auto"/>
              <w:ind w:left="0" w:right="0" w:firstLine="493"/>
            </w:pPr>
            <w:r>
              <w:rPr>
                <w:rFonts w:ascii="Cambria" w:hAnsi="Cambria"/>
                <w:b w:val="false"/>
                <w:sz w:val="24"/>
                <w:lang w:val="it"/>
              </w:rPr>
              <w:t>-       </w:t>
            </w:r>
            <w:r>
              <w:rPr>
                <w:rFonts w:ascii="Cambria" w:hAnsi="Cambria"/>
                <w:b w:val="false"/>
                <w:sz w:val="24"/>
                <w:lang w:val="it"/>
              </w:rPr>
              <w:t>Disponibil de numerar la sfârşitul perioadei</w:t>
            </w:r>
          </w:p>
          <w:p>
            <w:pPr>
              <w:spacing w:line="360" w:lineRule="auto"/>
              <w:ind w:left="0" w:right="0" w:firstLine="493"/>
            </w:pPr>
            <w:r>
              <w:rPr>
                <w:rFonts w:ascii="Cambria" w:hAnsi="Cambria"/>
                <w:b w:val="false"/>
                <w:sz w:val="24"/>
                <w:lang w:val="it"/>
              </w:rPr>
              <w:t>Proiectul respectă acest criteriu dacă pentru perioada de proiecţie cuprinsă între anul 2- anul 5 inclusiv (de la finalizarea investiţei şi darea acesteia în exploatare) – coloanele 5-8 din Anexa C5 - toţi indicatorii pentru care s-au stabilit limite, se incadrează în limitele admisibile aşa cum sunt descrise in dreptul fiecaruia. </w:t>
            </w:r>
          </w:p>
          <w:p>
            <w:pPr>
              <w:spacing w:line="360" w:lineRule="auto"/>
              <w:ind w:left="0" w:right="0" w:firstLine="493"/>
            </w:pPr>
            <w:r>
              <w:rPr>
                <w:rFonts w:ascii="Cambria" w:hAnsi="Cambria"/>
                <w:b w:val="false"/>
                <w:color w:val="000000"/>
                <w:sz w:val="24"/>
                <w:lang w:val="it"/>
              </w:rPr>
              <w:t>La analiza acestui punct se va verifica dacă solicitantul a utilizat date nesustenabile la calculul indicatorilor economico-financiari, de ex.: folosirea unor preţuri nejustificate, producţii obţinute  nerealiste etc, informaţii verificate cu alte date din proiectele evaluate.</w:t>
            </w:r>
          </w:p>
          <w:p>
            <w:pPr>
              <w:spacing w:line="360" w:lineRule="auto"/>
              <w:ind w:left="0" w:right="0" w:firstLine="493"/>
            </w:pPr>
            <w:r>
              <w:rPr>
                <w:rFonts w:ascii="Cambria" w:hAnsi="Cambria"/>
                <w:b w:val="false"/>
                <w:color w:val="000000"/>
                <w:sz w:val="24"/>
                <w:lang w:val="it"/>
              </w:rPr>
              <w:t>Totodată se verifică dacă există neconcordanţe intre cheltuielile propuse in SF/ MJ/ DALI în raport cu nevoile reale ale investiţieide exemplu: spaţii propuse supradimensionate comparativ cu numărul şi dimensiunea utilajelor, achiziţii nejustificate in fluxul tehnologic al proiectului (utilaje şi echipamente nejustificate din punct de vedere al capacităţilor şi sortimentelor propuse prin proiect, panouri fotovoltaice nejustificate în derularea activităţii propuse prin proiect) etc.</w:t>
            </w:r>
          </w:p>
          <w:p>
            <w:pPr>
              <w:spacing w:line="360" w:lineRule="auto"/>
              <w:ind w:left="0" w:right="0" w:firstLine="493"/>
            </w:pPr>
            <w:r>
              <w:rPr>
                <w:rFonts w:ascii="Cambria" w:hAnsi="Cambria"/>
                <w:b w:val="false"/>
                <w:sz w:val="24"/>
                <w:lang w:val="it"/>
              </w:rPr>
              <w:t>Dacă indicatorii conform matricei de viabilitate se încadrează în limitele menţionate şi rezultatul din exploatare din situatiile financiare, precedent anului depunerii proiectului este pozitiv (inclusiv 0), expertul bifează caseta DA corespunzătoare acestei condiţii minime.</w:t>
            </w:r>
          </w:p>
          <w:p>
            <w:pPr>
              <w:spacing w:line="360" w:lineRule="auto"/>
              <w:ind w:left="0" w:right="0" w:firstLine="493"/>
            </w:pPr>
            <w:r>
              <w:rPr>
                <w:rFonts w:ascii="Cambria" w:hAnsi="Cambria"/>
                <w:b w:val="false"/>
                <w:sz w:val="24"/>
                <w:lang w:val="it"/>
              </w:rPr>
              <w:t>Se corelează informaţiile din previziuni cu cele din SF/ MJ/ DALI referitoare la tipul şi capacitatea de producţie.</w:t>
            </w:r>
          </w:p>
          <w:p>
            <w:pPr>
              <w:spacing w:line="360" w:lineRule="auto"/>
              <w:ind w:left="0" w:right="0" w:firstLine="493"/>
            </w:pPr>
            <w:r>
              <w:rPr>
                <w:rFonts w:ascii="Cambria" w:hAnsi="Cambria"/>
                <w:b w:val="false"/>
                <w:sz w:val="24"/>
                <w:lang w:val="it"/>
              </w:rPr>
              <w:t>Dacă în urma verificării efectuate, expertul constată că Indicatorii economico-financiari se încadrează în limitele menţionate, </w:t>
            </w:r>
            <w:r>
              <w:rPr>
                <w:rFonts w:ascii="Cambria" w:hAnsi="Cambria"/>
                <w:b w:val="false"/>
                <w:sz w:val="24"/>
                <w:lang w:val="pt"/>
              </w:rPr>
              <w:t>în dreptul fiecăruia,</w:t>
            </w:r>
            <w:r>
              <w:rPr>
                <w:rFonts w:ascii="Cambria" w:hAnsi="Cambria"/>
                <w:b w:val="false"/>
                <w:sz w:val="24"/>
                <w:lang w:val="it"/>
              </w:rPr>
              <w:t>în cadrul sectiunii economice  se bifează coloana DA. În caz contrar se va bifa “NU”, iar cererea de finanţare va fi declarată neeligibilă.</w:t>
            </w:r>
          </w:p>
          <w:p>
            <w:pPr>
              <w:spacing w:line="360" w:lineRule="auto"/>
              <w:ind w:left="0" w:right="0" w:firstLine="493"/>
            </w:pPr>
            <w:r>
              <w:rPr>
                <w:rFonts w:ascii="Cambria Bold" w:hAnsi="Cambria Bold"/>
                <w:b/>
                <w:color w:val="000000"/>
                <w:sz w:val="24"/>
              </w:rPr>
              <w:t>Documente care se verifica la depunerea proiectului:</w:t>
            </w:r>
          </w:p>
          <w:p>
            <w:pPr>
              <w:spacing w:line="360" w:lineRule="auto"/>
              <w:ind w:left="0" w:right="0" w:firstLine="493"/>
            </w:pPr>
            <w:r>
              <w:rPr>
                <w:rFonts w:ascii="Cambria" w:hAnsi="Cambria"/>
                <w:b w:val="false"/>
                <w:color w:val="212529"/>
                <w:sz w:val="24"/>
                <w:lang w:val="ro"/>
              </w:rPr>
              <w:t>Studiul de fezabilitate/ Memoriu justificativ/ DALI</w:t>
            </w:r>
          </w:p>
          <w:p>
            <w:pPr>
              <w:spacing w:line="360" w:lineRule="auto"/>
              <w:ind w:left="0" w:right="0" w:firstLine="493"/>
            </w:pPr>
            <w:r>
              <w:rPr>
                <w:rFonts w:ascii="Cambria" w:hAnsi="Cambria"/>
                <w:b w:val="false"/>
                <w:color w:val="212529"/>
                <w:sz w:val="24"/>
                <w:lang w:val="ro"/>
              </w:rPr>
              <w:t> Situatiile financiare (bilanţul  - formularul 10, contul de profit și pierdere - formularul 20)</w:t>
            </w:r>
          </w:p>
          <w:p>
            <w:pPr>
              <w:spacing w:line="360" w:lineRule="auto"/>
              <w:ind w:left="0" w:right="0" w:firstLine="493"/>
            </w:pPr>
            <w:r>
              <w:rPr>
                <w:rFonts w:ascii="Cambria" w:hAnsi="Cambria"/>
                <w:b w:val="false"/>
                <w:color w:val="212529"/>
                <w:sz w:val="24"/>
                <w:lang w:val="ro"/>
              </w:rPr>
              <w:t>Cererea de finantare</w:t>
            </w:r>
          </w:p>
          <w:p>
            <w:pPr>
              <w:spacing w:line="360" w:lineRule="auto"/>
              <w:ind w:left="0" w:right="0" w:firstLine="493"/>
            </w:pPr>
            <w:r>
              <w:rPr>
                <w:rFonts w:ascii="Cambria" w:hAnsi="Cambria"/>
                <w:b w:val="false"/>
                <w:color w:val="212529"/>
                <w:sz w:val="24"/>
                <w:lang w:val="ro"/>
              </w:rPr>
              <w:t>Buget indicativ</w:t>
            </w:r>
          </w:p>
          <w:p>
            <w:pPr>
              <w:spacing w:line="360" w:lineRule="auto"/>
              <w:ind w:left="0" w:right="0" w:firstLine="493"/>
            </w:pPr>
            <w:r>
              <w:rPr>
                <w:rFonts w:ascii="Cambria" w:hAnsi="Cambria"/>
                <w:b w:val="false"/>
                <w:color w:val="212529"/>
                <w:sz w:val="24"/>
                <w:lang w:val="ro"/>
              </w:rPr>
              <w:t>Anexele B sau C aferente Studiului de fezabilitate in vederea completării Matricei de verificare a viabilităţii economico-financiare a proiectului.</w:t>
            </w:r>
          </w:p>
          <w:p>
            <w:pPr>
              <w:spacing w:line="360" w:lineRule="auto"/>
              <w:ind w:left="0" w:right="0" w:firstLine="493"/>
            </w:pPr>
            <w:r>
              <w:rPr>
                <w:rFonts w:ascii="Cambria" w:hAnsi="Cambria"/>
                <w:b w:val="false"/>
                <w:color w:val="212529"/>
                <w:sz w:val="24"/>
                <w:lang w:val="ro"/>
              </w:rPr>
              <w:t>Declarația de inactivitate înregistrată la Administrația Financiară, în cazul solicitanților care nu au desfășurat activitate anterior depunerii proiectului</w:t>
            </w:r>
          </w:p>
          <w:p>
            <w:pPr>
              <w:spacing w:line="360" w:lineRule="auto"/>
              <w:ind w:left="0" w:right="0" w:firstLine="493"/>
            </w:pPr>
            <w:r>
              <w:rPr>
                <w:rFonts w:ascii="Cambria" w:hAnsi="Cambria"/>
                <w:b w:val="false"/>
                <w:color w:val="212529"/>
                <w:sz w:val="24"/>
                <w:lang w:val="ro"/>
              </w:rPr>
              <w:t>Pentru persoane fizice autorizate, intreprinderi familiale și  intreprinderi individuale: Declarație  privind veniturile realizate în anul precedent depunerii proiectului înregistrată la Administraţia Financiară  </w:t>
            </w:r>
            <w:r>
              <w:rPr>
                <w:rFonts w:ascii="Cambria" w:hAnsi="Cambria"/>
                <w:b w:val="false"/>
                <w:color w:val="212529"/>
                <w:sz w:val="24"/>
              </w:rPr>
              <w:t>în care rezultatul brut obţinut anual să nu fie negativ.</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5</w:t>
            </w:r>
          </w:p>
        </w:tc>
        <w:tc>
          <w:tcPr>
            <w:vAlign w:val="center"/>
          </w:tcPr>
          <w:p>
            <w:r>
              <w:rPr>
                <w:rFonts w:ascii="Cambria Bold" w:hAnsi="Cambria Bold"/>
                <w:b/>
                <w:color w:val="1B4167"/>
                <w:sz w:val="24"/>
              </w:rPr>
              <w:t>Investiţia va fi precedată de o evaluare a impactului preconizat asupra mediului pentru a urmări dacă aceasta poate avea efecte negative asupra mediului, în conformitate cu legislaţia în vigoare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În situația în care solicitantul la depunerea Cererii de Finanțare nu deține documentul final de mediu (Clasarea notificării/Decizia etapei de încadrare, ca document final/Acord de mediu, emis de autoritatea teritorială competentă de protecția mediului conform Legii nr. 292/2018, cu modificările și completările ulterioare), acesta trebuie prezentat la depunerea primei tranșe de plată, fără a se depăși termenul maxim prevăzut în contractul de finanțare.</w:t>
            </w:r>
          </w:p>
          <w:p>
            <w:pPr>
              <w:spacing w:line="360" w:lineRule="auto"/>
              <w:ind w:left="0" w:right="0" w:firstLine="493"/>
            </w:pPr>
            <w:r>
              <w:rPr>
                <w:rFonts w:ascii="Cambria" w:hAnsi="Cambria"/>
                <w:b w:val="false"/>
                <w:color w:val="212529"/>
                <w:sz w:val="24"/>
              </w:rPr>
              <w:t>La depunerea cererii de finanțare, în cazul în care solicitantul nu deține documentul final de mediu, criteriul se consideră îndeplinit în etapa de evaluare, prin verificarea însuşirii prin semnătură a Declaraţiei</w:t>
            </w:r>
            <w:r>
              <w:rPr>
                <w:rFonts w:ascii="Cambria" w:hAnsi="Cambria"/>
                <w:b w:val="false"/>
                <w:color w:val="212529"/>
                <w:sz w:val="24"/>
                <w:lang w:val="en"/>
              </w:rPr>
              <w:t> pe propria raspundere din cadrul cererii de finantare</w:t>
            </w:r>
            <w:r>
              <w:rPr>
                <w:rFonts w:ascii="Cambria" w:hAnsi="Cambria"/>
                <w:b w:val="false"/>
                <w:color w:val="212529"/>
                <w:sz w:val="24"/>
              </w:rPr>
              <w:t>. În această situație expertul va specifica la rubrica Observații că beneficiarul va trebui să depună documentul final de mediu în termenul specificat în contractul de finanțare.</w:t>
            </w:r>
          </w:p>
          <w:p>
            <w:pPr>
              <w:spacing w:line="360" w:lineRule="auto"/>
              <w:ind w:left="0" w:right="0" w:firstLine="493"/>
            </w:pPr>
            <w:r>
              <w:rPr>
                <w:rFonts w:ascii="Cambria" w:hAnsi="Cambria"/>
                <w:b w:val="false"/>
                <w:color w:val="212529"/>
                <w:sz w:val="24"/>
              </w:rPr>
              <w:t>În cazul în care solicitantul a atașat la dosarul cererii de finanțare documentul final de mediu se verifică dacă din acesta rezultă că solicitantul a depus la dosarul cererii de finanțare documentul emis pentru proiect de autoritatea teritorială competentă de protecția mediului conform Legii nr. 292/2018 cu modificările și completările ulterioare (Clasarea notificării / Decizia etapei de încadrare, ca document final/Acord de mediu), condiția de eligibilitate se consideră îndeplinită dacă informațiile din SF/DALI și Certificatul de Urbanism sunt corelate cu cele din documentul final de mediu atașat.</w:t>
            </w:r>
          </w:p>
          <w:p>
            <w:pPr>
              <w:spacing w:line="360" w:lineRule="auto"/>
              <w:ind w:left="0" w:right="0" w:firstLine="493"/>
            </w:pPr>
            <w:r>
              <w:rPr>
                <w:rFonts w:ascii="Cambria" w:hAnsi="Cambria"/>
                <w:b w:val="false"/>
                <w:color w:val="212529"/>
                <w:sz w:val="24"/>
              </w:rPr>
              <w:t>În cazul în care solicitantul a depus la dosarul cererii de finanțare unul din documentele final</w:t>
            </w:r>
            <w:r>
              <w:rPr>
                <w:rFonts w:ascii="Cambria" w:hAnsi="Cambria"/>
                <w:b w:val="false"/>
                <w:color w:val="212529"/>
                <w:sz w:val="24"/>
                <w:lang w:val="en"/>
              </w:rPr>
              <w:t>e</w:t>
            </w:r>
            <w:r>
              <w:rPr>
                <w:rFonts w:ascii="Cambria" w:hAnsi="Cambria"/>
                <w:b w:val="false"/>
                <w:color w:val="212529"/>
                <w:sz w:val="24"/>
              </w:rPr>
              <w:t>, condiția de eligibilitate se consideră îndeplinită la evaluarea dosarului cererii de finanțare și nu va mai fi solicitată și verificată la depunerea primei cereri de plată.  </w:t>
            </w:r>
            <w:r>
              <w:rPr>
                <w:rFonts w:ascii="Cambria" w:hAnsi="Cambria"/>
                <w:b w:val="false"/>
                <w:sz w:val="24"/>
              </w:rPr>
              <w:t> </w:t>
            </w:r>
          </w:p>
          <w:p>
            <w:pPr>
              <w:spacing w:line="360" w:lineRule="auto"/>
              <w:ind w:left="0" w:right="0" w:firstLine="493"/>
            </w:pPr>
            <w:r>
              <w:rPr>
                <w:rFonts w:ascii="Cambria Bold" w:hAnsi="Cambria Bold"/>
                <w:b/>
                <w:color w:val="212529"/>
                <w:sz w:val="24"/>
              </w:rPr>
              <w:t>Documente care se verifica la depunerea proiectului:</w:t>
            </w:r>
          </w:p>
          <w:p>
            <w:pPr>
              <w:spacing w:line="360" w:lineRule="auto"/>
              <w:ind w:left="0" w:right="0" w:firstLine="493"/>
            </w:pPr>
            <w:r>
              <w:rPr>
                <w:rFonts w:ascii="Cambria" w:hAnsi="Cambria"/>
                <w:b w:val="false"/>
                <w:color w:val="212529"/>
                <w:sz w:val="24"/>
                <w:lang w:val="en"/>
              </w:rPr>
              <w:t>Cererea de finantare sau</w:t>
            </w:r>
          </w:p>
          <w:p>
            <w:pPr>
              <w:spacing w:line="360" w:lineRule="auto"/>
              <w:ind w:left="0" w:right="0" w:firstLine="493"/>
            </w:pPr>
            <w:r>
              <w:rPr>
                <w:rFonts w:ascii="Cambria" w:hAnsi="Cambria"/>
                <w:b w:val="false"/>
                <w:color w:val="212529"/>
                <w:sz w:val="24"/>
                <w:lang w:val="en"/>
              </w:rPr>
              <w:t>Clasarea notificării/Decizia etapei de încadrare, ca document final/Acord de mediu, emis de autoritatea teritorială competentă de protecția mediului conform Legii nr. 292/2018, cu modificările și completările ulterioare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6</w:t>
            </w:r>
          </w:p>
        </w:tc>
        <w:tc>
          <w:tcPr>
            <w:vAlign w:val="center"/>
          </w:tcPr>
          <w:p>
            <w:r>
              <w:rPr>
                <w:rFonts w:ascii="Cambria Bold" w:hAnsi="Cambria Bold"/>
                <w:b/>
                <w:color w:val="1B4167"/>
                <w:sz w:val="24"/>
              </w:rPr>
              <w:t>Perioada de implementare a proiectului este de maximum 3 ani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w:t>
            </w:r>
            <w:r>
              <w:rPr>
                <w:rFonts w:ascii="Cambria" w:hAnsi="Cambria"/>
                <w:b w:val="false"/>
                <w:sz w:val="24"/>
                <w:lang w:val="en"/>
              </w:rPr>
              <w:t>daca perioada de implementare prevazuta in Cererea de Finantare/Studiul de fezabilitate/Memoriul Justificativ/DALI  este  de maxim 36 de luni.</w:t>
            </w:r>
          </w:p>
          <w:p>
            <w:pPr>
              <w:spacing w:line="360" w:lineRule="auto"/>
              <w:ind w:left="0" w:right="0" w:firstLine="493"/>
            </w:pPr>
            <w:r>
              <w:rPr>
                <w:rFonts w:ascii="Cambria Bold" w:hAnsi="Cambria Bold"/>
                <w:b/>
                <w:color w:val="212529"/>
                <w:sz w:val="24"/>
                <w:lang w:val="ro"/>
              </w:rPr>
              <w:t>Durata de execuție</w:t>
            </w:r>
            <w:r>
              <w:rPr>
                <w:rFonts w:ascii="Cambria" w:hAnsi="Cambria"/>
                <w:b w:val="false"/>
                <w:color w:val="212529"/>
                <w:sz w:val="24"/>
                <w:lang w:val="ro"/>
              </w:rPr>
              <w:t> </w:t>
            </w:r>
            <w:r>
              <w:rPr>
                <w:rFonts w:ascii="Cambria Bold" w:hAnsi="Cambria Bold"/>
                <w:b/>
                <w:color w:val="212529"/>
                <w:sz w:val="24"/>
                <w:lang w:val="ro"/>
              </w:rPr>
              <w:t>este de</w:t>
            </w:r>
            <w:r>
              <w:rPr>
                <w:rFonts w:ascii="Cambria" w:hAnsi="Cambria"/>
                <w:b w:val="false"/>
                <w:color w:val="212529"/>
                <w:sz w:val="24"/>
                <w:lang w:val="ro"/>
              </w:rPr>
              <w:t> </w:t>
            </w:r>
            <w:r>
              <w:rPr>
                <w:rFonts w:ascii="Cambria Bold" w:hAnsi="Cambria Bold"/>
                <w:b/>
                <w:color w:val="212529"/>
                <w:sz w:val="24"/>
                <w:lang w:val="ro"/>
              </w:rPr>
              <w:t>maximum</w:t>
            </w:r>
            <w:r>
              <w:rPr>
                <w:rFonts w:ascii="Cambria Bold" w:hAnsi="Cambria Bold"/>
                <w:b/>
                <w:color w:val="212529"/>
                <w:sz w:val="24"/>
                <w:lang w:val="fr"/>
              </w:rPr>
              <w:t>24 luni</w:t>
            </w:r>
            <w:r>
              <w:rPr>
                <w:rFonts w:ascii="Cambria" w:hAnsi="Cambria"/>
                <w:b w:val="false"/>
                <w:color w:val="212529"/>
                <w:sz w:val="24"/>
                <w:lang w:val="fr"/>
              </w:rPr>
              <w:t>- p</w:t>
            </w:r>
            <w:r>
              <w:rPr>
                <w:rFonts w:ascii="Cambria" w:hAnsi="Cambria"/>
                <w:b w:val="false"/>
                <w:color w:val="212529"/>
                <w:sz w:val="24"/>
                <w:lang w:val="ro"/>
              </w:rPr>
              <w:t>entru proiecte de investiție care derulează achiziții simple</w:t>
            </w:r>
            <w:r>
              <w:rPr>
                <w:rFonts w:ascii="Cambria Bold" w:hAnsi="Cambria Bold"/>
                <w:b/>
                <w:color w:val="212529"/>
                <w:sz w:val="24"/>
                <w:lang w:val="ro"/>
              </w:rPr>
              <w:t>, </w:t>
            </w:r>
            <w:r>
              <w:rPr>
                <w:rFonts w:ascii="Cambria" w:hAnsi="Cambria"/>
                <w:b w:val="false"/>
                <w:color w:val="212529"/>
                <w:sz w:val="24"/>
                <w:lang w:val="ro"/>
              </w:rPr>
              <w:t>fără leasing financiar, de utilaje, instalații, echipamente și dotări noi SAU</w:t>
            </w:r>
            <w:r>
              <w:rPr>
                <w:rFonts w:ascii="Cambria Bold" w:hAnsi="Cambria Bold"/>
                <w:b/>
                <w:color w:val="212529"/>
                <w:sz w:val="24"/>
                <w:lang w:val="fr"/>
              </w:rPr>
              <w:t>36 luni pentru</w:t>
            </w:r>
            <w:r>
              <w:rPr>
                <w:rFonts w:ascii="Cambria Bold" w:hAnsi="Cambria Bold"/>
                <w:b/>
                <w:color w:val="212529"/>
                <w:sz w:val="24"/>
                <w:lang w:val="ro"/>
              </w:rPr>
              <w:t>proiecte de investiție care derulează achiziții cu construcții montaj</w:t>
            </w:r>
            <w:r>
              <w:rPr>
                <w:rFonts w:ascii="Cambria" w:hAnsi="Cambria"/>
                <w:b w:val="false"/>
                <w:color w:val="212529"/>
                <w:sz w:val="24"/>
                <w:lang w:val="ro"/>
              </w:rPr>
              <w:t>de la data semnării contractului de finanțare și include termenul de maximum 90 de zile calendaristice pentru efectuarea plății ultimei tranșe de plată.</w:t>
            </w:r>
          </w:p>
          <w:p>
            <w:pPr>
              <w:spacing w:line="360" w:lineRule="auto"/>
              <w:ind w:left="0" w:right="0" w:firstLine="493"/>
            </w:pPr>
            <w:r>
              <w:rPr>
                <w:rFonts w:ascii="Cambria Bold" w:hAnsi="Cambria Bold"/>
                <w:b/>
                <w:color w:val="212529"/>
                <w:sz w:val="24"/>
                <w:lang w:val="ro"/>
              </w:rPr>
              <w:t>Durata de implementare</w:t>
            </w:r>
            <w:r>
              <w:rPr>
                <w:rFonts w:ascii="Cambria" w:hAnsi="Cambria"/>
                <w:b w:val="false"/>
                <w:color w:val="212529"/>
                <w:sz w:val="24"/>
                <w:lang w:val="ro"/>
              </w:rPr>
              <w:t>a contractului de finantare este de maximum   </w:t>
            </w:r>
            <w:r>
              <w:rPr>
                <w:rFonts w:ascii="Cambria Bold" w:hAnsi="Cambria Bold"/>
                <w:b/>
                <w:color w:val="212529"/>
                <w:sz w:val="24"/>
                <w:lang w:val="ro"/>
              </w:rPr>
              <w:t>21 luni</w:t>
            </w:r>
            <w:r>
              <w:rPr>
                <w:rFonts w:ascii="Cambria" w:hAnsi="Cambria"/>
                <w:b w:val="false"/>
                <w:color w:val="212529"/>
                <w:sz w:val="24"/>
                <w:lang w:val="ro"/>
              </w:rPr>
              <w:t>- pentru proiecte de investiție care derulează achiziții simple, fără leasing financiar, de utilaje, instalații, echipamente și dotări noi </w:t>
            </w:r>
            <w:r>
              <w:rPr>
                <w:rFonts w:ascii="Cambria Bold" w:hAnsi="Cambria Bold"/>
                <w:b/>
                <w:color w:val="212529"/>
                <w:sz w:val="24"/>
                <w:lang w:val="ro"/>
              </w:rPr>
              <w:t>SAU 33 luni</w:t>
            </w:r>
            <w:r>
              <w:rPr>
                <w:rFonts w:ascii="Cambria" w:hAnsi="Cambria"/>
                <w:b w:val="false"/>
                <w:color w:val="212529"/>
                <w:sz w:val="24"/>
                <w:lang w:val="ro"/>
              </w:rPr>
              <w:t>- pentru proiecte de investiție care derulează achiziții cu construcții montaj</w:t>
            </w:r>
            <w:r>
              <w:rPr>
                <w:rFonts w:ascii="Cambria Bold" w:hAnsi="Cambria Bold"/>
                <w:b/>
                <w:color w:val="212529"/>
                <w:sz w:val="24"/>
                <w:lang w:val="ro"/>
              </w:rPr>
              <w:t> </w:t>
            </w:r>
            <w:r>
              <w:rPr>
                <w:rFonts w:ascii="Cambria" w:hAnsi="Cambria"/>
                <w:b w:val="false"/>
                <w:color w:val="212529"/>
                <w:sz w:val="24"/>
                <w:lang w:val="ro"/>
              </w:rPr>
              <w:t>de la data semnării contractului de finanțare</w:t>
            </w:r>
            <w:r>
              <w:rPr>
                <w:rFonts w:ascii="Cambria Bold" w:hAnsi="Cambria Bold"/>
                <w:b/>
                <w:color w:val="212529"/>
                <w:sz w:val="24"/>
                <w:lang w:val="ro"/>
              </w:rPr>
              <w:t> </w:t>
            </w:r>
            <w:r>
              <w:rPr>
                <w:rFonts w:ascii="Cambria" w:hAnsi="Cambria"/>
                <w:b w:val="false"/>
                <w:color w:val="212529"/>
                <w:sz w:val="24"/>
                <w:lang w:val="ro"/>
              </w:rPr>
              <w:t>și reprezintă termenul limită până la care beneficiarul poate depune ultima tranșă de plată.</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color w:val="212529"/>
                <w:sz w:val="24"/>
                <w:lang w:val="en"/>
              </w:rPr>
              <w:t>Cererea de Finantare/Studiul de fezabilitate/Memoriul Justificativ/DALI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7</w:t>
            </w:r>
          </w:p>
        </w:tc>
        <w:tc>
          <w:tcPr>
            <w:vAlign w:val="center"/>
          </w:tcPr>
          <w:p>
            <w:r>
              <w:rPr>
                <w:rFonts w:ascii="Cambria Bold" w:hAnsi="Cambria Bold"/>
                <w:b/>
                <w:color w:val="1B4167"/>
                <w:sz w:val="24"/>
              </w:rPr>
              <w:t>Sediul social al solicitantului si punctul de lucru aferent investitiei trebuie sa fie situate in teritoriul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sediul social si punctul de lucru aferent investitiei sunt situate în teritoriul GAL.   </w:t>
            </w:r>
            <w:r>
              <w:rPr>
                <w:rFonts w:ascii="Cambria" w:hAnsi="Cambria"/>
                <w:b w:val="false"/>
                <w:sz w:val="24"/>
              </w:rPr>
              <w:t>În situația în care punctul de lucru aferent investiției vizate de proiect nu este constituit la momentul depunerii Cererii de Finanțare, se verifica dacă solicitantul a semnat şi datat Declaraţia pe propria răspundere - Secţiunea F a Cererii de Finanţare. În cazul în care solicitantul nu a semnat Declaraţia pe propria răspundere F se vor solicita informatii suplimentare. Sediul social este obligatoriu sa fie in teritoriul GAL la momentul depunerii proiectului.</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Certificatul constatator emis de Oficiul Registrului Comerţului</w:t>
            </w:r>
          </w:p>
          <w:p>
            <w:pPr>
              <w:spacing w:line="360" w:lineRule="auto"/>
              <w:ind w:left="0" w:right="0" w:firstLine="493"/>
            </w:pPr>
            <w:r>
              <w:rPr>
                <w:rFonts w:ascii="Cambria" w:hAnsi="Cambria"/>
                <w:b w:val="false"/>
                <w:sz w:val="24"/>
              </w:rPr>
              <w:t>Actul/ actele de constituire/ recunoaştere depuse de solicitantii care nu sunt inscrisi in RECOM</w:t>
            </w:r>
          </w:p>
          <w:p>
            <w:pPr>
              <w:spacing w:line="360" w:lineRule="auto"/>
              <w:ind w:left="0" w:right="0" w:firstLine="493"/>
            </w:pPr>
            <w:r>
              <w:rPr>
                <w:rFonts w:ascii="Cambria" w:hAnsi="Cambria"/>
                <w:b w:val="false"/>
                <w:sz w:val="24"/>
              </w:rPr>
              <w:t>Cererea de finantare</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8</w:t>
            </w:r>
          </w:p>
        </w:tc>
        <w:tc>
          <w:tcPr>
            <w:vAlign w:val="center"/>
          </w:tcPr>
          <w:p>
            <w:r>
              <w:rPr>
                <w:rFonts w:ascii="Cambria Bold" w:hAnsi="Cambria Bold"/>
                <w:b/>
                <w:color w:val="1B4167"/>
                <w:sz w:val="24"/>
              </w:rPr>
              <w:t>Localizarea proiectului pentru care se solicită finanțare trebuie să fie în in teritoriul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localizarea proiectului pentru care se solicită finanțare este in teritoriul GAL. </w:t>
            </w:r>
          </w:p>
          <w:p>
            <w:pPr>
              <w:spacing w:line="360" w:lineRule="auto"/>
              <w:ind w:left="0" w:right="0" w:firstLine="493"/>
            </w:pPr>
            <w:r>
              <w:rPr>
                <w:rFonts w:ascii="Cambria" w:hAnsi="Cambria"/>
                <w:b w:val="false"/>
                <w:sz w:val="24"/>
              </w:rPr>
              <w:t> În situația în c</w:t>
            </w:r>
            <w:r>
              <w:rPr>
                <w:rFonts w:ascii="Cambria" w:hAnsi="Cambria"/>
                <w:b w:val="false"/>
                <w:sz w:val="24"/>
              </w:rPr>
              <w:t>are punctul de lucru aferent investiției vizate de proiect nu este constituit la momentul depunerii Cererii de Finanțare, se verifica dacă solicitantul a semnat şi datat Declaraţia pe propria răspundere - Secţiunea F a Cererii de Finanţare. În cazul în care solicitantul nu a semnat Declaraţia pe propria răspundere F se vor solicita informatii suplimentare.</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Certificatul constatator emis de Oficiul Registrului Comerţului</w:t>
            </w:r>
          </w:p>
          <w:p>
            <w:pPr>
              <w:spacing w:line="360" w:lineRule="auto"/>
              <w:ind w:left="0" w:right="0" w:firstLine="493"/>
            </w:pPr>
            <w:r>
              <w:rPr>
                <w:rFonts w:ascii="Cambria" w:hAnsi="Cambria"/>
                <w:b w:val="false"/>
                <w:sz w:val="24"/>
              </w:rPr>
              <w:t>Actul/ actele de constituire/ recunoaştere depuse de solicitantii care nu sunt inscrisi in RECOM</w:t>
            </w:r>
          </w:p>
          <w:p>
            <w:pPr>
              <w:spacing w:line="360" w:lineRule="auto"/>
              <w:ind w:left="0" w:right="0" w:firstLine="493"/>
            </w:pPr>
            <w:r>
              <w:rPr>
                <w:rFonts w:ascii="Cambria" w:hAnsi="Cambria"/>
                <w:b w:val="false"/>
                <w:sz w:val="24"/>
              </w:rPr>
              <w:t>Cererea de finantare</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9</w:t>
            </w:r>
          </w:p>
        </w:tc>
        <w:tc>
          <w:tcPr>
            <w:vAlign w:val="center"/>
          </w:tcPr>
          <w:p>
            <w:r>
              <w:rPr>
                <w:rFonts w:ascii="Cambria Bold" w:hAnsi="Cambria Bold"/>
                <w:b/>
                <w:color w:val="1B4167"/>
                <w:sz w:val="24"/>
              </w:rPr>
              <w:t>Proiectul propus trebuie sa se incadreze in cel putin unul dintre tipurile de activitati sprijinite prin fisa interventiei;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verifică caracteristicile actiunilor si investitiilor propuse prin Cererea de finanţare si in cadrul SF/DALI/MJ, precum si corelarea acestora cu codul/ codurile CAEN propuse spre finantare.</w:t>
            </w:r>
          </w:p>
          <w:p>
            <w:pPr>
              <w:spacing w:line="360" w:lineRule="auto"/>
              <w:ind w:left="0" w:right="0" w:firstLine="493"/>
            </w:pPr>
            <w:r>
              <w:rPr>
                <w:rFonts w:ascii="Cambria" w:hAnsi="Cambria"/>
                <w:b w:val="false"/>
                <w:sz w:val="24"/>
                <w:lang w:val="en"/>
              </w:rPr>
              <w:t>Se </w:t>
            </w:r>
            <w:r>
              <w:rPr>
                <w:rFonts w:ascii="Cambria" w:hAnsi="Cambria"/>
                <w:b w:val="false"/>
                <w:sz w:val="24"/>
              </w:rPr>
              <w:t>verifica încadrarea codului/ codurilor CAEN propuse prin proiect în Anexa 13 – Lista codurilor CAEN aferente activităților neagricole eligibile la finanțare în cadrul intervenției DR 36. În cazul în care se propun activități aferente mai multor coduri CAEN, toate acestea trebuie să se încadreze în Anexa 13 – Lista codurilor CAEN aferente activităților neagricole eligibile la finanțare în cadrul intervenției DR 36.</w:t>
            </w:r>
          </w:p>
          <w:p>
            <w:pPr>
              <w:spacing w:line="360" w:lineRule="auto"/>
              <w:ind w:left="0" w:right="0" w:firstLine="493"/>
            </w:pPr>
            <w:r>
              <w:rPr>
                <w:rFonts w:ascii="Cambria" w:hAnsi="Cambria"/>
                <w:b w:val="false"/>
                <w:sz w:val="24"/>
              </w:rPr>
              <w:t>Experții verifică dacă acțiunile și investițiile propuse se încadreaza în CAEN propus/propuse spre finantare.</w:t>
            </w:r>
          </w:p>
          <w:p>
            <w:pPr>
              <w:spacing w:line="360" w:lineRule="auto"/>
              <w:ind w:left="0" w:right="0" w:firstLine="493"/>
            </w:pPr>
            <w:r>
              <w:rPr>
                <w:rFonts w:ascii="Cambria" w:hAnsi="Cambria"/>
                <w:b w:val="false"/>
                <w:sz w:val="24"/>
              </w:rPr>
              <w:t>Doar în cazul modernizărilor se verifică dacă solicitantul are înscris și autorizat în RECOM codul/codurile CAEN propuse spre finantare.</w:t>
            </w:r>
          </w:p>
          <w:p>
            <w:pPr>
              <w:spacing w:line="360" w:lineRule="auto"/>
              <w:ind w:left="0" w:right="0" w:firstLine="493"/>
            </w:pPr>
            <w:r>
              <w:rPr>
                <w:rFonts w:ascii="Cambria" w:hAnsi="Cambria"/>
                <w:b w:val="false"/>
                <w:sz w:val="24"/>
              </w:rPr>
              <w:t>În situația în care nu este clară încadrarea activității solictantului în codul CAEN eligibil menționat  în Anexa 13, se va cere solicitantului prin informații suplimentare o adresă emisă de Institutul Național de Statistică privind menționarea explicită a încadrării activității propuse prin proiect în codul CAEN respectiv detaliat la nivel de sub-clasă.</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Cererea de finantare</w:t>
            </w:r>
          </w:p>
          <w:p>
            <w:pPr>
              <w:spacing w:line="360" w:lineRule="auto"/>
              <w:ind w:left="0" w:right="0" w:firstLine="493"/>
            </w:pPr>
            <w:r>
              <w:rPr>
                <w:rFonts w:ascii="Cambria" w:hAnsi="Cambria"/>
                <w:b w:val="false"/>
                <w:sz w:val="24"/>
              </w:rPr>
              <w:t>Certificatul constatator emis de Oficiul Registrului Comerţului</w:t>
            </w:r>
          </w:p>
          <w:p>
            <w:pPr>
              <w:spacing w:line="360" w:lineRule="auto"/>
              <w:ind w:left="0" w:right="0" w:firstLine="493"/>
            </w:pPr>
            <w:r>
              <w:rPr>
                <w:rFonts w:ascii="Cambria" w:hAnsi="Cambria"/>
                <w:b w:val="false"/>
                <w:sz w:val="24"/>
              </w:rPr>
              <w:t>Actul/ actele de constituire/ recunoaştere depuse de solicitantii care nu sunt inscrisi in RECOM</w:t>
            </w:r>
          </w:p>
          <w:p>
            <w:pPr>
              <w:spacing w:line="360" w:lineRule="auto"/>
              <w:ind w:left="0" w:right="0" w:firstLine="493"/>
            </w:pPr>
            <w:r>
              <w:rPr>
                <w:rFonts w:ascii="Cambria" w:hAnsi="Cambria"/>
                <w:b w:val="false"/>
                <w:sz w:val="24"/>
              </w:rPr>
              <w:t>Lista Codurilor CAEN aferente activitatilor neagricole eligibile la finantare în cadrul Interventiei DR 36.</w:t>
            </w:r>
            <w:r>
              <w:rPr>
                <w:rFonts w:ascii="Cambria" w:hAnsi="Cambria"/>
                <w:b w:val="false"/>
                <w:sz w:val="24"/>
              </w:rPr>
              <w:t>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10</w:t>
            </w:r>
          </w:p>
        </w:tc>
        <w:tc>
          <w:tcPr>
            <w:vAlign w:val="center"/>
          </w:tcPr>
          <w:p>
            <w:r>
              <w:rPr>
                <w:rFonts w:ascii="Cambria Bold" w:hAnsi="Cambria Bold"/>
                <w:b/>
                <w:color w:val="1B4167"/>
                <w:sz w:val="24"/>
              </w:rPr>
              <w:t>Proiectul propus trebuie sa demonstreze crearea de valoare adaugata la nivelul teritoriului GAL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daca in Cererea de Finantare/Studiul de fezabilitate/Memoriul Justificativ/DALI au fost prezentate modalitatile concrete prin care proiectul propus creaza valoare adaugata la nivelul teritoriului GAL. </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Cererea de Finantare/Studiul de fezabilitate/Memoriul Justificativ/DALI</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11</w:t>
            </w:r>
          </w:p>
        </w:tc>
        <w:tc>
          <w:tcPr>
            <w:vAlign w:val="center"/>
          </w:tcPr>
          <w:p>
            <w:r>
              <w:rPr>
                <w:rFonts w:ascii="Cambria Bold" w:hAnsi="Cambria Bold"/>
                <w:b/>
                <w:color w:val="1B4167"/>
                <w:sz w:val="24"/>
              </w:rPr>
              <w:t> Solicitantul se angajeaza sa asigure mentenanta/intretinerea investitiei pe o perioada de minim 5 ani de la ultima plata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in Declaratia pe propria raspundere anexata cererii de finantare daca solicitantul si-a luat angajamentul de a asigura mentenanta/intretinerea investitiei pe o perioada de minim 5 ani de la ultima plata. </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Declaratie pe propria raspundere a solicitantului privind indeplinirea conditiilor de eligibilitate locale.</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12</w:t>
            </w:r>
          </w:p>
        </w:tc>
        <w:tc>
          <w:tcPr>
            <w:vAlign w:val="center"/>
          </w:tcPr>
          <w:p>
            <w:r>
              <w:rPr>
                <w:rFonts w:ascii="Cambria Bold" w:hAnsi="Cambria Bold"/>
                <w:b/>
                <w:color w:val="1B4167"/>
                <w:sz w:val="24"/>
              </w:rPr>
              <w:t>Beneficiarul nu trebuie sa fie in insolventa (Condiție de eligibilitate aplicabila tuturor tipurilor de intervenții FEADR cuprinse în SDL)</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va verifica  </w:t>
            </w:r>
            <w:r>
              <w:rPr>
                <w:rFonts w:ascii="Cambria" w:hAnsi="Cambria"/>
                <w:b w:val="false"/>
                <w:sz w:val="24"/>
              </w:rPr>
              <w:t>existenta pct 20 din Declaratia pe propria raspundere- F din Cererea de Finantare, precum si asumarea in totalitate a declaratiei F prin semnatura reprezentantului legal pe cererea de finantare.  </w:t>
            </w:r>
            <w:r>
              <w:rPr>
                <w:rFonts w:ascii="Cambria" w:hAnsi="Cambria"/>
                <w:b w:val="false"/>
                <w:sz w:val="24"/>
              </w:rPr>
              <w:t>Se verifică Certificatul constatator din ONRC pentru a se identifica eventuale decizii de insolvență si se transmite o solicitare la OJFIR privind verificarea in Buletinul procedurilor de insolvență pe site-ul Ministerului justiției – Oficiul Național al Registrului Comerțului.</w:t>
            </w:r>
          </w:p>
          <w:p>
            <w:pPr>
              <w:spacing w:line="360" w:lineRule="auto"/>
              <w:ind w:left="0" w:right="0" w:firstLine="493"/>
            </w:pPr>
            <w:r>
              <w:rPr>
                <w:rFonts w:ascii="Cambria Bold" w:hAnsi="Cambria Bold"/>
                <w:b/>
                <w:sz w:val="24"/>
              </w:rPr>
              <w:t>Documente care se verifica la depunerea proiectului:</w:t>
            </w:r>
          </w:p>
          <w:p>
            <w:pPr>
              <w:spacing w:line="360" w:lineRule="auto"/>
              <w:ind w:left="0" w:right="0" w:firstLine="493"/>
            </w:pPr>
            <w:r>
              <w:rPr>
                <w:rFonts w:ascii="Cambria" w:hAnsi="Cambria"/>
                <w:b w:val="false"/>
                <w:sz w:val="24"/>
              </w:rPr>
              <w:t>Cererea de finantare</w:t>
            </w:r>
          </w:p>
          <w:p>
            <w:pPr>
              <w:spacing w:line="360" w:lineRule="auto"/>
              <w:ind w:left="0" w:right="0" w:firstLine="493"/>
            </w:pPr>
            <w:r>
              <w:rPr>
                <w:rFonts w:ascii="Cambria" w:hAnsi="Cambria"/>
                <w:b w:val="false"/>
                <w:sz w:val="24"/>
              </w:rPr>
              <w:t>Certificatul constatator emis de Oficiul Registrului Comerţului</w:t>
            </w:r>
          </w:p>
          <w:p>
            <w:pPr>
              <w:spacing w:line="360" w:lineRule="auto"/>
              <w:ind w:left="0" w:right="0" w:firstLine="493"/>
            </w:pPr>
            <w:r>
              <w:rPr>
                <w:rFonts w:ascii="Cambria" w:hAnsi="Cambria"/>
                <w:b w:val="false"/>
                <w:sz w:val="24"/>
              </w:rPr>
              <w:t>Actul/ actele de constituire/ recunoaştere depuse de solicitantii care nu sunt inscrisi in RECOM</w:t>
            </w:r>
          </w:p>
          <w:p>
            <w:pPr>
              <w:spacing w:line="360" w:lineRule="auto"/>
              <w:ind w:left="0" w:right="0" w:firstLine="493"/>
            </w:pPr>
            <w:r>
              <w:rPr>
                <w:rFonts w:ascii="Cambria" w:hAnsi="Cambria"/>
                <w:b w:val="false"/>
                <w:sz w:val="24"/>
              </w:rPr>
              <w:t>Adresa OJFIR privind verificarea Buletinului procedurilor de Insolventa</w:t>
            </w:r>
          </w:p>
        </w:tc>
        <w:tc>
          <w:tcPr>
            <w:tcW w:w="0"/>
            <w:vMerge w:val="continue"/>
          </w:tcPr>
          <w:p/>
        </w:tc>
        <w:tc>
          <w:tcPr>
            <w:tcW w:w="0"/>
            <w:vMerge w:val="continue"/>
          </w:tcPr>
          <w:p/>
        </w:tc>
        <w:tc>
          <w:tcPr>
            <w:tcW w:w="0"/>
            <w:vMerge w:val="continue"/>
          </w:tcPr>
          <w:p/>
        </w:tc>
      </w:tr>
      <w:tr>
        <w:trPr/>
        <w:tc>
          <w:tcPr>
            <w:tcW w:w="400" w:type="pct"/>
            <w:shd w:val="clear" w:color="auto" w:fill="214F7D"/>
            <w:vAlign w:val="center"/>
          </w:tcPr>
          <w:p>
            <w:r>
              <w:rPr>
                <w:rFonts w:ascii="Cambria" w:hAnsi="Cambria"/>
                <w:b w:val="false"/>
                <w:color w:val="FFFFFF"/>
                <w:sz w:val="24"/>
              </w:rPr>
              <w:t>EG AFIR</w:t>
            </w:r>
          </w:p>
        </w:tc>
        <w:tc>
          <w:tcPr>
            <w:tcW w:w="1750" w:type="pct"/>
            <w:shd w:val="clear" w:color="auto" w:fill="214F7D"/>
            <w:vAlign w:val="center"/>
          </w:tcPr>
          <w:p>
            <w:r>
              <w:rPr>
                <w:rFonts w:ascii="Cambria Bold" w:hAnsi="Cambria Bold"/>
                <w:b/>
                <w:color w:val="FFFFFF"/>
                <w:sz w:val="24"/>
              </w:rPr>
              <w:t>Proiectul respectă criteriile de eligibilitate generale verificate în baza formularului de verificare specific din procedura AFIR</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gridCol/>
        <w:gridCol/>
      </w:tblGrid>
      <w:tr>
        <w:trPr>
          <w:trHeight w:val="720" w:hRule="atLeast"/>
        </w:trPr>
        <w:tc>
          <w:tcPr>
            <w:tcW w:w="1500" w:type="pct"/>
            <w:vAlign w:val="center"/>
          </w:tcPr>
          <w:p>
            <w:pPr>
              <w:keepNext/>
              <w:jc w:val="right"/>
            </w:pPr>
            <w:r>
              <w:rPr>
                <w:rFonts w:ascii="Cambria Bold" w:hAnsi="Cambria Bold"/>
                <w:b/>
                <w:sz w:val="29"/>
              </w:rPr>
              <w:t>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c>
          <w:tcPr>
            <w:tcW w:w="1500" w:type="pct"/>
            <w:vAlign w:val="center"/>
          </w:tcPr>
          <w:p>
            <w:pPr>
              <w:keepNext/>
              <w:jc w:val="right"/>
            </w:pPr>
            <w:r>
              <w:rPr>
                <w:rFonts w:ascii="Cambria Bold" w:hAnsi="Cambria Bold"/>
                <w:b/>
                <w:sz w:val="29"/>
              </w:rPr>
              <w:t>NEELIGIBIL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r>
    </w:tbl>
    <w:p>
      <w:pPr>
        <w:spacing w:line="360" w:lineRule="auto"/>
        <w:ind w:left="0" w:right="0" w:firstLine="493"/>
      </w:pPr>
      <w:r>
        <w:rPr>
          <w:rFonts w:ascii="Cambria" w:hAnsi="Cambria"/>
          <w:b w:val="false"/>
          <w:sz w:val="24"/>
        </w:rPr>
        <w:br/>
      </w:r>
      <w:r>
        <w:rPr>
          <w:rFonts w:ascii="Cambria" w:hAnsi="Cambria"/>
          <w:b w:val="false"/>
          <w:sz w:val="24"/>
        </w:rPr>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Principii și criterii de selecție</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maxim</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selecție este necesară justificarea acordării punctajului</w:t>
            </w:r>
          </w:p>
        </w:tc>
      </w:tr>
      <w:tr>
        <w:trPr>
          <w:trHeight w:val="540" w:hRule="atLeast"/>
        </w:trPr>
        <w:tc>
          <w:tcPr>
            <w:gridSpan w:val="2"/>
            <w:shd w:val="clear" w:color="auto" w:fill="CCE1DB"/>
            <w:vAlign w:val="center"/>
          </w:tcPr>
          <w:p>
            <w:r>
              <w:rPr>
                <w:rFonts w:ascii="Cambria" w:hAnsi="Cambria"/>
                <w:b w:val="false"/>
                <w:color w:val="014935"/>
                <w:sz w:val="24"/>
              </w:rPr>
              <w:t>1</w:t>
            </w:r>
            <w:r>
              <w:rPr>
                <w:rFonts w:ascii="Cambria" w:hAnsi="Cambria"/>
                <w:b w:val="false"/>
                <w:color w:val="014935"/>
                <w:sz w:val="24"/>
              </w:rPr>
              <w:t>   </w:t>
            </w:r>
            <w:r>
              <w:rPr>
                <w:rFonts w:ascii="Cambria Bold" w:hAnsi="Cambria Bold"/>
                <w:b/>
                <w:color w:val="014935"/>
                <w:sz w:val="24"/>
              </w:rPr>
              <w:t>creaza noi locuri de munca;</w:t>
            </w:r>
          </w:p>
        </w:tc>
        <w:tc>
          <w:tcPr>
            <w:shd w:val="clear" w:color="auto" w:fill="CCE1DB"/>
            <w:vAlign w:val="center"/>
          </w:tcPr>
          <w:p>
            <w:pPr>
              <w:spacing w:line="360" w:lineRule="auto"/>
              <w:ind w:left="0" w:right="0" w:firstLine="493"/>
            </w:pPr>
            <w:r>
              <w:rPr>
                <w:rFonts w:ascii="Cambria Bold" w:hAnsi="Cambria Bold"/>
                <w:b/>
                <w:color w:val="014935"/>
                <w:sz w:val="24"/>
              </w:rPr>
              <w:t>30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1.1</w:t>
            </w:r>
          </w:p>
        </w:tc>
        <w:tc>
          <w:tcPr>
            <w:shd w:val="clear" w:color="auto" w:fill="F8ECD2"/>
            <w:vAlign w:val="center"/>
          </w:tcPr>
          <w:p>
            <w:pPr>
              <w:spacing w:line="360" w:lineRule="auto"/>
              <w:ind w:left="0" w:right="0" w:firstLine="493"/>
            </w:pPr>
            <w:r>
              <w:rPr>
                <w:rFonts w:ascii="Cambria Bold" w:hAnsi="Cambria Bold"/>
                <w:b/>
                <w:color w:val="58400C"/>
                <w:sz w:val="24"/>
              </w:rPr>
              <w:t>CS 1.1 </w:t>
            </w:r>
            <w:r>
              <w:rPr>
                <w:rFonts w:ascii="Cambria Bold" w:hAnsi="Cambria Bold"/>
                <w:b/>
                <w:color w:val="58400C"/>
                <w:sz w:val="24"/>
              </w:rPr>
              <w:t>Criteriul prioritizarii p</w:t>
            </w:r>
            <w:r>
              <w:rPr>
                <w:rFonts w:ascii="Cambria Bold" w:hAnsi="Cambria Bold"/>
                <w:b/>
                <w:color w:val="58400C"/>
                <w:sz w:val="24"/>
              </w:rPr>
              <w:t>roiectelor care propun utilizarea de forta de munca exclusiv din teritoriul GAL</w:t>
            </w:r>
          </w:p>
          <w:p>
            <w:r>
              <w:rPr>
                <w:rFonts w:ascii="Cambria" w:hAnsi="Cambria"/>
                <w:b w:val="false"/>
                <w:color w:val="58400C"/>
                <w:sz w:val="24"/>
              </w:rPr>
              <w:t> </w:t>
            </w:r>
          </w:p>
        </w:tc>
        <w:tc>
          <w:tcPr>
            <w:vAlign w:val="center"/>
          </w:tcPr>
          <w:p>
            <w:pPr>
              <w:keepNext/>
              <w:jc w:val="center"/>
            </w:pPr>
            <w:r>
              <w:rPr>
                <w:rFonts w:ascii="Cambria" w:hAnsi="Cambria"/>
                <w:b w:val="false"/>
                <w:sz w:val="24"/>
              </w:rPr>
              <w:t>30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proiectul depus sa vizeze crearea a minim 1 loc de munca pe perioada nedeterminata pentru o persoana cu domiciliul in teritoriul GAL. In caz contrar, vor fi acordate 0 puncte pentru acest criteriu de selectie.</w:t>
            </w:r>
          </w:p>
          <w:p>
            <w:pPr>
              <w:spacing w:line="360" w:lineRule="auto"/>
              <w:ind w:left="0" w:right="0" w:firstLine="493"/>
            </w:pPr>
            <w:r>
              <w:rPr>
                <w:rFonts w:ascii="Cambria" w:hAnsi="Cambria"/>
                <w:b w:val="false"/>
                <w:color w:val="212529"/>
                <w:sz w:val="24"/>
              </w:rPr>
              <w:t>Pentru punctarea criteriului de selectie </w:t>
            </w:r>
            <w:r>
              <w:rPr>
                <w:rFonts w:ascii="Cambria Bold" w:hAnsi="Cambria Bold"/>
                <w:b/>
                <w:color w:val="212529"/>
                <w:sz w:val="24"/>
              </w:rPr>
              <w:t>CS 1.1 </w:t>
            </w:r>
            <w:r>
              <w:rPr>
                <w:rFonts w:ascii="Cambria Bold" w:hAnsi="Cambria Bold"/>
                <w:b/>
                <w:sz w:val="24"/>
              </w:rPr>
              <w:t>Criteriul prioritizarii</w:t>
            </w:r>
            <w:r>
              <w:rPr>
                <w:rFonts w:ascii="Cambria" w:hAnsi="Cambria"/>
                <w:b w:val="false"/>
                <w:sz w:val="24"/>
              </w:rPr>
              <w:t> p</w:t>
            </w:r>
            <w:r>
              <w:rPr>
                <w:rFonts w:ascii="Cambria Bold" w:hAnsi="Cambria Bold"/>
                <w:b/>
                <w:sz w:val="24"/>
              </w:rPr>
              <w:t>roiectelor care propun utilizarea de forta de munca exclusiv din teritoriul GAL</w:t>
            </w:r>
            <w:r>
              <w:rPr>
                <w:rFonts w:ascii="Cambria" w:hAnsi="Cambria"/>
                <w:b w:val="false"/>
                <w:color w:val="212529"/>
                <w:sz w:val="24"/>
              </w:rPr>
              <w:t> vor fi luate în considerare doar locurile de muncă nou create prin proiect şi menţinute pe perioada de implementare şi monitorizare a proiectului, nu şi cele existente înaintea primirii finanţării. </w:t>
            </w:r>
          </w:p>
          <w:p>
            <w:pPr>
              <w:spacing w:line="360" w:lineRule="auto"/>
              <w:ind w:left="0" w:right="0" w:firstLine="493"/>
            </w:pPr>
            <w:r>
              <w:rPr>
                <w:rFonts w:ascii="Cambria" w:hAnsi="Cambria"/>
                <w:b w:val="false"/>
                <w:color w:val="212529"/>
                <w:sz w:val="24"/>
              </w:rPr>
              <w:t>In cazul PFA şi II, dacă se încadrează în categoria start-up, (entitate înfiinţată în anul depunerii cererii de finanţare sau cu o vechime de maximum 3 ani fiscali consecutivi, dar care nu a desfăşurat activităţi până în momentul depunerii acesteia), autoangajarea titularului PFA sau ll poate fi considerat loc de muncă nou creat cu condiţia ca acesta să fie menţionat în planul de afaceri ca loc de muncă propus prin autoangajare, la care se pot adăuga şi celelalte locuri de muncă previzionate în proiect, pentru care se vor încheia contracte de muncă cu terţe persoane. </w:t>
            </w:r>
          </w:p>
          <w:p>
            <w:pPr>
              <w:spacing w:line="360" w:lineRule="auto"/>
              <w:ind w:left="0" w:right="0" w:firstLine="493"/>
            </w:pPr>
            <w:r>
              <w:rPr>
                <w:rFonts w:ascii="Cambria" w:hAnsi="Cambria"/>
                <w:b w:val="false"/>
                <w:color w:val="212529"/>
                <w:sz w:val="24"/>
              </w:rPr>
              <w:t>In cazul IF, dacă se încadrează în categoria start-up, membrii unei familii semnatari ai acordului de constituire pot fi luaţi în calcul la cuantificarea locurilor de muncă cu aceeaşi condiţie antemenţionată, respectiv ca aceştia să fie menţionaţi în planul de afaceri ca locuri de muncă propuse prin autoangajare. După implementarea obiectivelor proiectului, locurile de muncă nou create vor fi demonstrate prin declaraţiile financiare şi documentele fiscale ale membrilor semnatari ai acordului de constituire .</w:t>
            </w:r>
          </w:p>
          <w:p>
            <w:pPr>
              <w:spacing w:line="360" w:lineRule="auto"/>
              <w:ind w:left="0" w:right="0" w:firstLine="493"/>
            </w:pPr>
            <w:r>
              <w:rPr>
                <w:rFonts w:ascii="Cambria" w:hAnsi="Cambria"/>
                <w:b w:val="false"/>
                <w:color w:val="212529"/>
                <w:sz w:val="24"/>
              </w:rPr>
              <w:t>In cazul în care solicitantul PFA, ll, IF nu se încadrează în categoria start-up, vor fi cuantificate doar locurile de muncă propuse prin proiect pentru care se vor încheia contracte de muncă. </w:t>
            </w:r>
          </w:p>
          <w:p>
            <w:pPr>
              <w:spacing w:line="360" w:lineRule="auto"/>
              <w:ind w:left="0" w:right="0" w:firstLine="493"/>
            </w:pPr>
            <w:r>
              <w:rPr>
                <w:rFonts w:ascii="Cambria" w:hAnsi="Cambria"/>
                <w:b w:val="false"/>
                <w:color w:val="212529"/>
                <w:sz w:val="24"/>
              </w:rPr>
              <w:t> In vederea dovedirii incadrarii in categoria de start-up, pentru solicitantii II, PFA , IF care propun forme de autoangajare, solicitantul va prezenta o Declaratie intocmita si asumata prin semnatura de un expert contabil prin care sa certifice incadrarea in categoria de start-up (entitate înfiinţată în anul depunerii cererii de finanţare sau cu o vechime de maximum 3 ani fiscali consecutivi, dar care nu a desfăşurat activităţi până în momentul depunerii acesteia).</w:t>
            </w:r>
          </w:p>
          <w:p>
            <w:pPr>
              <w:spacing w:line="360" w:lineRule="auto"/>
              <w:ind w:left="0" w:right="0" w:firstLine="493"/>
            </w:pPr>
            <w:r>
              <w:rPr>
                <w:rFonts w:ascii="Cambria" w:hAnsi="Cambria"/>
                <w:b w:val="false"/>
                <w:color w:val="212529"/>
                <w:sz w:val="24"/>
              </w:rPr>
              <w:t>Prin urmare, în cazul oricărei forme de auto-angajare (titular PFA, titular II, membri semnatari ai acordului de constituire IF) se va avea în vedere obligativitatea păstrării de către beneficiar a unei evidenţe a programului de lucru şi a perioadei de timp lucrate în vederea desfăşurării activităţii specifice, de ex. sub forma unei foi de prezenţă (pontaj) sau a unui document cu valoare echivalentă.</w:t>
            </w:r>
          </w:p>
          <w:p>
            <w:pPr>
              <w:spacing w:line="360" w:lineRule="auto"/>
              <w:ind w:left="0" w:right="0" w:firstLine="493"/>
            </w:pPr>
            <w:r>
              <w:rPr>
                <w:rFonts w:ascii="Cambria" w:hAnsi="Cambria"/>
                <w:b w:val="false"/>
                <w:color w:val="212529"/>
                <w:sz w:val="24"/>
              </w:rPr>
              <w:t>Cuantificarea locurilor de muncă:</w:t>
            </w:r>
          </w:p>
          <w:p>
            <w:pPr>
              <w:spacing w:line="360" w:lineRule="auto"/>
              <w:ind w:left="0" w:right="0" w:firstLine="493"/>
            </w:pPr>
            <w:r>
              <w:rPr>
                <w:rFonts w:ascii="Cambria" w:hAnsi="Cambria"/>
                <w:b w:val="false"/>
                <w:color w:val="212529"/>
                <w:sz w:val="24"/>
              </w:rPr>
              <w:t>•           locul de muncă nou creat cu jumătate de normă va reprezenta 0.5 dintr-un loc de muncă; pentru a fi considerat un loc de muncă nou creat, durata contractului trebuie să fie de un an sau mai mare (ex.: un contract încheiat pe o perioadă de 6 luni va reprezenta 0.5 din valoarea indicatorului).</w:t>
            </w:r>
          </w:p>
          <w:p>
            <w:pPr>
              <w:spacing w:line="360" w:lineRule="auto"/>
              <w:ind w:left="0" w:right="0" w:firstLine="493"/>
            </w:pPr>
            <w:r>
              <w:rPr>
                <w:rFonts w:ascii="Cambria" w:hAnsi="Cambria"/>
                <w:b w:val="false"/>
                <w:color w:val="212529"/>
                <w:sz w:val="24"/>
              </w:rPr>
              <w:t>•           dacă un loc de muncă cu jumătate de normă, existent înainte de depunerea proiectului, este transformat într-un loc de muncă cu normă întreagă, valoarea indicatorului este 0.5 (se consideră crearea prin proiect a unei jumătăţi de loc de muncă).</w:t>
            </w:r>
          </w:p>
          <w:p>
            <w:pPr>
              <w:spacing w:line="360" w:lineRule="auto"/>
              <w:ind w:left="0" w:right="0" w:firstLine="493"/>
            </w:pPr>
            <w:r>
              <w:rPr>
                <w:rFonts w:ascii="Cambria Bold" w:hAnsi="Cambria Bold"/>
                <w:b/>
                <w:color w:val="212529"/>
                <w:sz w:val="24"/>
              </w:rPr>
              <w:t>Documente care se verifica la depunerea proiectului:  </w:t>
            </w:r>
          </w:p>
          <w:p>
            <w:pPr>
              <w:spacing w:line="360" w:lineRule="auto"/>
              <w:ind w:left="0" w:right="0" w:firstLine="493"/>
            </w:pPr>
            <w:r>
              <w:rPr>
                <w:rFonts w:ascii="Cambria" w:hAnsi="Cambria"/>
                <w:b w:val="false"/>
                <w:color w:val="212529"/>
                <w:sz w:val="24"/>
              </w:rPr>
              <w:t>Cererea de finantare</w:t>
            </w:r>
          </w:p>
          <w:p>
            <w:pPr>
              <w:spacing w:line="360" w:lineRule="auto"/>
              <w:ind w:left="0" w:right="0" w:firstLine="493"/>
            </w:pPr>
            <w:r>
              <w:rPr>
                <w:rFonts w:ascii="Cambria" w:hAnsi="Cambria"/>
                <w:b w:val="false"/>
                <w:color w:val="212529"/>
                <w:sz w:val="24"/>
              </w:rPr>
              <w:t>Planul de afaceri</w:t>
            </w:r>
          </w:p>
          <w:p>
            <w:pPr>
              <w:spacing w:line="360" w:lineRule="auto"/>
              <w:ind w:left="0" w:right="0" w:firstLine="493"/>
            </w:pPr>
            <w:r>
              <w:rPr>
                <w:rFonts w:ascii="Cambria Bold" w:hAnsi="Cambria Bold"/>
                <w:b/>
                <w:color w:val="212529"/>
                <w:sz w:val="24"/>
              </w:rPr>
              <w:t>Documente care se verifica la ultima cerere de plata:</w:t>
            </w:r>
          </w:p>
          <w:p>
            <w:pPr>
              <w:spacing w:line="360" w:lineRule="auto"/>
              <w:ind w:left="0" w:right="0" w:firstLine="493"/>
            </w:pPr>
            <w:r>
              <w:rPr>
                <w:rFonts w:ascii="Cambria" w:hAnsi="Cambria"/>
                <w:b w:val="false"/>
                <w:color w:val="212529"/>
                <w:sz w:val="24"/>
              </w:rPr>
              <w:t>Contract de munca, Extras Revisal, Copie CI angajat</w:t>
            </w:r>
          </w:p>
          <w:p>
            <w:pPr>
              <w:spacing w:line="360" w:lineRule="auto"/>
              <w:ind w:left="0" w:right="0" w:firstLine="493"/>
            </w:pPr>
            <w:r>
              <w:rPr>
                <w:rFonts w:ascii="Cambria" w:hAnsi="Cambria"/>
                <w:b w:val="false"/>
                <w:color w:val="212529"/>
                <w:sz w:val="24"/>
              </w:rPr>
              <w:t>Pentru solicitantii II, PFA, IF care au propus forme de autoangajare: evidenţa  programului de lucru şi a perioadei de timp lucrate în vederea desfăşurării activităţii specifice, de ex. sub forma unei foi de prezenţă (pontaj) sau a unui document cu valoare echivalentă. </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1.2</w:t>
            </w:r>
          </w:p>
        </w:tc>
        <w:tc>
          <w:tcPr>
            <w:shd w:val="clear" w:color="auto" w:fill="F8ECD2"/>
            <w:vAlign w:val="center"/>
          </w:tcPr>
          <w:p>
            <w:r>
              <w:rPr>
                <w:rFonts w:ascii="Cambria Bold" w:hAnsi="Cambria Bold"/>
                <w:b/>
                <w:color w:val="58400C"/>
                <w:sz w:val="24"/>
              </w:rPr>
              <w:t>Criteriul  </w:t>
            </w:r>
            <w:r>
              <w:rPr>
                <w:rFonts w:ascii="Cambria Bold" w:hAnsi="Cambria Bold"/>
                <w:b/>
                <w:color w:val="58400C"/>
                <w:sz w:val="24"/>
              </w:rPr>
              <w:t>prioritizarii</w:t>
            </w:r>
            <w:r>
              <w:rPr>
                <w:rFonts w:ascii="Cambria Bold" w:hAnsi="Cambria Bold"/>
                <w:b/>
                <w:color w:val="58400C"/>
                <w:sz w:val="24"/>
              </w:rPr>
              <w:t> investitiilor care creaza noi locuri de munca </w:t>
            </w:r>
          </w:p>
        </w:tc>
        <w:tc>
          <w:tcPr>
            <w:vAlign w:val="center"/>
          </w:tcPr>
          <w:p>
            <w:pPr>
              <w:keepNext/>
              <w:jc w:val="center"/>
            </w:pPr>
            <w:r>
              <w:rPr>
                <w:rFonts w:ascii="Cambria" w:hAnsi="Cambria"/>
                <w:b w:val="false"/>
                <w:sz w:val="24"/>
              </w:rPr>
              <w:t>15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proiectul depus sa vizeze crearea a minim 1 loc de munca pe perioada nedeterminata. In caz contrar, vor fi acordate 0 puncte pentru acest criteriu de selectie.</w:t>
            </w:r>
          </w:p>
          <w:p>
            <w:pPr>
              <w:spacing w:line="360" w:lineRule="auto"/>
              <w:ind w:left="0" w:right="0" w:firstLine="493"/>
            </w:pPr>
            <w:r>
              <w:rPr>
                <w:rFonts w:ascii="Cambria" w:hAnsi="Cambria"/>
                <w:b w:val="false"/>
                <w:sz w:val="24"/>
              </w:rPr>
              <w:t>Pentru punctarea criteriului de selectie CS 1.2 Criteriul  </w:t>
            </w:r>
            <w:r>
              <w:rPr>
                <w:rFonts w:ascii="Cambria Bold" w:hAnsi="Cambria Bold"/>
                <w:b/>
                <w:sz w:val="24"/>
              </w:rPr>
              <w:t>prioritizarii</w:t>
            </w:r>
            <w:r>
              <w:rPr>
                <w:rFonts w:ascii="Cambria" w:hAnsi="Cambria"/>
                <w:b w:val="false"/>
                <w:sz w:val="24"/>
              </w:rPr>
              <w:t>  investitiilor care creaza noi locuri de munca  vor fi luate în considerare doar locurile de muncă nou create prin proiect şi menţinute pe perioada de implementare şi monitorizare a proiectului, nu şi cele existente înaintea primirii finanţării. </w:t>
            </w:r>
          </w:p>
          <w:p>
            <w:pPr>
              <w:spacing w:line="360" w:lineRule="auto"/>
              <w:ind w:left="0" w:right="0" w:firstLine="493"/>
            </w:pPr>
            <w:r>
              <w:rPr>
                <w:rFonts w:ascii="Cambria" w:hAnsi="Cambria"/>
                <w:b w:val="false"/>
                <w:sz w:val="24"/>
              </w:rPr>
              <w:t>In cazul PFA şi II, dacă se încadrează în categoria start-up, (entitate înfiinţată în anul depunerii cererii de finanţare sau cu o vechime de maximum 3 ani fiscali consecutivi, dar care nu a desfăşurat activităţi până în momentul depunerii acesteia), autoangajarea titularului PFA sau ll poate fi considerat loc de muncă nou creat cu condiţia ca acesta să fie menţionat în planul de afaceri ca loc de muncă propus prin autoangajare, la care se pot adăuga şi celelalte locuri de muncă previzionate în proiect, pentru care se vor încheia contracte de muncă cu terţe persoane. </w:t>
            </w:r>
          </w:p>
          <w:p>
            <w:pPr>
              <w:spacing w:line="360" w:lineRule="auto"/>
              <w:ind w:left="0" w:right="0" w:firstLine="493"/>
            </w:pPr>
            <w:r>
              <w:rPr>
                <w:rFonts w:ascii="Cambria" w:hAnsi="Cambria"/>
                <w:b w:val="false"/>
                <w:sz w:val="24"/>
              </w:rPr>
              <w:t>In cazul IF, dacă se încadrează în categoria start-up, membrii unei familii semnatari ai acordului de constituire pot fi luaţi în calcul la cuantificarea locurilor de muncă cu aceeaşi condiţie antemenţionată, respectiv ca aceştia să fie menţionaţi în planul de afaceri ca locuri de muncă propuse prin autoangajare. După implementarea obiectivelor proiectului, locurile de muncă nou create vor fi demonstrate prin declaraţiile financiare şi documentele fiscale ale membrilor semnatari ai acordului de constituire .</w:t>
            </w:r>
          </w:p>
          <w:p>
            <w:pPr>
              <w:spacing w:line="360" w:lineRule="auto"/>
              <w:ind w:left="0" w:right="0" w:firstLine="493"/>
            </w:pPr>
            <w:r>
              <w:rPr>
                <w:rFonts w:ascii="Cambria" w:hAnsi="Cambria"/>
                <w:b w:val="false"/>
                <w:sz w:val="24"/>
              </w:rPr>
              <w:t>In cazul în care solicitantul PFA, ll, IF nu se încadrează în categoria start-up, vor fi cuantificate doar locurile de muncă propuse prin proiect pentru care se vor încheia contracte de muncă. </w:t>
            </w:r>
          </w:p>
          <w:p>
            <w:pPr>
              <w:spacing w:line="360" w:lineRule="auto"/>
              <w:ind w:left="0" w:right="0" w:firstLine="493"/>
            </w:pPr>
            <w:r>
              <w:rPr>
                <w:rFonts w:ascii="Cambria" w:hAnsi="Cambria"/>
                <w:b w:val="false"/>
                <w:sz w:val="24"/>
              </w:rPr>
              <w:t> In vederea dovedirii incadrarii in categoria de start-up, pentru solicitantii II, PFA , IF care propun forme de autoangajare, solicitantul va prezenta o Declaratie intocmita si asumata prin semnatura de un expert contabil prin care sa certifice incadrarea in categoria de start-up (entitate înfiinţată în anul depunerii cererii de finanţare sau cu o vechime de maximum 3 ani fiscali consecutivi, dar care nu a desfăşurat activităţi până în momentul depunerii acesteia).</w:t>
            </w:r>
          </w:p>
          <w:p>
            <w:pPr>
              <w:spacing w:line="360" w:lineRule="auto"/>
              <w:ind w:left="0" w:right="0" w:firstLine="493"/>
            </w:pPr>
            <w:r>
              <w:rPr>
                <w:rFonts w:ascii="Cambria" w:hAnsi="Cambria"/>
                <w:b w:val="false"/>
                <w:sz w:val="24"/>
              </w:rPr>
              <w:t>Prin urmare, în cazul oricărei forme de auto-angajare (titular PFA, titular II, membri semnatari ai acordului de constituire IF) se va avea în vedere obligativitatea păstrării de către beneficiar a unei evidenţe a programului de lucru şi a perioadei de timp lucrate în vederea desfăşurării activităţii specifice, de ex. sub forma unei foi de prezenţă (pontaj) sau a unui document cu valoare echivalentă.</w:t>
            </w:r>
          </w:p>
          <w:p>
            <w:pPr>
              <w:spacing w:line="360" w:lineRule="auto"/>
              <w:ind w:left="0" w:right="0" w:firstLine="493"/>
            </w:pPr>
            <w:r>
              <w:rPr>
                <w:rFonts w:ascii="Cambria" w:hAnsi="Cambria"/>
                <w:b w:val="false"/>
                <w:sz w:val="24"/>
              </w:rPr>
              <w:t>Cuantificarea locurilor de muncă:</w:t>
            </w:r>
          </w:p>
          <w:p>
            <w:pPr>
              <w:spacing w:line="360" w:lineRule="auto"/>
              <w:ind w:left="0" w:right="0" w:firstLine="493"/>
            </w:pPr>
            <w:r>
              <w:rPr>
                <w:rFonts w:ascii="Cambria" w:hAnsi="Cambria"/>
                <w:b w:val="false"/>
                <w:sz w:val="24"/>
              </w:rPr>
              <w:t>•           locul de muncă nou creat cu jumătate de normă va reprezenta 0.5 dintr-un loc de muncă; pentru a fi considerat un loc de muncă nou creat, durata contractului trebuie să fie de un an sau mai mare (ex.: un contract încheiat pe o perioadă de 6 luni va reprezenta 0.5 din valoarea indicatorului).</w:t>
            </w:r>
          </w:p>
          <w:p>
            <w:pPr>
              <w:spacing w:line="360" w:lineRule="auto"/>
              <w:ind w:left="0" w:right="0" w:firstLine="493"/>
            </w:pPr>
            <w:r>
              <w:rPr>
                <w:rFonts w:ascii="Cambria" w:hAnsi="Cambria"/>
                <w:b w:val="false"/>
                <w:sz w:val="24"/>
              </w:rPr>
              <w:t>•           dacă un loc de muncă cu jumătate de normă, existent înainte de depunerea proiectului, este transformat într-un loc de muncă cu normă întreagă, valoarea indicatorului este 0.5 (se consideră crearea prin proiect a unei jumătăţi de loc de muncă).</w:t>
            </w:r>
          </w:p>
          <w:p>
            <w:pPr>
              <w:spacing w:line="360" w:lineRule="auto"/>
              <w:ind w:left="0" w:right="0" w:firstLine="493"/>
            </w:pPr>
            <w:r>
              <w:rPr>
                <w:rFonts w:ascii="Cambria Bold" w:hAnsi="Cambria Bold"/>
                <w:b/>
                <w:sz w:val="24"/>
              </w:rPr>
              <w:t>Documente care se verifica la depunerea proiectului:  </w:t>
            </w:r>
          </w:p>
          <w:p>
            <w:pPr>
              <w:spacing w:line="360" w:lineRule="auto"/>
              <w:ind w:left="0" w:right="0" w:firstLine="493"/>
            </w:pPr>
            <w:r>
              <w:rPr>
                <w:rFonts w:ascii="Cambria" w:hAnsi="Cambria"/>
                <w:b w:val="false"/>
                <w:sz w:val="24"/>
              </w:rPr>
              <w:t>Cererea de finantare</w:t>
            </w:r>
          </w:p>
          <w:p>
            <w:pPr>
              <w:spacing w:line="360" w:lineRule="auto"/>
              <w:ind w:left="0" w:right="0" w:firstLine="493"/>
            </w:pPr>
            <w:r>
              <w:rPr>
                <w:rFonts w:ascii="Cambria" w:hAnsi="Cambria"/>
                <w:b w:val="false"/>
                <w:sz w:val="24"/>
              </w:rPr>
              <w:t>Planul de afaceri</w:t>
            </w:r>
          </w:p>
          <w:p>
            <w:pPr>
              <w:spacing w:line="360" w:lineRule="auto"/>
              <w:ind w:left="0" w:right="0" w:firstLine="493"/>
            </w:pPr>
            <w:r>
              <w:rPr>
                <w:rFonts w:ascii="Cambria Bold" w:hAnsi="Cambria Bold"/>
                <w:b/>
                <w:sz w:val="24"/>
              </w:rPr>
              <w:t>Documente care se verifica la ultima cerere de plata:</w:t>
            </w:r>
          </w:p>
          <w:p>
            <w:pPr>
              <w:spacing w:line="360" w:lineRule="auto"/>
              <w:ind w:left="0" w:right="0" w:firstLine="493"/>
            </w:pPr>
            <w:r>
              <w:rPr>
                <w:rFonts w:ascii="Cambria" w:hAnsi="Cambria"/>
                <w:b w:val="false"/>
                <w:sz w:val="24"/>
              </w:rPr>
              <w:t>Contract de munca, Extras Revisal</w:t>
            </w:r>
          </w:p>
          <w:p>
            <w:pPr>
              <w:spacing w:line="360" w:lineRule="auto"/>
              <w:ind w:left="0" w:right="0" w:firstLine="493"/>
            </w:pPr>
            <w:r>
              <w:rPr>
                <w:rFonts w:ascii="Cambria" w:hAnsi="Cambria"/>
                <w:b w:val="false"/>
                <w:sz w:val="24"/>
              </w:rPr>
              <w:t>Pentru solicitantii II, PFA, IF care au propus forme de autoangajare: evidenţa  programului de lucru şi a perioadei de timp lucrate în vederea desfăşurării activităţii specifice, de ex. sub forma unei foi de prezenţă (pontaj) sau a unui document cu valoare echivalentă</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2</w:t>
            </w:r>
            <w:r>
              <w:rPr>
                <w:rFonts w:ascii="Cambria" w:hAnsi="Cambria"/>
                <w:b w:val="false"/>
                <w:color w:val="014935"/>
                <w:sz w:val="24"/>
              </w:rPr>
              <w:t>   </w:t>
            </w:r>
            <w:r>
              <w:rPr>
                <w:rFonts w:ascii="Cambria Bold" w:hAnsi="Cambria Bold"/>
                <w:b/>
                <w:color w:val="014935"/>
                <w:sz w:val="24"/>
              </w:rPr>
              <w:t>propun crearea unei identitati locale de produs ( brand local);</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2</w:t>
            </w:r>
          </w:p>
        </w:tc>
        <w:tc>
          <w:tcPr>
            <w:shd w:val="clear" w:color="auto" w:fill="F8ECD2"/>
            <w:vAlign w:val="center"/>
          </w:tcPr>
          <w:p>
            <w:pPr>
              <w:spacing w:line="360" w:lineRule="auto"/>
              <w:ind w:left="0" w:right="0" w:firstLine="493"/>
            </w:pPr>
            <w:r>
              <w:rPr>
                <w:rFonts w:ascii="Cambria Bold" w:hAnsi="Cambria Bold"/>
                <w:b/>
                <w:color w:val="58400C"/>
                <w:sz w:val="24"/>
              </w:rPr>
              <w:t>Criteriul  </w:t>
            </w:r>
            <w:r>
              <w:rPr>
                <w:rFonts w:ascii="Cambria Bold" w:hAnsi="Cambria Bold"/>
                <w:b/>
                <w:color w:val="58400C"/>
                <w:sz w:val="24"/>
              </w:rPr>
              <w:t>prioritizarii</w:t>
            </w:r>
            <w:r>
              <w:rPr>
                <w:rFonts w:ascii="Cambria Bold" w:hAnsi="Cambria Bold"/>
                <w:b/>
                <w:color w:val="58400C"/>
                <w:sz w:val="24"/>
              </w:rPr>
              <w:t> proiectelor care propun crearea unei identitati locale de produs ( brand local) </w:t>
            </w:r>
          </w:p>
          <w:p>
            <w:r>
              <w:rPr>
                <w:rFonts w:ascii="Cambria" w:hAnsi="Cambria"/>
                <w:b w:val="false"/>
                <w:color w:val="58400C"/>
                <w:sz w:val="24"/>
              </w:rPr>
              <w:t> </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se va verifica daca in Cererea de Finantare/Studiul de fezabilitate/ Memoriul Justificativ/ DALI a fost propusa crearea unei identitati locale de produs ( brand local) prin exemplificare concreta si au fost prevazute in bugetul proiectului cheltuieli de marketing aferente crearii identitatii locale de produs (brand local).</w:t>
            </w:r>
          </w:p>
          <w:p>
            <w:pPr>
              <w:spacing w:line="360" w:lineRule="auto"/>
              <w:ind w:left="0" w:right="0" w:firstLine="493"/>
            </w:pPr>
            <w:r>
              <w:rPr>
                <w:rFonts w:ascii="Cambria" w:hAnsi="Cambria"/>
                <w:b w:val="false"/>
                <w:color w:val="212529"/>
                <w:sz w:val="24"/>
              </w:rPr>
              <w:t>Atentie! Crearea unei identitati de produs/serviciu (brand propriu) se va realiza prin acțiuni concrete, măsurabile ( de exemplu: cheltuielile pentru dezvoltarea identității vizuale și verbale. Aici se includ servicii de naming (creare nume de brand), realizare logo, design grafic pentru ambalaje, etichete, materiale promoționale, cărți de vizită, broșuri, bannere, precum și realizarea elementelor de comunicare (slogan, mesaje-cheie, conținut pentru website), cheltuieli aferente înregistrării marcii la nivel național (OSIM) sau european (EUIPO), cheltuielile pentru dezvoltarea prezenței online, realizarea website-ului, platforme e-commerce etc. Criteriul se considera indeplinit doar daca se demonstreaza o constructie reala de brand si nu doar un material suport ( ex: doar crearea unor carti de vizita, flyere). Astfel, se doreste dezvoltarea unei identitati de brand proprie, construita pe elemente vizuale (logo, design grafic pentru ambalaje, etichete, materiale promotionele), elementelor de comunicare (slogan, mesaje-cheie, conținut pentru website), dezvoltarea prezenței online, realizarea website-ului, platforme e- commerce, înregistrării marcii la nivel național (OSIM) sau european (EUIPO), daca este cazul. In concluzie, materialele promotionale, brosuri, bannere, carti de vizita vor reprezenta instrumente de implementare a brandului, nu brandul in sine.</w:t>
            </w:r>
          </w:p>
          <w:p>
            <w:pPr>
              <w:spacing w:line="360" w:lineRule="auto"/>
              <w:ind w:left="0" w:right="0" w:firstLine="493"/>
            </w:pPr>
            <w:r>
              <w:rPr>
                <w:rFonts w:ascii="Cambria" w:hAnsi="Cambria"/>
                <w:b w:val="false"/>
                <w:color w:val="212529"/>
                <w:sz w:val="24"/>
              </w:rPr>
              <w:t>In caz contrar, vor fi acordate 0 puncte pentru acest criteriu de selectie. </w:t>
            </w:r>
          </w:p>
          <w:p>
            <w:pPr>
              <w:spacing w:line="360" w:lineRule="auto"/>
              <w:ind w:left="0" w:right="0" w:firstLine="493"/>
            </w:pPr>
            <w:r>
              <w:rPr>
                <w:rFonts w:ascii="Cambria Bold" w:hAnsi="Cambria Bold"/>
                <w:b/>
                <w:color w:val="212529"/>
                <w:sz w:val="24"/>
              </w:rPr>
              <w:t>Documente care se verifica la depunerea proiectului: </w:t>
            </w:r>
          </w:p>
          <w:p>
            <w:pPr>
              <w:spacing w:line="360" w:lineRule="auto"/>
              <w:ind w:left="0" w:right="0" w:firstLine="493"/>
            </w:pPr>
            <w:r>
              <w:rPr>
                <w:rFonts w:ascii="Cambria" w:hAnsi="Cambria"/>
                <w:b w:val="false"/>
                <w:color w:val="212529"/>
                <w:sz w:val="24"/>
              </w:rPr>
              <w:t>-Cererea de Finantare/Studiul de fezabilitate/Memoriul Justificativ/DALI</w:t>
            </w:r>
          </w:p>
          <w:p>
            <w:pPr>
              <w:spacing w:line="360" w:lineRule="auto"/>
              <w:ind w:left="0" w:right="0" w:firstLine="493"/>
            </w:pPr>
            <w:r>
              <w:rPr>
                <w:rFonts w:ascii="Cambria Bold" w:hAnsi="Cambria Bold"/>
                <w:b/>
                <w:color w:val="212529"/>
                <w:sz w:val="24"/>
              </w:rPr>
              <w:t>Documente care se verifica la ultima cerere de plata:</w:t>
            </w:r>
            <w:r>
              <w:rPr>
                <w:rFonts w:ascii="Cambria" w:hAnsi="Cambria"/>
                <w:b w:val="false"/>
                <w:color w:val="212529"/>
                <w:sz w:val="24"/>
              </w:rPr>
              <w:t> </w:t>
            </w:r>
          </w:p>
          <w:p>
            <w:pPr>
              <w:spacing w:line="360" w:lineRule="auto"/>
              <w:ind w:left="0" w:right="0" w:firstLine="493"/>
            </w:pPr>
            <w:r>
              <w:rPr>
                <w:rFonts w:ascii="Cambria" w:hAnsi="Cambria"/>
                <w:b w:val="false"/>
                <w:color w:val="212529"/>
                <w:sz w:val="24"/>
              </w:rPr>
              <w:t>Documente contabile privind efectuarea de cheltuieli de marketing </w:t>
            </w:r>
          </w:p>
          <w:p>
            <w:pPr>
              <w:spacing w:line="360" w:lineRule="auto"/>
              <w:ind w:left="0" w:right="0" w:firstLine="493"/>
            </w:pPr>
            <w:r>
              <w:rPr>
                <w:rFonts w:ascii="Cambria" w:hAnsi="Cambria"/>
                <w:b w:val="false"/>
                <w:color w:val="212529"/>
                <w:sz w:val="24"/>
              </w:rPr>
              <w:t>Print-screen/ extras cu identificarea brandului local creat.</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3</w:t>
            </w:r>
            <w:r>
              <w:rPr>
                <w:rFonts w:ascii="Cambria" w:hAnsi="Cambria"/>
                <w:b w:val="false"/>
                <w:color w:val="014935"/>
                <w:sz w:val="24"/>
              </w:rPr>
              <w:t>   </w:t>
            </w:r>
            <w:r>
              <w:rPr>
                <w:rFonts w:ascii="Cambria Bold" w:hAnsi="Cambria Bold"/>
                <w:b/>
                <w:color w:val="014935"/>
                <w:sz w:val="24"/>
              </w:rPr>
              <w:t>sunt initiate de persoane cu competente antreprenoriale sau absolventi de studii superioare;</w:t>
            </w:r>
          </w:p>
        </w:tc>
        <w:tc>
          <w:tcPr>
            <w:shd w:val="clear" w:color="auto" w:fill="CCE1DB"/>
            <w:vAlign w:val="center"/>
          </w:tcPr>
          <w:p>
            <w:pPr>
              <w:spacing w:line="360" w:lineRule="auto"/>
              <w:ind w:left="0" w:right="0" w:firstLine="493"/>
            </w:pPr>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3.1</w:t>
            </w:r>
          </w:p>
        </w:tc>
        <w:tc>
          <w:tcPr>
            <w:shd w:val="clear" w:color="auto" w:fill="F8ECD2"/>
            <w:vAlign w:val="center"/>
          </w:tcPr>
          <w:p>
            <w:r>
              <w:rPr>
                <w:rFonts w:ascii="Cambria Bold" w:hAnsi="Cambria Bold"/>
                <w:b/>
                <w:color w:val="58400C"/>
                <w:sz w:val="24"/>
              </w:rPr>
              <w:t>Criteriul  </w:t>
            </w:r>
            <w:r>
              <w:rPr>
                <w:rFonts w:ascii="Cambria Bold" w:hAnsi="Cambria Bold"/>
                <w:b/>
                <w:color w:val="58400C"/>
                <w:sz w:val="24"/>
              </w:rPr>
              <w:t>prioritizarii  </w:t>
            </w:r>
            <w:r>
              <w:rPr>
                <w:rFonts w:ascii="Cambria Bold" w:hAnsi="Cambria Bold"/>
                <w:b/>
                <w:color w:val="58400C"/>
                <w:sz w:val="24"/>
              </w:rPr>
              <w:t>proiectelor initiate de absolventi de studii superioare</w:t>
            </w:r>
            <w:r>
              <w:rPr>
                <w:rFonts w:ascii="Cambria" w:hAnsi="Cambria"/>
                <w:b w:val="false"/>
                <w:color w:val="58400C"/>
                <w:sz w:val="24"/>
              </w:rPr>
              <w:t>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daca proiectul este propus de  de catre un solicitant ce absolvent/a de studii superioare la data depunerii cererii de finantare.</w:t>
            </w:r>
          </w:p>
          <w:p>
            <w:pPr>
              <w:spacing w:line="360" w:lineRule="auto"/>
              <w:ind w:left="0" w:right="0" w:firstLine="493"/>
            </w:pPr>
            <w:r>
              <w:rPr>
                <w:rFonts w:ascii="Cambria" w:hAnsi="Cambria"/>
                <w:b w:val="false"/>
                <w:color w:val="212529"/>
                <w:sz w:val="24"/>
              </w:rPr>
              <w:t>Solicitantul trebuie sa se incadreze in una dintre urmatoarele categorii:</w:t>
            </w:r>
          </w:p>
          <w:p>
            <w:pPr>
              <w:spacing w:line="360" w:lineRule="auto"/>
              <w:ind w:left="0" w:right="0" w:firstLine="493"/>
            </w:pPr>
            <w:r>
              <w:rPr>
                <w:rFonts w:ascii="Cambria" w:hAnsi="Cambria"/>
                <w:b w:val="false"/>
                <w:color w:val="212529"/>
                <w:sz w:val="24"/>
              </w:rPr>
              <w:t>- Persoană fizică autorizată (PFA) înființată conform OUG nr.44/2008  al carei titular este un/o absolvent/a de studii superioare la data depunerii cererii de finantare</w:t>
            </w:r>
            <w:r>
              <w:rPr>
                <w:rFonts w:ascii="Cambria" w:hAnsi="Cambria"/>
                <w:b w:val="false"/>
                <w:color w:val="212529"/>
                <w:sz w:val="24"/>
                <w:lang w:val="en"/>
              </w:rPr>
              <w:t>.</w:t>
            </w:r>
          </w:p>
          <w:p>
            <w:pPr>
              <w:spacing w:line="360" w:lineRule="auto"/>
              <w:ind w:left="0" w:right="0" w:firstLine="493"/>
            </w:pPr>
            <w:r>
              <w:rPr>
                <w:rFonts w:ascii="Cambria" w:hAnsi="Cambria"/>
                <w:b w:val="false"/>
                <w:color w:val="212529"/>
                <w:sz w:val="24"/>
              </w:rPr>
              <w:t>- Întreprindere individuală înfiinţată în baza OUG nr.44/2008 la cărei titular este este un/o absolvent/a de studii superioare la data depunerii cererii de finantare.</w:t>
            </w:r>
          </w:p>
          <w:p>
            <w:pPr>
              <w:spacing w:line="360" w:lineRule="auto"/>
              <w:ind w:left="0" w:right="0" w:firstLine="493"/>
            </w:pPr>
            <w:r>
              <w:rPr>
                <w:rFonts w:ascii="Cambria" w:hAnsi="Cambria"/>
                <w:b w:val="false"/>
                <w:color w:val="212529"/>
                <w:sz w:val="24"/>
              </w:rPr>
              <w:t>- Intreprinderea familială (ÎF) înfiinţată în baza OUG nr.44/2008 cu condiția ca reprezentantul ÎF desemnat prin acordul de constiuire și care exercita controlul efectiv asupra intreprinderii prin deținerea cotei majoritare din patrimoniul de afectațiune sa fie este un/o absolvent/a de studii superioare la data depunerii cererii de finantare.</w:t>
            </w:r>
          </w:p>
          <w:p>
            <w:pPr>
              <w:spacing w:line="360" w:lineRule="auto"/>
              <w:ind w:left="0" w:right="0" w:firstLine="493"/>
            </w:pPr>
            <w:r>
              <w:rPr>
                <w:rFonts w:ascii="Cambria" w:hAnsi="Cambria"/>
                <w:b w:val="false"/>
                <w:color w:val="212529"/>
                <w:sz w:val="24"/>
              </w:rPr>
              <w:t>- Societate cu răspundere limitată cu asociat unic persoană fizică, care este și administratorul societăţii, absolvent/a de studii superioare la data depunerii cererii de finantare.</w:t>
            </w:r>
          </w:p>
          <w:p>
            <w:pPr>
              <w:spacing w:line="360" w:lineRule="auto"/>
              <w:ind w:left="0" w:right="0" w:firstLine="493"/>
            </w:pPr>
            <w:r>
              <w:rPr>
                <w:rFonts w:ascii="Cambria" w:hAnsi="Cambria"/>
                <w:b w:val="false"/>
                <w:color w:val="212529"/>
                <w:sz w:val="24"/>
              </w:rPr>
              <w:t>- Societate comercială (cu răspundere limitată cu mai mulți asociați cu condiția ca cel care exercita controlul efectiv asupra societatii prin deținerea pachetului majoritar al părţilor sociale și deţinerea funcţiei de administrator unic al societății comerciale respective este un/o absolvent/a de studii superioare la data depunerii cererii de finantare.</w:t>
            </w:r>
          </w:p>
          <w:p>
            <w:pPr>
              <w:spacing w:line="360" w:lineRule="auto"/>
              <w:ind w:left="0" w:right="0" w:firstLine="493"/>
            </w:pPr>
            <w:r>
              <w:rPr>
                <w:rFonts w:ascii="Cambria" w:hAnsi="Cambria"/>
                <w:b w:val="false"/>
                <w:color w:val="212529"/>
                <w:sz w:val="24"/>
              </w:rPr>
              <w:t>- Cabinet Medical Veterinar (CMV)   </w:t>
            </w:r>
            <w:r>
              <w:rPr>
                <w:rFonts w:ascii="Cambria" w:hAnsi="Cambria"/>
                <w:b w:val="false"/>
                <w:color w:val="212529"/>
                <w:sz w:val="24"/>
                <w:lang w:val="en"/>
              </w:rPr>
              <w:t>al carui titular</w:t>
            </w:r>
            <w:r>
              <w:rPr>
                <w:rFonts w:ascii="Cambria" w:hAnsi="Cambria"/>
                <w:b w:val="false"/>
                <w:color w:val="212529"/>
                <w:sz w:val="24"/>
              </w:rPr>
              <w:t>  este un/o absolvent/a de studii superioare la data depunerii cererii de finantare</w:t>
            </w:r>
            <w:r>
              <w:rPr>
                <w:rFonts w:ascii="Cambria" w:hAnsi="Cambria"/>
                <w:b w:val="false"/>
                <w:color w:val="212529"/>
                <w:sz w:val="24"/>
                <w:lang w:val="en"/>
              </w:rPr>
              <w:t>;</w:t>
            </w:r>
          </w:p>
          <w:p>
            <w:pPr>
              <w:spacing w:line="360" w:lineRule="auto"/>
              <w:ind w:left="0" w:right="0" w:firstLine="493"/>
            </w:pPr>
            <w:r>
              <w:rPr>
                <w:rFonts w:ascii="Cambria" w:hAnsi="Cambria"/>
                <w:b w:val="false"/>
                <w:sz w:val="24"/>
              </w:rPr>
              <w:t>- Societate cooperativa Agricola reprezentata legal de un/o absolvent/a de studii superioare la data depunerii cererii de finantare; - Cooperativa agricola reprezentata legal de un/o absolvent/a de studii superioare la data depunerii cererii de finantare. Documente care se verifica la depunerea proiectului: -Certificatul constatator emis de Oficiul Registrului Comerţului/ Actul/ actele de constituire/ recunoaştere depuse de solicitantii care nu sunt inscrisi in RECOM -Diploma absolvire studii superioare -Copie act de identitate al persoanei care indeplineste conditia  Documente care se verifica la ultima cerere de plata: Acest criteriu se verifica doar la depunerea proiectului</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3.2  </w:t>
            </w:r>
          </w:p>
        </w:tc>
        <w:tc>
          <w:tcPr>
            <w:shd w:val="clear" w:color="auto" w:fill="F8ECD2"/>
            <w:vAlign w:val="center"/>
          </w:tcPr>
          <w:p>
            <w:r>
              <w:rPr>
                <w:rFonts w:ascii="Cambria Bold" w:hAnsi="Cambria Bold"/>
                <w:b/>
                <w:color w:val="58400C"/>
                <w:sz w:val="24"/>
              </w:rPr>
              <w:t>Criteriul  </w:t>
            </w:r>
            <w:r>
              <w:rPr>
                <w:rFonts w:ascii="Cambria Bold" w:hAnsi="Cambria Bold"/>
                <w:b/>
                <w:color w:val="58400C"/>
                <w:sz w:val="24"/>
              </w:rPr>
              <w:t>prioritizarii</w:t>
            </w:r>
            <w:r>
              <w:rPr>
                <w:rFonts w:ascii="Cambria Bold" w:hAnsi="Cambria Bold"/>
                <w:b/>
                <w:color w:val="58400C"/>
                <w:sz w:val="24"/>
              </w:rPr>
              <w:t>  proiectelor initiate de  persoane cu competente antreprenoriale</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212529"/>
                <w:sz w:val="24"/>
              </w:rPr>
              <w:t>Pentru a se acorda punctajul aferent acestui criteriu se va verifica daca proiectul este propus de catre un solicitant ce detine competente antreprenoriale la data depunerii cererii de finantare. Solicitantul trebuie sa se incadreze in una dintre urmatoarele categorii:</w:t>
            </w:r>
          </w:p>
          <w:p>
            <w:pPr>
              <w:spacing w:line="360" w:lineRule="auto"/>
              <w:ind w:left="0" w:right="0" w:firstLine="493"/>
            </w:pPr>
            <w:r>
              <w:rPr>
                <w:rFonts w:ascii="Cambria" w:hAnsi="Cambria"/>
                <w:b w:val="false"/>
                <w:color w:val="212529"/>
                <w:sz w:val="24"/>
              </w:rPr>
              <w:t>• Persoană fizică autorizată (PFA) înființată conform OUG nr.44/2008  al carei titular detine competente antreprenoriale la data depunerii cererii de finantare.</w:t>
            </w:r>
          </w:p>
          <w:p>
            <w:pPr>
              <w:spacing w:line="360" w:lineRule="auto"/>
              <w:ind w:left="0" w:right="0" w:firstLine="493"/>
            </w:pPr>
            <w:r>
              <w:rPr>
                <w:rFonts w:ascii="Cambria" w:hAnsi="Cambria"/>
                <w:b w:val="false"/>
                <w:sz w:val="24"/>
              </w:rPr>
              <w:t>• Întreprindere individuală înfiinţată în baza OUG nr.44/2008 al carei titular detine competente antreprenoriale la data depunerii cererii de finantare</w:t>
            </w:r>
          </w:p>
          <w:p>
            <w:pPr>
              <w:spacing w:line="360" w:lineRule="auto"/>
              <w:ind w:left="0" w:right="0" w:firstLine="493"/>
            </w:pPr>
            <w:r>
              <w:rPr>
                <w:rFonts w:ascii="Cambria" w:hAnsi="Cambria"/>
                <w:b w:val="false"/>
                <w:color w:val="212529"/>
                <w:sz w:val="24"/>
              </w:rPr>
              <w:t>• Intreprinderea familială (ÎF) înfiinţată în baza OUG nr.44/2008 cu condiția ca reprezentantul ÎF desemnat prin acordul de constiuire și care exercita controlul efectiv asupra intreprinderii prin deținerea cotei majoritare din patrimoniul de afectațiune sa fie o persoana ce detine competente antreprenoriale la data depunerii cererii de finantare.</w:t>
            </w:r>
          </w:p>
          <w:p>
            <w:pPr>
              <w:spacing w:line="360" w:lineRule="auto"/>
              <w:ind w:left="0" w:right="0" w:firstLine="493"/>
            </w:pPr>
            <w:r>
              <w:rPr>
                <w:rFonts w:ascii="Cambria" w:hAnsi="Cambria"/>
                <w:b w:val="false"/>
                <w:color w:val="212529"/>
                <w:sz w:val="24"/>
              </w:rPr>
              <w:t>• Societate cu răspundere limitată cu asociat unic persoană fizică, care este și administratorul societăţii,  ce detine competente antreprenoriale la data depunerii cererii de finantare.</w:t>
            </w:r>
          </w:p>
          <w:p>
            <w:pPr>
              <w:spacing w:line="360" w:lineRule="auto"/>
              <w:ind w:left="0" w:right="0" w:firstLine="493"/>
            </w:pPr>
            <w:r>
              <w:rPr>
                <w:rFonts w:ascii="Cambria" w:hAnsi="Cambria"/>
                <w:b w:val="false"/>
                <w:color w:val="212529"/>
                <w:sz w:val="24"/>
              </w:rPr>
              <w:t>• Societate comercială (cu răspundere limitată cu mai mulți asociați cu condiția ca cel care exercita controlul efectiv asupra societatii prin deținerea pachetului majoritar al părţilor sociale și deţinerea funcţiei de administrator unic al societății comerciale respective sa detina competente antreprenoriale la data depunerii cererii de finantare.</w:t>
            </w:r>
          </w:p>
          <w:p>
            <w:pPr>
              <w:pStyle w:val="ListParagraph"/>
              <w:numPr>
                <w:ilvl w:val="0"/>
                <w:numId w:val="2"/>
              </w:numPr>
            </w:pPr>
            <w:r>
              <w:rPr>
                <w:rFonts w:ascii="Cambria" w:hAnsi="Cambria"/>
                <w:b w:val="false"/>
                <w:sz w:val="24"/>
              </w:rPr>
              <w:t>Cabinet Medical Individual (CMI)</w:t>
            </w:r>
            <w:r>
              <w:rPr>
                <w:rFonts w:ascii="Cambria" w:hAnsi="Cambria"/>
                <w:b w:val="false"/>
                <w:sz w:val="24"/>
                <w:lang w:val="en"/>
              </w:rPr>
              <w:t>al carui titular</w:t>
            </w:r>
            <w:r>
              <w:rPr>
                <w:rFonts w:ascii="Cambria" w:hAnsi="Cambria"/>
                <w:b w:val="false"/>
                <w:sz w:val="24"/>
              </w:rPr>
              <w:t> detine competente antreprenoriale la data depunerii cererii de finantare;</w:t>
            </w:r>
          </w:p>
          <w:p>
            <w:pPr>
              <w:pStyle w:val="ListParagraph"/>
              <w:numPr>
                <w:ilvl w:val="0"/>
                <w:numId w:val="2"/>
              </w:numPr>
            </w:pPr>
            <w:r>
              <w:rPr>
                <w:rFonts w:ascii="Cambria" w:hAnsi="Cambria"/>
                <w:b w:val="false"/>
                <w:sz w:val="24"/>
              </w:rPr>
              <w:t>Cabinet Medical Veterinar (CMV)  </w:t>
            </w:r>
            <w:r>
              <w:rPr>
                <w:rFonts w:ascii="Cambria" w:hAnsi="Cambria"/>
                <w:b w:val="false"/>
                <w:sz w:val="24"/>
              </w:rPr>
              <w:t>al carui titular</w:t>
            </w:r>
            <w:r>
              <w:rPr>
                <w:rFonts w:ascii="Cambria" w:hAnsi="Cambria"/>
                <w:b w:val="false"/>
                <w:sz w:val="24"/>
              </w:rPr>
              <w:t>  </w:t>
            </w:r>
            <w:r>
              <w:rPr>
                <w:rFonts w:ascii="Cambria" w:hAnsi="Cambria"/>
                <w:b w:val="false"/>
                <w:sz w:val="24"/>
              </w:rPr>
              <w:t>detine competente antreprenoriale la data depunerii cererii de finantare;</w:t>
            </w:r>
          </w:p>
          <w:p>
            <w:pPr>
              <w:pStyle w:val="ListParagraph"/>
              <w:numPr>
                <w:ilvl w:val="0"/>
                <w:numId w:val="2"/>
              </w:numPr>
            </w:pPr>
            <w:r>
              <w:rPr>
                <w:rFonts w:ascii="Cambria" w:hAnsi="Cambria"/>
                <w:b w:val="false"/>
                <w:sz w:val="24"/>
              </w:rPr>
              <w:t>Societ</w:t>
            </w:r>
            <w:r>
              <w:rPr>
                <w:rFonts w:ascii="Cambria" w:hAnsi="Cambria"/>
                <w:b w:val="false"/>
                <w:sz w:val="24"/>
                <w:lang w:val="en"/>
              </w:rPr>
              <w:t>ate</w:t>
            </w:r>
            <w:r>
              <w:rPr>
                <w:rFonts w:ascii="Cambria" w:hAnsi="Cambria"/>
                <w:b w:val="false"/>
                <w:sz w:val="24"/>
              </w:rPr>
              <w:t> cooperativ</w:t>
            </w:r>
            <w:r>
              <w:rPr>
                <w:rFonts w:ascii="Cambria" w:hAnsi="Cambria"/>
                <w:b w:val="false"/>
                <w:sz w:val="24"/>
                <w:lang w:val="en"/>
              </w:rPr>
              <w:t>a</w:t>
            </w:r>
            <w:r>
              <w:rPr>
                <w:rFonts w:ascii="Cambria" w:hAnsi="Cambria"/>
                <w:b w:val="false"/>
                <w:sz w:val="24"/>
              </w:rPr>
              <w:t>Agricola reprezentata legal  </w:t>
            </w:r>
            <w:r>
              <w:rPr>
                <w:rFonts w:ascii="Cambria" w:hAnsi="Cambria"/>
                <w:b w:val="false"/>
                <w:sz w:val="24"/>
                <w:lang w:val="en"/>
              </w:rPr>
              <w:t>de o persoana ce </w:t>
            </w:r>
            <w:r>
              <w:rPr>
                <w:rFonts w:ascii="Cambria" w:hAnsi="Cambria"/>
                <w:b w:val="false"/>
                <w:sz w:val="24"/>
              </w:rPr>
              <w:t>detine competente antreprenoriale la data depunerii cererii de finantare</w:t>
            </w:r>
            <w:r>
              <w:rPr>
                <w:rFonts w:ascii="Cambria" w:hAnsi="Cambria"/>
                <w:b w:val="false"/>
                <w:sz w:val="24"/>
                <w:lang w:val="en"/>
              </w:rPr>
              <w:t>;</w:t>
            </w:r>
          </w:p>
          <w:p>
            <w:pPr>
              <w:pStyle w:val="ListParagraph"/>
              <w:numPr>
                <w:ilvl w:val="0"/>
                <w:numId w:val="2"/>
              </w:numPr>
            </w:pPr>
            <w:r>
              <w:rPr>
                <w:rFonts w:ascii="Cambria" w:hAnsi="Cambria"/>
                <w:b w:val="false"/>
                <w:sz w:val="24"/>
              </w:rPr>
              <w:t>Cooperativ</w:t>
            </w:r>
            <w:r>
              <w:rPr>
                <w:rFonts w:ascii="Cambria" w:hAnsi="Cambria"/>
                <w:b w:val="false"/>
                <w:sz w:val="24"/>
                <w:lang w:val="en"/>
              </w:rPr>
              <w:t>a</w:t>
            </w:r>
            <w:r>
              <w:rPr>
                <w:rFonts w:ascii="Cambria" w:hAnsi="Cambria"/>
                <w:b w:val="false"/>
                <w:sz w:val="24"/>
              </w:rPr>
              <w:t> agricol</w:t>
            </w:r>
            <w:r>
              <w:rPr>
                <w:rFonts w:ascii="Cambria" w:hAnsi="Cambria"/>
                <w:b w:val="false"/>
                <w:sz w:val="24"/>
                <w:lang w:val="en"/>
              </w:rPr>
              <w:t>a reprezentata legal</w:t>
            </w:r>
            <w:r>
              <w:rPr>
                <w:rFonts w:ascii="Cambria" w:hAnsi="Cambria"/>
                <w:b w:val="false"/>
                <w:sz w:val="24"/>
              </w:rPr>
              <w:t>   </w:t>
            </w:r>
            <w:r>
              <w:rPr>
                <w:rFonts w:ascii="Cambria" w:hAnsi="Cambria"/>
                <w:b w:val="false"/>
                <w:sz w:val="24"/>
                <w:lang w:val="en"/>
              </w:rPr>
              <w:t>de o persoana ce </w:t>
            </w:r>
            <w:r>
              <w:rPr>
                <w:rFonts w:ascii="Cambria" w:hAnsi="Cambria"/>
                <w:b w:val="false"/>
                <w:sz w:val="24"/>
              </w:rPr>
              <w:t>detine competente antreprenoriale la data depunerii cererii de finantare</w:t>
            </w:r>
            <w:r>
              <w:rPr>
                <w:rFonts w:ascii="Cambria" w:hAnsi="Cambria"/>
                <w:b w:val="false"/>
                <w:sz w:val="24"/>
                <w:lang w:val="en"/>
              </w:rPr>
              <w:t>.</w:t>
            </w:r>
          </w:p>
          <w:p>
            <w:pPr>
              <w:spacing w:line="360" w:lineRule="auto"/>
              <w:ind w:left="0" w:right="0" w:firstLine="493"/>
            </w:pPr>
            <w:r>
              <w:rPr>
                <w:rFonts w:ascii="Cambria Bold" w:hAnsi="Cambria Bold"/>
                <w:b/>
                <w:color w:val="212529"/>
                <w:sz w:val="24"/>
              </w:rPr>
              <w:t>Documente care se verifica la depunerea proiectului:</w:t>
            </w:r>
          </w:p>
          <w:p>
            <w:pPr>
              <w:spacing w:line="360" w:lineRule="auto"/>
              <w:ind w:left="0" w:right="0" w:firstLine="493"/>
            </w:pPr>
            <w:r>
              <w:rPr>
                <w:rFonts w:ascii="Cambria" w:hAnsi="Cambria"/>
                <w:b w:val="false"/>
                <w:color w:val="212529"/>
                <w:sz w:val="24"/>
              </w:rPr>
              <w:t>-Certificatul constatator emis de Oficiul Registrului Comerţului/  </w:t>
            </w:r>
            <w:r>
              <w:rPr>
                <w:rFonts w:ascii="Cambria" w:hAnsi="Cambria"/>
                <w:b w:val="false"/>
                <w:sz w:val="24"/>
              </w:rPr>
              <w:t>Actul/ actele de constituire/ recunoaştere depuse de solicitantii care nu sunt inscrisi in RECOM</w:t>
            </w:r>
          </w:p>
          <w:p>
            <w:pPr>
              <w:spacing w:line="360" w:lineRule="auto"/>
              <w:ind w:left="0" w:right="0" w:firstLine="493"/>
            </w:pPr>
            <w:r>
              <w:rPr>
                <w:rFonts w:ascii="Cambria" w:hAnsi="Cambria"/>
                <w:b w:val="false"/>
                <w:color w:val="212529"/>
                <w:sz w:val="24"/>
              </w:rPr>
              <w:t>-Certificat de participare la curs de competențe antreprenoriale autorizat ANC / Certificat de absolvire emis de Ministerul Muncii, Familiei, Tineretului și Solidarității Sociale și de Ministerul Educației și Cercetării / Adeverință emisă de un furnizor de formare profesională autorizat de Ministerul Muncii, Familiei, Tineretului și Solidarității Sociale și de Ministerul Educației și Cercetării.</w:t>
            </w:r>
          </w:p>
          <w:p>
            <w:pPr>
              <w:spacing w:line="360" w:lineRule="auto"/>
              <w:ind w:left="0" w:right="0" w:firstLine="493"/>
            </w:pPr>
            <w:r>
              <w:rPr>
                <w:rFonts w:ascii="Cambria" w:hAnsi="Cambria"/>
                <w:b w:val="false"/>
                <w:color w:val="212529"/>
                <w:sz w:val="24"/>
              </w:rPr>
              <w:t>-Copie act de identitate al persoanei care indeplineste conditia</w:t>
            </w:r>
          </w:p>
          <w:p>
            <w:pPr>
              <w:spacing w:line="360" w:lineRule="auto"/>
              <w:ind w:left="0" w:right="0" w:firstLine="493"/>
            </w:pPr>
            <w:r>
              <w:rPr>
                <w:rFonts w:ascii="Cambria Bold" w:hAnsi="Cambria Bold"/>
                <w:b/>
                <w:color w:val="212529"/>
                <w:sz w:val="24"/>
              </w:rPr>
              <w:t>Documente care se verifica la ultima cerere de plata:</w:t>
            </w:r>
          </w:p>
          <w:p>
            <w:pPr>
              <w:spacing w:line="360" w:lineRule="auto"/>
              <w:ind w:left="0" w:right="0" w:firstLine="493"/>
            </w:pPr>
            <w:r>
              <w:rPr>
                <w:rFonts w:ascii="Cambria" w:hAnsi="Cambria"/>
                <w:b w:val="false"/>
                <w:color w:val="212529"/>
                <w:sz w:val="24"/>
              </w:rPr>
              <w:t>Acest criteriu se verifica doar la depunerea proiectului</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4</w:t>
            </w:r>
            <w:r>
              <w:rPr>
                <w:rFonts w:ascii="Cambria" w:hAnsi="Cambria"/>
                <w:b w:val="false"/>
                <w:color w:val="014935"/>
                <w:sz w:val="24"/>
              </w:rPr>
              <w:t>   </w:t>
            </w:r>
            <w:r>
              <w:rPr>
                <w:rFonts w:ascii="Cambria Bold" w:hAnsi="Cambria Bold"/>
                <w:b/>
                <w:color w:val="014935"/>
                <w:sz w:val="24"/>
              </w:rPr>
              <w:t>propun in cadrul planului de afaceri organizarea unui stagiu de practica in activitatea derulata prin proiect pentru cel putin 1 persoana din teritoriul GAL, tanar absolvent sau persoana in cautarea unui loc de munca;</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4</w:t>
            </w:r>
          </w:p>
        </w:tc>
        <w:tc>
          <w:tcPr>
            <w:shd w:val="clear" w:color="auto" w:fill="F8ECD2"/>
            <w:vAlign w:val="center"/>
          </w:tcPr>
          <w:p>
            <w:r>
              <w:rPr>
                <w:rFonts w:ascii="Cambria Bold" w:hAnsi="Cambria Bold"/>
                <w:b/>
                <w:color w:val="58400C"/>
                <w:sz w:val="24"/>
              </w:rPr>
              <w:t>Criteriul prioritizarii proiectelor care propun  organizarea unui stagiu de practica in activitatea derulata prin proiect pentru cel putin 1 persoana din teritoriul GAL, tanar absolvent sau persoana in cautarea unui loc de munca</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solicitantul sa isi ia angajamentul ca in perioada de monitorizare a investitiei va organiza un   </w:t>
            </w:r>
            <w:r>
              <w:rPr>
                <w:rFonts w:ascii="Cambria" w:hAnsi="Cambria"/>
                <w:b w:val="false"/>
                <w:sz w:val="24"/>
              </w:rPr>
              <w:t>internship conform reglementarilor din  Legea nr. 176/2018 privind internshipul  </w:t>
            </w:r>
            <w:r>
              <w:rPr>
                <w:rFonts w:ascii="Cambria" w:hAnsi="Cambria"/>
                <w:b w:val="false"/>
                <w:sz w:val="24"/>
              </w:rPr>
              <w:t> pentru cel putin 1 persoana din teritoriul GAL, tanar absolvent sau persoana in cautarea unui loc de munca</w:t>
            </w:r>
            <w:r>
              <w:rPr>
                <w:rFonts w:ascii="Cambria" w:hAnsi="Cambria"/>
                <w:b w:val="false"/>
                <w:sz w:val="24"/>
              </w:rPr>
              <w:t>. In caz contrar, vor fi acordate 0 puncte pentru acest criteriu de selectie.</w:t>
            </w:r>
          </w:p>
          <w:p>
            <w:pPr>
              <w:spacing w:line="360" w:lineRule="auto"/>
              <w:ind w:left="0" w:right="0" w:firstLine="493"/>
            </w:pPr>
            <w:r>
              <w:rPr>
                <w:rFonts w:ascii="Cambria" w:hAnsi="Cambria"/>
                <w:b w:val="false"/>
                <w:sz w:val="24"/>
              </w:rPr>
              <w:t>Documente care se verifica la depunerea proiectului:</w:t>
            </w:r>
          </w:p>
          <w:p>
            <w:pPr>
              <w:spacing w:line="360" w:lineRule="auto"/>
              <w:ind w:left="0" w:right="0" w:firstLine="493"/>
            </w:pPr>
            <w:r>
              <w:rPr>
                <w:rFonts w:ascii="Cambria" w:hAnsi="Cambria"/>
                <w:b w:val="false"/>
                <w:sz w:val="24"/>
              </w:rPr>
              <w:t>Declaratia pe propria raspundere a solicitantului privind  asumarea organizarii  unui stagiu de practica in activitatea derulata prin proiect pentru cel putin 1 persoana din teritoriul GAL, tanar absolvent sau persoana in cautarea unui loc de munca</w:t>
            </w:r>
          </w:p>
          <w:p>
            <w:pPr>
              <w:spacing w:line="360" w:lineRule="auto"/>
              <w:ind w:left="0" w:right="0" w:firstLine="493"/>
            </w:pPr>
            <w:r>
              <w:rPr>
                <w:rFonts w:ascii="Cambria" w:hAnsi="Cambria"/>
                <w:b w:val="false"/>
                <w:sz w:val="24"/>
              </w:rPr>
              <w:t>Cererea de Finantare/Studiul de fezabilitate/ Memoriul Justificativ/ DALI</w:t>
            </w:r>
          </w:p>
          <w:p>
            <w:pPr>
              <w:spacing w:line="360" w:lineRule="auto"/>
              <w:ind w:left="0" w:right="0" w:firstLine="493"/>
            </w:pPr>
            <w:r>
              <w:rPr>
                <w:rFonts w:ascii="Cambria" w:hAnsi="Cambria"/>
                <w:b w:val="false"/>
                <w:sz w:val="24"/>
              </w:rPr>
              <w:t>Documente care se verifica la finalizarea proiectului: </w:t>
            </w:r>
          </w:p>
          <w:p>
            <w:pPr>
              <w:spacing w:line="360" w:lineRule="auto"/>
              <w:ind w:left="0" w:right="0" w:firstLine="493"/>
            </w:pPr>
            <w:r>
              <w:rPr>
                <w:rFonts w:ascii="Cambria" w:hAnsi="Cambria"/>
                <w:b w:val="false"/>
                <w:sz w:val="24"/>
              </w:rPr>
              <w:t>Contractul de internship, certificatul de internship, Extras din Registrul de evidenţă a contractelor de internship, înfiinţat de agenţia judeţeană pentru ocuparea forţei de muncă  în a cărei rază teritorială aceasta îşi desfăşoară activitatea</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5</w:t>
            </w:r>
            <w:r>
              <w:rPr>
                <w:rFonts w:ascii="Cambria" w:hAnsi="Cambria"/>
                <w:b w:val="false"/>
                <w:color w:val="014935"/>
                <w:sz w:val="24"/>
              </w:rPr>
              <w:t>   </w:t>
            </w:r>
            <w:r>
              <w:rPr>
                <w:rFonts w:ascii="Cambria Bold" w:hAnsi="Cambria Bold"/>
                <w:b/>
                <w:color w:val="014935"/>
                <w:sz w:val="24"/>
              </w:rPr>
              <w:t>sunt initiate de catre fermieri/ membri gospodariilor agricole ce isi propun diversificarea activitatii agricole catre activitati non agricole;</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5.1</w:t>
            </w:r>
          </w:p>
        </w:tc>
        <w:tc>
          <w:tcPr>
            <w:shd w:val="clear" w:color="auto" w:fill="F8ECD2"/>
            <w:vAlign w:val="center"/>
          </w:tcPr>
          <w:p>
            <w:r>
              <w:rPr>
                <w:rFonts w:ascii="Cambria Bold" w:hAnsi="Cambria Bold"/>
                <w:b/>
                <w:color w:val="58400C"/>
                <w:sz w:val="24"/>
              </w:rPr>
              <w:t>Criteriul  </w:t>
            </w:r>
            <w:r>
              <w:rPr>
                <w:rFonts w:ascii="Cambria Bold" w:hAnsi="Cambria Bold"/>
                <w:b/>
                <w:color w:val="58400C"/>
                <w:sz w:val="24"/>
              </w:rPr>
              <w:t>prioritizarii</w:t>
            </w:r>
            <w:r>
              <w:rPr>
                <w:rFonts w:ascii="Cambria Bold" w:hAnsi="Cambria Bold"/>
                <w:b/>
                <w:color w:val="58400C"/>
                <w:sz w:val="24"/>
              </w:rPr>
              <w:t>  proiectelor derulate de catre fermieri  ce isi propun diversificarea activitatii agricole catre activitati non agricole</w:t>
            </w:r>
            <w:r>
              <w:rPr>
                <w:rFonts w:ascii="Cambria" w:hAnsi="Cambria"/>
                <w:b w:val="false"/>
                <w:color w:val="58400C"/>
                <w:sz w:val="24"/>
              </w:rPr>
              <w:t>  </w:t>
            </w:r>
          </w:p>
        </w:tc>
        <w:tc>
          <w:tcPr>
            <w:vAlign w:val="center"/>
          </w:tcPr>
          <w:p>
            <w:pPr>
              <w:keepNext/>
              <w:jc w:val="center"/>
            </w:pPr>
            <w:r>
              <w:rPr>
                <w:rFonts w:ascii="Cambria" w:hAnsi="Cambria"/>
                <w:b w:val="false"/>
                <w:sz w:val="24"/>
              </w:rPr>
              <w:t>5</w:t>
            </w:r>
          </w:p>
        </w:tc>
        <w:tc>
          <w:tcPr>
            <w:vAlign w:val="center"/>
          </w:tcPr>
          <w:p/>
        </w:tc>
        <w:tc>
          <w:tcPr>
            <w:vAlign w:val="center"/>
          </w:tcPr>
          <w:p/>
        </w:tc>
      </w:tr>
      <w:tr>
        <w:trPr/>
        <w:tc>
          <w:tcPr>
            <w:gridSpan w:val="5"/>
            <w:shd w:val="clear" w:color="auto" w:fill="DDDDDD"/>
            <w:vAlign w:val="center"/>
          </w:tcPr>
          <w:p>
            <w:r>
              <w:rPr>
                <w:rFonts w:ascii="Cambria" w:hAnsi="Cambria"/>
                <w:b w:val="false"/>
                <w:sz w:val="24"/>
              </w:rPr>
              <w:t>Pentru a se acorda punctajul la acest criteriu, trebuie ca proiectul sa fie initiat de un fermier întreprindere existentă (cel puțin PFA) care a activat în agricultură minimum 12 luni până la data depunerii cererii de finanțare într-un UAT din teritoriul GAL.In caz contrar, vor fi acordate 0 puncte pentru acest criteriu de selectie.  </w:t>
            </w:r>
            <w:r>
              <w:rPr>
                <w:rFonts w:ascii="Cambria" w:hAnsi="Cambria"/>
                <w:b w:val="false"/>
                <w:sz w:val="24"/>
              </w:rPr>
              <w:t>Pentru acordarea punctajului aferent CS 5.1, fermierul întreprindere existenta (cel putin PFA), trebuie să fi desfășurat activitate agricolă cel puțin 12 luni consecutive înaintea depunerii Cererii de finanţare verificarile vizând:</w:t>
            </w:r>
            <w:r>
              <w:rPr>
                <w:rFonts w:ascii="Cambria" w:hAnsi="Cambria"/>
                <w:b w:val="false"/>
                <w:sz w:val="24"/>
              </w:rPr>
              <w:t>- Exploataţia agricolă trebuie să fie înregistrată obligatoriu în Registrul Unic de Identificare – APIA și /sau în Registrul agricol și/ sau în Registrul exploatațiilor – ANSVSA cu minimum 12 luni consecutive înaintea depunerii Cererii de finanţare;</w:t>
            </w:r>
            <w:r>
              <w:rPr>
                <w:rFonts w:ascii="Cambria" w:hAnsi="Cambria"/>
                <w:b w:val="false"/>
                <w:sz w:val="24"/>
              </w:rPr>
              <w:t>- Exploatatia se gaseste într-un UAT din teritoriul GAL;</w:t>
            </w:r>
            <w:r>
              <w:rPr>
                <w:rFonts w:ascii="Cambria" w:hAnsi="Cambria"/>
                <w:b w:val="false"/>
                <w:sz w:val="24"/>
              </w:rPr>
              <w:t>-  sa prezinte Situații financiare sau Declarația unică privind impozitul pe venit și contribuțiile sociale datorate de persoanele fizice si Declarație întocmită și asumată prin semnătură de către un expert contabil din care sa reiasă că solicitantul în anul precedent depunerii Cererii de finanțare a obținut venituri din exploatare, iar veniturile din activitățile agricole reprezintă cel puțin 50% din total venituri din exploatare ale solicitantului.  </w:t>
            </w:r>
            <w:r>
              <w:rPr>
                <w:rFonts w:ascii="Cambria" w:hAnsi="Cambria"/>
                <w:b w:val="false"/>
                <w:sz w:val="24"/>
              </w:rPr>
              <w:t>Se verifica in Certificatul constatator emis de Oficiul Registrului Comerţului depus de solicitant daca solicitantul este inregistrat cu codul CAEN 01 Agricultură, vânătoare și servicii anexe, aferent unei activitati agricole, forma de organizare și documentele financiar-contabile din care să reiasă că solicitantul a obținut venituri in principal din activitatea agricolă si</w:t>
            </w:r>
            <w:r>
              <w:rPr>
                <w:rFonts w:ascii="Cambria" w:hAnsi="Cambria"/>
                <w:b w:val="false"/>
                <w:sz w:val="24"/>
              </w:rPr>
              <w:t> documentul însușit de catre un expert contabil din care să rezulte că solicitantul in anul precent depunerii cererii de finanțare a obtinut venituri din exploatare si veniturile din activități agricole reprezintă cel puțin 50% din totalul veniturilor din exploatare ale solicitantului.</w:t>
            </w:r>
            <w:r>
              <w:rPr>
                <w:rFonts w:ascii="Cambria" w:hAnsi="Cambria"/>
                <w:b w:val="false"/>
                <w:sz w:val="24"/>
              </w:rPr>
              <w:t>Pentru persoane fizice autorizate (PFA, II, IF) se verifică in Declaraţie unică privind impozitul pe venit și contribuțiile sociale datorate de persoanele fizice daca solicitantul in anul precedent depunerii cererii de finantare a obtinut venit brut si veniturile din activități agricole reprezintă cel puțin 50% din total venit brut ale solicitantului.În situația în care la depunerea documentelor financiar-contabile nu a fost depus și documentul însușit de un expert contabil, acesta va fi solicitat prin solicitarea de informatii suplimentare.Se verifica daca exploatatia se gaseste în teritoriul GAL (ponderea cea mai mare a exploatației agricole).  </w:t>
            </w:r>
            <w:r>
              <w:rPr>
                <w:rFonts w:ascii="Cambria" w:hAnsi="Cambria"/>
                <w:b w:val="false"/>
                <w:sz w:val="24"/>
              </w:rPr>
              <w:t>Pentru solicitantii care dovedesc indeplinirea conditiei prin inregistrarea la APIA, acestia trebuie sa fie inregistrați cu terenuri in Baza de date APIA, nu doar să aibă atribuire de cod RO APIA.</w:t>
            </w:r>
            <w:r>
              <w:rPr>
                <w:rFonts w:ascii="Cambria" w:hAnsi="Cambria"/>
                <w:b w:val="false"/>
                <w:sz w:val="24"/>
              </w:rPr>
              <w:t>Expertul acorda cele 5 puncte daca in urma verificarii sunt îndeplinite toate condițiile de mai sus.In caz contrar, vor fi acordate 0 puncte pentru acest criteriu de selectie.  </w:t>
            </w:r>
            <w:r>
              <w:rPr>
                <w:rFonts w:ascii="Cambria Bold" w:hAnsi="Cambria Bold"/>
                <w:b/>
                <w:sz w:val="24"/>
              </w:rPr>
              <w:t>Documente care se verifica la depunerea proiectului:</w:t>
            </w:r>
            <w:r>
              <w:rPr>
                <w:rFonts w:ascii="Cambria" w:hAnsi="Cambria"/>
                <w:b w:val="false"/>
                <w:sz w:val="24"/>
              </w:rPr>
              <w:t>Extras din Baza de date APIA/Registrul ANSVSA/Registrul Agricol Certificatul constatator emis de Oficiul Registrului Comerţului Situații financiare sau Declarația unică privind impozitul pe venit și contribuțiile sociale datorate de persoanele fizice si Declarație întocmită și asumată prin semnătură de către un expert contabil din care sa reiasă că solicitantul în anul precedent depunerii Cererii de finanțare a obținut venituri din exploatare, iar veniturile din activitățile agricole reprezintă cel puțin 50% din total venituri din exploatare ale solicitantuluiDocumente care se verifica la ultima cerere de plata: Acest criteriu se verifica doar la depunerea proiectului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5.2</w:t>
            </w:r>
          </w:p>
        </w:tc>
        <w:tc>
          <w:tcPr>
            <w:shd w:val="clear" w:color="auto" w:fill="F8ECD2"/>
            <w:vAlign w:val="center"/>
          </w:tcPr>
          <w:p>
            <w:r>
              <w:rPr>
                <w:rFonts w:ascii="Cambria Bold" w:hAnsi="Cambria Bold"/>
                <w:b/>
                <w:color w:val="58400C"/>
                <w:sz w:val="24"/>
              </w:rPr>
              <w:t>Criteriul  </w:t>
            </w:r>
            <w:r>
              <w:rPr>
                <w:rFonts w:ascii="Cambria Bold" w:hAnsi="Cambria Bold"/>
                <w:b/>
                <w:color w:val="58400C"/>
                <w:sz w:val="24"/>
              </w:rPr>
              <w:t>prioritizarii</w:t>
            </w:r>
            <w:r>
              <w:rPr>
                <w:rFonts w:ascii="Cambria Bold" w:hAnsi="Cambria Bold"/>
                <w:b/>
                <w:color w:val="58400C"/>
                <w:sz w:val="24"/>
              </w:rPr>
              <w:t>  proiectelor derulate de catre membri gospodariilor agricole ce isi propun diversificarea activitatii agricole catre activitati non agricole</w:t>
            </w:r>
            <w:r>
              <w:rPr>
                <w:rFonts w:ascii="Cambria" w:hAnsi="Cambria"/>
                <w:b w:val="false"/>
                <w:color w:val="58400C"/>
                <w:sz w:val="24"/>
              </w:rPr>
              <w:t>  </w:t>
            </w:r>
          </w:p>
        </w:tc>
        <w:tc>
          <w:tcPr>
            <w:vAlign w:val="center"/>
          </w:tcPr>
          <w:p>
            <w:pPr>
              <w:keepNext/>
              <w:spacing w:line="360" w:lineRule="auto"/>
              <w:ind w:left="0" w:right="0" w:firstLine="493"/>
              <w:jc w:val="center"/>
            </w:pPr>
            <w:r>
              <w:rPr>
                <w:rFonts w:ascii="Cambria" w:hAnsi="Cambria"/>
                <w:b w:val="false"/>
                <w:sz w:val="24"/>
              </w:rPr>
              <w:t>3</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212529"/>
                <w:sz w:val="24"/>
              </w:rPr>
              <w:t>Pentru a se acorda punctajul la acest criteriu, trebuie ca proiectul sa fie initiat de un fermier (membru al gospodăriei agricole) care a activat fara personalitate juridica în agricultură minimum 12 luni până la data depunerii cererii de finanțare într-un UAT din teritoriul GAL. In caz contrar, vor fi acordate 0 puncte pentru acest criteriu de selectie.</w:t>
            </w:r>
          </w:p>
          <w:p>
            <w:pPr>
              <w:spacing w:line="360" w:lineRule="auto"/>
              <w:ind w:left="0" w:right="0" w:firstLine="493"/>
            </w:pPr>
            <w:r>
              <w:rPr>
                <w:rFonts w:ascii="Cambria" w:hAnsi="Cambria"/>
                <w:b w:val="false"/>
                <w:sz w:val="24"/>
                <w:lang w:val="en"/>
              </w:rPr>
              <w:t>Pentru acordarea punctajului aferent CS 5.2 , fermierul (membrul unei gospodarii agricole) trebuie să fi desfășurat activitate agricolă cel puțin 12 luni consecutive înaintea depunerii Cererii de finanţare verificarile vizând:</w:t>
            </w:r>
          </w:p>
          <w:p>
            <w:pPr>
              <w:spacing w:line="360" w:lineRule="auto"/>
              <w:ind w:left="0" w:right="0" w:firstLine="493"/>
            </w:pPr>
            <w:r>
              <w:rPr>
                <w:rFonts w:ascii="Cambria" w:hAnsi="Cambria"/>
                <w:b w:val="false"/>
                <w:sz w:val="24"/>
                <w:lang w:val="en"/>
              </w:rPr>
              <w:t>-Exploataţia agricolă trebuie să fie înregistrată obligatoriu în Registrul Unic de Identificare – APIA și /sau în Registrul agricol și/ sau în Registrul exploatațiilor – ANSVSA cu minimum 12 luni consecutive înaintea depunerii Cererii de finanţare;</w:t>
            </w:r>
          </w:p>
          <w:p>
            <w:pPr>
              <w:spacing w:line="360" w:lineRule="auto"/>
              <w:ind w:left="0" w:right="0" w:firstLine="493"/>
            </w:pPr>
            <w:r>
              <w:rPr>
                <w:rFonts w:ascii="Cambria" w:hAnsi="Cambria"/>
                <w:b w:val="false"/>
                <w:sz w:val="24"/>
                <w:lang w:val="en"/>
              </w:rPr>
              <w:t>-Exploatatia se gaseste într-un UAT din teritoriul GAL (ponderea cea mai mare a exploatatiei agricole); </w:t>
            </w:r>
          </w:p>
          <w:p>
            <w:pPr>
              <w:spacing w:line="360" w:lineRule="auto"/>
              <w:ind w:left="0" w:right="0" w:firstLine="493"/>
            </w:pPr>
            <w:r>
              <w:rPr>
                <w:rFonts w:ascii="Cambria" w:hAnsi="Cambria"/>
                <w:b w:val="false"/>
                <w:sz w:val="24"/>
                <w:lang w:val="ro"/>
              </w:rPr>
              <w:t>- E</w:t>
            </w:r>
            <w:r>
              <w:rPr>
                <w:rFonts w:ascii="Cambria" w:hAnsi="Cambria"/>
                <w:b w:val="false"/>
                <w:sz w:val="24"/>
              </w:rPr>
              <w:t>xploatația trebuie sa fie înscrisă pe numele titularului PFA/II/IF/ acționarului / asociatului care deține cel puțin 50 % din acțiuni, părți sociale etc în cadrul firmei solicitante.</w:t>
            </w:r>
          </w:p>
          <w:p>
            <w:pPr>
              <w:spacing w:line="360" w:lineRule="auto"/>
              <w:ind w:left="0" w:right="0" w:firstLine="493"/>
            </w:pPr>
            <w:r>
              <w:rPr>
                <w:rFonts w:ascii="Cambria" w:hAnsi="Cambria"/>
                <w:b w:val="false"/>
                <w:sz w:val="24"/>
              </w:rPr>
              <w:t>Este necesara inregistrarea cu terenuri in Baza de date APIA, nu doar atribuirea de cod RO APIA.</w:t>
            </w:r>
          </w:p>
          <w:p>
            <w:pPr>
              <w:spacing w:line="360" w:lineRule="auto"/>
              <w:ind w:left="0" w:right="0" w:firstLine="493"/>
            </w:pPr>
            <w:r>
              <w:rPr>
                <w:rFonts w:ascii="Cambria" w:hAnsi="Cambria"/>
                <w:b w:val="false"/>
                <w:sz w:val="24"/>
              </w:rPr>
              <w:t>Expertul acorda cele 3  puncte daca in urma verificarii sunt îndeplinite cumulativ condițiile:</w:t>
            </w:r>
          </w:p>
          <w:p>
            <w:pPr>
              <w:spacing w:line="360" w:lineRule="auto"/>
              <w:ind w:left="0" w:right="0" w:firstLine="493"/>
            </w:pPr>
            <w:r>
              <w:rPr>
                <w:rFonts w:ascii="Cambria" w:hAnsi="Cambria"/>
                <w:b w:val="false"/>
                <w:sz w:val="24"/>
                <w:lang w:val="ro"/>
              </w:rPr>
              <w:t>-exploatația este înregistrată în Baza de date APIA sau în Registrul Exploatatiei ANSVSA sau în Registrul Agricol, cu minimum 12 luni înainte de data depunerii CF și</w:t>
            </w:r>
          </w:p>
          <w:p>
            <w:pPr>
              <w:spacing w:line="360" w:lineRule="auto"/>
              <w:ind w:left="0" w:right="0" w:firstLine="493"/>
            </w:pPr>
            <w:r>
              <w:rPr>
                <w:rFonts w:ascii="Cambria" w:hAnsi="Cambria"/>
                <w:b w:val="false"/>
                <w:sz w:val="24"/>
                <w:lang w:val="ro"/>
              </w:rPr>
              <w:t>- titularul PFA/II/ IF/ acționarul / asociatul care deține cel puțin 50 % din acțiuni /părți sociale etc în cadrul firmei solicitante, deține exploatația;  </w:t>
            </w:r>
            <w:r>
              <w:rPr>
                <w:rFonts w:ascii="Cambria" w:hAnsi="Cambria"/>
                <w:b w:val="false"/>
                <w:sz w:val="24"/>
              </w:rPr>
              <w:t>      - exploatatia  se gaseste în teritoriul GAL (ponderea  cea  mai  mare  a  exploatației  agricole).</w:t>
            </w:r>
          </w:p>
          <w:p>
            <w:pPr>
              <w:spacing w:line="360" w:lineRule="auto"/>
              <w:ind w:left="0" w:right="0" w:firstLine="493"/>
            </w:pPr>
            <w:r>
              <w:rPr>
                <w:rFonts w:ascii="Cambria" w:hAnsi="Cambria"/>
                <w:b w:val="false"/>
                <w:sz w:val="24"/>
                <w:lang w:val="ro"/>
              </w:rPr>
              <w:t>In caz contrar, vor fi acordate 0 puncte pentru acest criteriu de selectie.</w:t>
            </w:r>
          </w:p>
          <w:p>
            <w:pPr>
              <w:spacing w:line="360" w:lineRule="auto"/>
              <w:ind w:left="0" w:right="0" w:firstLine="493"/>
            </w:pPr>
            <w:r>
              <w:rPr>
                <w:rFonts w:ascii="Cambria Bold" w:hAnsi="Cambria Bold"/>
                <w:b/>
                <w:sz w:val="24"/>
              </w:rPr>
              <w:t>Documente care se verifica la depunerea proiectului:  </w:t>
            </w:r>
          </w:p>
          <w:p>
            <w:pPr>
              <w:spacing w:line="360" w:lineRule="auto"/>
              <w:ind w:left="0" w:right="0" w:firstLine="493"/>
            </w:pPr>
            <w:r>
              <w:rPr>
                <w:rFonts w:ascii="Cambria" w:hAnsi="Cambria"/>
                <w:b w:val="false"/>
                <w:sz w:val="24"/>
              </w:rPr>
              <w:t>Extras din Baza de date APIA/Registrul ANSVSA/Registrul Agricol</w:t>
            </w:r>
          </w:p>
          <w:p>
            <w:pPr>
              <w:spacing w:line="360" w:lineRule="auto"/>
              <w:ind w:left="0" w:right="0" w:firstLine="493"/>
            </w:pPr>
            <w:r>
              <w:rPr>
                <w:rFonts w:ascii="Cambria" w:hAnsi="Cambria"/>
                <w:b w:val="false"/>
                <w:sz w:val="24"/>
                <w:lang w:val="ro"/>
              </w:rPr>
              <w:t>Certificatul constatator emis de Oficiul Registrului Comerţului </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Bold" w:hAnsi="Cambria Bold"/>
                <w:b/>
                <w:sz w:val="24"/>
              </w:rPr>
              <w:t>Documente care se verifica la ultima cerere de plata:</w:t>
            </w:r>
          </w:p>
          <w:p>
            <w:pPr>
              <w:spacing w:line="360" w:lineRule="auto"/>
              <w:ind w:left="0" w:right="0" w:firstLine="493"/>
            </w:pPr>
            <w:r>
              <w:rPr>
                <w:rFonts w:ascii="Cambria" w:hAnsi="Cambria"/>
                <w:b w:val="false"/>
                <w:sz w:val="24"/>
                <w:lang w:val="ro"/>
              </w:rPr>
              <w:t>Acest criteriu se verifica doar la depunerea proiectului</w:t>
            </w:r>
          </w:p>
          <w:p>
            <w:pPr>
              <w:spacing w:line="360" w:lineRule="auto"/>
              <w:ind w:left="0" w:right="0" w:firstLine="493"/>
            </w:pPr>
            <w:r>
              <w:rPr>
                <w:rFonts w:ascii="Cambria" w:hAnsi="Cambria"/>
                <w:b w:val="false"/>
                <w:sz w:val="24"/>
              </w:rPr>
              <w:t> </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6</w:t>
            </w:r>
            <w:r>
              <w:rPr>
                <w:rFonts w:ascii="Cambria" w:hAnsi="Cambria"/>
                <w:b w:val="false"/>
                <w:color w:val="014935"/>
                <w:sz w:val="24"/>
              </w:rPr>
              <w:t>   </w:t>
            </w:r>
            <w:r>
              <w:rPr>
                <w:rFonts w:ascii="Cambria Bold" w:hAnsi="Cambria Bold"/>
                <w:b/>
                <w:color w:val="014935"/>
                <w:sz w:val="24"/>
              </w:rPr>
              <w:t>propun aprovizionarea de la furnizori locali in realizarea fluxului de productie prevazut in cadrul proiectului;</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6</w:t>
            </w:r>
          </w:p>
        </w:tc>
        <w:tc>
          <w:tcPr>
            <w:shd w:val="clear" w:color="auto" w:fill="F8ECD2"/>
            <w:vAlign w:val="center"/>
          </w:tcPr>
          <w:p>
            <w:pPr>
              <w:spacing w:line="360" w:lineRule="auto"/>
              <w:ind w:left="0" w:right="0" w:firstLine="493"/>
            </w:pPr>
            <w:r>
              <w:rPr>
                <w:rFonts w:ascii="Cambria Bold" w:hAnsi="Cambria Bold"/>
                <w:b/>
                <w:color w:val="58400C"/>
                <w:sz w:val="24"/>
              </w:rPr>
              <w:t>Criteriul prioritizarii proiectelor care  propun aprovizionarea de la furnizori locali in realizarea fluxului de productie prevazut in cadrul proiectului</w:t>
            </w:r>
          </w:p>
        </w:tc>
        <w:tc>
          <w:tcPr>
            <w:vAlign w:val="center"/>
          </w:tcPr>
          <w:p>
            <w:pPr>
              <w:keepNext/>
              <w:spacing w:line="360" w:lineRule="auto"/>
              <w:ind w:left="0" w:right="0" w:firstLine="493"/>
              <w:jc w:val="center"/>
            </w:pPr>
            <w:r>
              <w:rPr>
                <w:rFonts w:ascii="Cambria" w:hAnsi="Cambria"/>
                <w:b w:val="false"/>
                <w:sz w:val="24"/>
              </w:rPr>
              <w:t>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dacă proiectul prevede aprovizionarea cu materii prime, materiale sau servicii necesare desfășurării activității de la furnizori locali.</w:t>
            </w:r>
          </w:p>
          <w:p>
            <w:pPr>
              <w:spacing w:line="360" w:lineRule="auto"/>
              <w:ind w:left="0" w:right="0" w:firstLine="493"/>
            </w:pPr>
            <w:r>
              <w:rPr>
                <w:rFonts w:ascii="Cambria" w:hAnsi="Cambria"/>
                <w:b w:val="false"/>
                <w:sz w:val="24"/>
              </w:rPr>
              <w:t>Se va considera că proiectul îndeplinește criteriul în situația în care solicitantul a prevăzut în cadrul Cere</w:t>
            </w:r>
            <w:r>
              <w:rPr>
                <w:rFonts w:ascii="Cambria" w:hAnsi="Cambria"/>
                <w:b w:val="false"/>
                <w:sz w:val="24"/>
                <w:lang w:val="en"/>
              </w:rPr>
              <w:t>rii</w:t>
            </w:r>
            <w:r>
              <w:rPr>
                <w:rFonts w:ascii="Cambria" w:hAnsi="Cambria"/>
                <w:b w:val="false"/>
                <w:sz w:val="24"/>
              </w:rPr>
              <w:t> de Finantare/Studiul</w:t>
            </w:r>
            <w:r>
              <w:rPr>
                <w:rFonts w:ascii="Cambria" w:hAnsi="Cambria"/>
                <w:b w:val="false"/>
                <w:sz w:val="24"/>
                <w:lang w:val="en"/>
              </w:rPr>
              <w:t>ui</w:t>
            </w:r>
            <w:r>
              <w:rPr>
                <w:rFonts w:ascii="Cambria" w:hAnsi="Cambria"/>
                <w:b w:val="false"/>
                <w:sz w:val="24"/>
              </w:rPr>
              <w:t> de fezabilitate/ Memoriul</w:t>
            </w:r>
            <w:r>
              <w:rPr>
                <w:rFonts w:ascii="Cambria" w:hAnsi="Cambria"/>
                <w:b w:val="false"/>
                <w:sz w:val="24"/>
                <w:lang w:val="en"/>
              </w:rPr>
              <w:t>ui</w:t>
            </w:r>
            <w:r>
              <w:rPr>
                <w:rFonts w:ascii="Cambria" w:hAnsi="Cambria"/>
                <w:b w:val="false"/>
                <w:sz w:val="24"/>
              </w:rPr>
              <w:t> Justificativ/ DALIutilizarea unor furnizori locali în cadrul fluxului de producție sau de prestare a serviciilor.</w:t>
            </w:r>
          </w:p>
          <w:p>
            <w:pPr>
              <w:spacing w:line="360" w:lineRule="auto"/>
              <w:ind w:left="0" w:right="0" w:firstLine="493"/>
            </w:pPr>
            <w:r>
              <w:rPr>
                <w:rFonts w:ascii="Cambria" w:hAnsi="Cambria"/>
                <w:b w:val="false"/>
                <w:sz w:val="24"/>
              </w:rPr>
              <w:t>Prin furnizori locali se înțelege operatori economici care își desfășoară activitatea pe teritoriul GAL.</w:t>
            </w:r>
          </w:p>
          <w:p>
            <w:pPr>
              <w:spacing w:line="360" w:lineRule="auto"/>
              <w:ind w:left="0" w:right="0" w:firstLine="493"/>
            </w:pPr>
            <w:r>
              <w:rPr>
                <w:rFonts w:ascii="Cambria" w:hAnsi="Cambria"/>
                <w:b w:val="false"/>
                <w:sz w:val="24"/>
              </w:rPr>
              <w:t>Aprovizionarea de la furnizori locali trebuie să fie descrisă în cadrul documentației tehnico-economice, prin indicarea tipurilor de produse/servicii care vor fi achiziționate și a rolului acestora în realizarea fluxului de producție.</w:t>
            </w:r>
          </w:p>
          <w:p>
            <w:pPr>
              <w:spacing w:line="360" w:lineRule="auto"/>
              <w:ind w:left="0" w:right="0" w:firstLine="493"/>
            </w:pPr>
            <w:r>
              <w:rPr>
                <w:rFonts w:ascii="Cambria" w:hAnsi="Cambria"/>
                <w:b w:val="false"/>
                <w:sz w:val="24"/>
              </w:rPr>
              <w:t>Nu se acordă punctaj pentru proiectele în care aprovizionarea de la furnizori locali este doar menționată, fără a fi corelată cu activitățile propuse și fără a rezulta în mod clar utilizarea acestora în cadrul fluxului de producție.</w:t>
            </w:r>
          </w:p>
          <w:p>
            <w:pPr>
              <w:spacing w:line="360" w:lineRule="auto"/>
              <w:ind w:left="0" w:right="0" w:firstLine="493"/>
            </w:pPr>
            <w:r>
              <w:rPr>
                <w:rFonts w:ascii="Cambria Bold" w:hAnsi="Cambria Bold"/>
                <w:b/>
                <w:sz w:val="24"/>
              </w:rPr>
              <w:t>Documente care se verifică la depunerea proiectului:</w:t>
            </w:r>
          </w:p>
          <w:p>
            <w:pPr>
              <w:spacing w:line="360" w:lineRule="auto"/>
              <w:ind w:left="0" w:right="0" w:firstLine="493"/>
            </w:pPr>
            <w:r>
              <w:rPr>
                <w:rFonts w:ascii="Cambria" w:hAnsi="Cambria"/>
                <w:b w:val="false"/>
                <w:color w:val="212529"/>
                <w:sz w:val="24"/>
              </w:rPr>
              <w:t>Cererea de Finantare/Studiul de fezabilitate/ Memoriul Justificativ/ DALI</w:t>
            </w:r>
          </w:p>
          <w:p>
            <w:pPr>
              <w:spacing w:line="360" w:lineRule="auto"/>
              <w:ind w:left="0" w:right="0" w:firstLine="493"/>
            </w:pPr>
            <w:r>
              <w:rPr>
                <w:rFonts w:ascii="Cambria Bold" w:hAnsi="Cambria Bold"/>
                <w:b/>
                <w:color w:val="212529"/>
                <w:sz w:val="24"/>
              </w:rPr>
              <w:t>Documente care se verifica la finalizarea proiectului: </w:t>
            </w:r>
          </w:p>
          <w:p>
            <w:pPr>
              <w:spacing w:line="360" w:lineRule="auto"/>
              <w:ind w:left="0" w:right="0" w:firstLine="493"/>
            </w:pPr>
            <w:r>
              <w:rPr>
                <w:rFonts w:ascii="Cambria" w:hAnsi="Cambria"/>
                <w:b w:val="false"/>
                <w:sz w:val="24"/>
              </w:rPr>
              <w:t>Documente justificative care atestă aprovizionarea cu materii prime, materiale sau servicii necesare desfășurării activității de la furnizori locali (facturi, procese-verbale de recepție, certificate, după caz)</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7</w:t>
            </w:r>
            <w:r>
              <w:rPr>
                <w:rFonts w:ascii="Cambria" w:hAnsi="Cambria"/>
                <w:b w:val="false"/>
                <w:color w:val="014935"/>
                <w:sz w:val="24"/>
              </w:rPr>
              <w:t>   </w:t>
            </w:r>
            <w:r>
              <w:rPr>
                <w:rFonts w:ascii="Cambria Bold" w:hAnsi="Cambria Bold"/>
                <w:b/>
                <w:color w:val="014935"/>
                <w:sz w:val="24"/>
              </w:rPr>
              <w:t>proiecte care utilizeaza energia produsa din surse regenerabile;</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7</w:t>
            </w:r>
          </w:p>
        </w:tc>
        <w:tc>
          <w:tcPr>
            <w:shd w:val="clear" w:color="auto" w:fill="F8ECD2"/>
            <w:vAlign w:val="center"/>
          </w:tcPr>
          <w:p>
            <w:pPr>
              <w:spacing w:line="360" w:lineRule="auto"/>
              <w:ind w:left="0" w:right="0" w:firstLine="493"/>
            </w:pPr>
            <w:r>
              <w:rPr>
                <w:rFonts w:ascii="Cambria Bold" w:hAnsi="Cambria Bold"/>
                <w:b/>
                <w:color w:val="58400C"/>
                <w:sz w:val="24"/>
              </w:rPr>
              <w:t>Criteriul  </w:t>
            </w:r>
            <w:r>
              <w:rPr>
                <w:rFonts w:ascii="Cambria Bold" w:hAnsi="Cambria Bold"/>
                <w:b/>
                <w:color w:val="58400C"/>
                <w:sz w:val="24"/>
              </w:rPr>
              <w:t>prioritizarii</w:t>
            </w:r>
            <w:r>
              <w:rPr>
                <w:rFonts w:ascii="Cambria Bold" w:hAnsi="Cambria Bold"/>
                <w:b/>
                <w:color w:val="58400C"/>
                <w:sz w:val="24"/>
              </w:rPr>
              <w:t> proiectelor care utilizeaza energia produsa din surse regenerabile</w:t>
            </w:r>
          </w:p>
          <w:p>
            <w:pPr>
              <w:spacing w:line="360" w:lineRule="auto"/>
              <w:ind w:left="0" w:right="0" w:firstLine="493"/>
            </w:pPr>
            <w:r>
              <w:rPr>
                <w:rFonts w:ascii="Cambria Bold" w:hAnsi="Cambria Bold"/>
                <w:b/>
                <w:color w:val="58400C"/>
                <w:sz w:val="24"/>
              </w:rPr>
              <w:t> </w:t>
            </w:r>
          </w:p>
          <w:p>
            <w:r>
              <w:rPr>
                <w:rFonts w:ascii="Cambria" w:hAnsi="Cambria"/>
                <w:b w:val="false"/>
                <w:color w:val="58400C"/>
                <w:sz w:val="24"/>
              </w:rPr>
              <w:t> </w:t>
            </w:r>
          </w:p>
        </w:tc>
        <w:tc>
          <w:tcPr>
            <w:vAlign w:val="center"/>
          </w:tcPr>
          <w:p>
            <w:pPr>
              <w:keepNext/>
              <w:jc w:val="center"/>
            </w:pPr>
            <w:r>
              <w:rPr>
                <w:rFonts w:ascii="Cambria" w:hAnsi="Cambria"/>
                <w:b w:val="false"/>
                <w:sz w:val="24"/>
              </w:rPr>
              <w:t>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dacă proiectul propune utilizarea energiei produse din surse regenerabile pentru desfășurarea activităților aferente investiției.</w:t>
            </w:r>
          </w:p>
          <w:p>
            <w:pPr>
              <w:spacing w:line="360" w:lineRule="auto"/>
              <w:ind w:left="0" w:right="0" w:firstLine="493"/>
            </w:pPr>
            <w:r>
              <w:rPr>
                <w:rFonts w:ascii="Cambria" w:hAnsi="Cambria"/>
                <w:b w:val="false"/>
                <w:sz w:val="24"/>
              </w:rPr>
              <w:t>Se va considera că proiectul îndeplinește criteriul în situația în care sunt prevăzute investiții în echipamente destinate producerii energiei din surse regenerabile (de tipul: panouri fotovoltaice, panouri solare, pompe de căldură, centrale pe biomasă sau alte soluții similare), iar acestea sunt utilizate pentru asigurarea consumului propriu aferent activității finanțate.</w:t>
            </w:r>
          </w:p>
          <w:p>
            <w:pPr>
              <w:spacing w:line="360" w:lineRule="auto"/>
              <w:ind w:left="0" w:right="0" w:firstLine="493"/>
            </w:pPr>
            <w:r>
              <w:rPr>
                <w:rFonts w:ascii="Cambria" w:hAnsi="Cambria"/>
                <w:b w:val="false"/>
                <w:sz w:val="24"/>
              </w:rPr>
              <w:t>Investiția în surse regenerabile trebuie să fie prevăzută în cadrul Studiului de fezabilitate/Memoriului justificativ și să fie corelată cu </w:t>
            </w:r>
            <w:r>
              <w:rPr>
                <w:rFonts w:ascii="Cambria" w:hAnsi="Cambria"/>
                <w:b w:val="false"/>
                <w:sz w:val="24"/>
                <w:lang w:val="en"/>
              </w:rPr>
              <w:t>bugetul indicativ al</w:t>
            </w:r>
            <w:r>
              <w:rPr>
                <w:rFonts w:ascii="Cambria" w:hAnsi="Cambria"/>
                <w:b w:val="false"/>
                <w:sz w:val="24"/>
              </w:rPr>
              <w:t> proiectului, prin includerea distinctă a echipamentelor și a costurilor aferente.</w:t>
            </w:r>
          </w:p>
          <w:p>
            <w:pPr>
              <w:spacing w:line="360" w:lineRule="auto"/>
              <w:ind w:left="0" w:right="0" w:firstLine="493"/>
            </w:pPr>
            <w:r>
              <w:rPr>
                <w:rFonts w:ascii="Cambria" w:hAnsi="Cambria"/>
                <w:b w:val="false"/>
                <w:sz w:val="24"/>
              </w:rPr>
              <w:t>De asemenea, în cadrul documentației tehnico-economice trebuie să fie descris modul de utilizare a energiei produse, astfel încât să rezulte contribuția acesteia la desfășurarea activității pentru care se solicită finanțare.</w:t>
            </w:r>
          </w:p>
          <w:p>
            <w:pPr>
              <w:spacing w:line="360" w:lineRule="auto"/>
              <w:ind w:left="0" w:right="0" w:firstLine="493"/>
            </w:pPr>
            <w:r>
              <w:rPr>
                <w:rFonts w:ascii="Cambria" w:hAnsi="Cambria"/>
                <w:b w:val="false"/>
                <w:sz w:val="24"/>
              </w:rPr>
              <w:t>Nu se acordă punctaj pentru proiectele în care utilizarea energiei din surse regenerabile este doar menționată, fără a fi susținută prin documentația tehnico-economică și fără a fi evidențiată în </w:t>
            </w:r>
            <w:r>
              <w:rPr>
                <w:rFonts w:ascii="Cambria" w:hAnsi="Cambria"/>
                <w:b w:val="false"/>
                <w:sz w:val="24"/>
                <w:lang w:val="en"/>
              </w:rPr>
              <w:t>bugetul indicativ</w:t>
            </w:r>
            <w:r>
              <w:rPr>
                <w:rFonts w:ascii="Cambria" w:hAnsi="Cambria"/>
                <w:b w:val="false"/>
                <w:sz w:val="24"/>
              </w:rPr>
              <w:t>.</w:t>
            </w:r>
          </w:p>
          <w:p>
            <w:pPr>
              <w:spacing w:line="360" w:lineRule="auto"/>
              <w:ind w:left="0" w:right="0" w:firstLine="493"/>
            </w:pPr>
            <w:r>
              <w:rPr>
                <w:rFonts w:ascii="Cambria" w:hAnsi="Cambria"/>
                <w:b w:val="false"/>
                <w:sz w:val="24"/>
              </w:rPr>
              <w:t>Documente care se verifică la depunerea proiectului:</w:t>
            </w:r>
          </w:p>
          <w:p>
            <w:pPr>
              <w:spacing w:line="360" w:lineRule="auto"/>
              <w:ind w:left="0" w:right="0" w:firstLine="493"/>
            </w:pPr>
            <w:r>
              <w:rPr>
                <w:rFonts w:ascii="Cambria" w:hAnsi="Cambria"/>
                <w:b w:val="false"/>
                <w:sz w:val="24"/>
              </w:rPr>
              <w:t>Cererea de Finantare/Studiul de fezabilitate/ Memoriul Justificativ/ DALI</w:t>
            </w:r>
          </w:p>
          <w:p>
            <w:pPr>
              <w:spacing w:line="360" w:lineRule="auto"/>
              <w:ind w:left="0" w:right="0" w:firstLine="493"/>
            </w:pPr>
            <w:r>
              <w:rPr>
                <w:rFonts w:ascii="Cambria" w:hAnsi="Cambria"/>
                <w:b w:val="false"/>
                <w:sz w:val="24"/>
              </w:rPr>
              <w:t>Documente care se verifică la ultima cerere de plată:</w:t>
            </w:r>
          </w:p>
          <w:p>
            <w:pPr>
              <w:spacing w:line="360" w:lineRule="auto"/>
              <w:ind w:left="0" w:right="0" w:firstLine="493"/>
            </w:pPr>
            <w:r>
              <w:rPr>
                <w:rFonts w:ascii="Cambria" w:hAnsi="Cambria"/>
                <w:b w:val="false"/>
                <w:sz w:val="24"/>
              </w:rPr>
              <w:t>Documente justificative care atestă implementarea investiției (facturi, procese-verbale de recepție, fișe tehnice, certificate, după caz)</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8</w:t>
            </w:r>
            <w:r>
              <w:rPr>
                <w:rFonts w:ascii="Cambria" w:hAnsi="Cambria"/>
                <w:b w:val="false"/>
                <w:color w:val="014935"/>
                <w:sz w:val="24"/>
              </w:rPr>
              <w:t>   </w:t>
            </w:r>
            <w:r>
              <w:rPr>
                <w:rFonts w:ascii="Cambria Bold" w:hAnsi="Cambria Bold"/>
                <w:b/>
                <w:color w:val="014935"/>
                <w:sz w:val="24"/>
              </w:rPr>
              <w:t>proiecte care includ actiuni ce protejeaza mediul inconjurator;</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8</w:t>
            </w:r>
          </w:p>
        </w:tc>
        <w:tc>
          <w:tcPr>
            <w:shd w:val="clear" w:color="auto" w:fill="F8ECD2"/>
            <w:vAlign w:val="center"/>
          </w:tcPr>
          <w:p>
            <w:pPr>
              <w:spacing w:line="360" w:lineRule="auto"/>
              <w:ind w:left="0" w:right="0" w:firstLine="493"/>
            </w:pPr>
            <w:r>
              <w:rPr>
                <w:rFonts w:ascii="Cambria Bold" w:hAnsi="Cambria Bold"/>
                <w:b/>
                <w:color w:val="58400C"/>
                <w:sz w:val="24"/>
              </w:rPr>
              <w:t>Criteriul prioritizarii proiectelor care includ actiuni ce protejeaza mediul inconjurator</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dacă proiectul include acțiuni care contribuie la protecția mediului înconjurător, altele decât cele care vizează utilizarea energiei din surse regenerabile.</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Se va considera că proiectul îndeplinește criteriul în situația în care, în cadrul Cerer</w:t>
            </w:r>
            <w:r>
              <w:rPr>
                <w:rFonts w:ascii="Cambria" w:hAnsi="Cambria"/>
                <w:b w:val="false"/>
                <w:color w:val="212529"/>
                <w:sz w:val="24"/>
                <w:lang w:val="en"/>
              </w:rPr>
              <w:t>ii</w:t>
            </w:r>
            <w:r>
              <w:rPr>
                <w:rFonts w:ascii="Cambria" w:hAnsi="Cambria"/>
                <w:b w:val="false"/>
                <w:color w:val="212529"/>
                <w:sz w:val="24"/>
              </w:rPr>
              <w:t> de Finantare/Studiul</w:t>
            </w:r>
            <w:r>
              <w:rPr>
                <w:rFonts w:ascii="Cambria" w:hAnsi="Cambria"/>
                <w:b w:val="false"/>
                <w:color w:val="212529"/>
                <w:sz w:val="24"/>
                <w:lang w:val="en"/>
              </w:rPr>
              <w:t>ui</w:t>
            </w:r>
            <w:r>
              <w:rPr>
                <w:rFonts w:ascii="Cambria" w:hAnsi="Cambria"/>
                <w:b w:val="false"/>
                <w:color w:val="212529"/>
                <w:sz w:val="24"/>
              </w:rPr>
              <w:t> de fezabilitate/ Memoriul</w:t>
            </w:r>
            <w:r>
              <w:rPr>
                <w:rFonts w:ascii="Cambria" w:hAnsi="Cambria"/>
                <w:b w:val="false"/>
                <w:color w:val="212529"/>
                <w:sz w:val="24"/>
                <w:lang w:val="en"/>
              </w:rPr>
              <w:t>ui</w:t>
            </w:r>
            <w:r>
              <w:rPr>
                <w:rFonts w:ascii="Cambria" w:hAnsi="Cambria"/>
                <w:b w:val="false"/>
                <w:color w:val="212529"/>
                <w:sz w:val="24"/>
              </w:rPr>
              <w:t> Justificativ/ DAL</w:t>
            </w:r>
            <w:r>
              <w:rPr>
                <w:rFonts w:ascii="Cambria" w:hAnsi="Cambria"/>
                <w:b w:val="false"/>
                <w:color w:val="212529"/>
                <w:sz w:val="24"/>
                <w:lang w:val="en"/>
              </w:rPr>
              <w:t>I</w:t>
            </w:r>
            <w:r>
              <w:rPr>
                <w:rFonts w:ascii="Cambria" w:hAnsi="Cambria"/>
                <w:b w:val="false"/>
                <w:color w:val="212529"/>
                <w:sz w:val="24"/>
              </w:rPr>
              <w:t>, sunt prevăzute măsuri concrete care au ca efect reducerea impactului asupra mediului, precum: reducerea consumului de resurse, eficientizarea utilizării materiilor prime, re</w:t>
            </w:r>
            <w:r>
              <w:rPr>
                <w:rFonts w:ascii="Cambria" w:hAnsi="Cambria"/>
                <w:b w:val="false"/>
                <w:color w:val="212529"/>
                <w:sz w:val="24"/>
                <w:lang w:val="en"/>
              </w:rPr>
              <w:t>I</w:t>
            </w:r>
            <w:r>
              <w:rPr>
                <w:rFonts w:ascii="Cambria" w:hAnsi="Cambria"/>
                <w:b w:val="false"/>
                <w:color w:val="212529"/>
                <w:sz w:val="24"/>
              </w:rPr>
              <w:t>ducerea emisiilor poluante, utilizarea de materiale sustenabile, reutilizarea sau reciclarea deșeurilor, sisteme de economisire a apei sau alte acțiuni similare.</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Acțiunile propuse trebuie să fie descrise în mod clar și corelate cu investițiile prevăzute prin proiect, astfel încât să rezulte în mod concret contribuția acestora la protecția mediului.</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Se punctează criteriul doar în situația în care proiectul prevede cel puțin o investiție distinctă în  cadrul bugetului indicativ, aferentă acțiunilor de protecție a mediului.</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Nu se acordă punctaj pentru proiectele în care acțiunile privind protecția mediului sunt doar menționate, fără a fi descrise și fără a fi evidențiate distinct în</w:t>
            </w:r>
            <w:r>
              <w:rPr>
                <w:rFonts w:ascii="Cambria" w:hAnsi="Cambria"/>
                <w:b w:val="false"/>
                <w:color w:val="212529"/>
                <w:sz w:val="24"/>
                <w:lang w:val="en"/>
              </w:rPr>
              <w:t> bugetul indicativ</w:t>
            </w:r>
            <w:r>
              <w:rPr>
                <w:rFonts w:ascii="Cambria" w:hAnsi="Cambria"/>
                <w:b w:val="false"/>
                <w:color w:val="212529"/>
                <w:sz w:val="24"/>
              </w:rPr>
              <w:t>.</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Nu se acordă punctaj pentru acțiunile care vizează utilizarea energiei din surse regenerabile, acestea fiind punctate distinct în cadrul criteriului dedicat.</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Bold" w:hAnsi="Cambria Bold"/>
                <w:b/>
                <w:color w:val="212529"/>
                <w:sz w:val="24"/>
              </w:rPr>
              <w:t>Documente care se verifică la depunerea proiectului:</w:t>
            </w:r>
          </w:p>
          <w:p>
            <w:pPr>
              <w:spacing w:line="360" w:lineRule="auto"/>
              <w:ind w:left="0" w:right="0" w:firstLine="493"/>
            </w:pPr>
            <w:r>
              <w:rPr>
                <w:rFonts w:ascii="Cambria" w:hAnsi="Cambria"/>
                <w:b w:val="false"/>
                <w:color w:val="212529"/>
                <w:sz w:val="24"/>
              </w:rPr>
              <w:t>Cererea de Finantare/Studiul de fezabilitate/ Memoriul Justificativ/ DALI</w:t>
            </w:r>
          </w:p>
          <w:p>
            <w:pPr>
              <w:spacing w:line="360" w:lineRule="auto"/>
              <w:ind w:left="0" w:right="0" w:firstLine="493"/>
            </w:pPr>
            <w:r>
              <w:rPr>
                <w:rFonts w:ascii="Cambria Bold" w:hAnsi="Cambria Bold"/>
                <w:b/>
                <w:color w:val="212529"/>
                <w:sz w:val="24"/>
              </w:rPr>
              <w:t>Documente care se verifică la ultima cerere de plată:</w:t>
            </w:r>
          </w:p>
          <w:p>
            <w:pPr>
              <w:spacing w:line="360" w:lineRule="auto"/>
              <w:ind w:left="0" w:right="0" w:firstLine="493"/>
            </w:pPr>
            <w:r>
              <w:rPr>
                <w:rFonts w:ascii="Cambria" w:hAnsi="Cambria"/>
                <w:b w:val="false"/>
                <w:color w:val="212529"/>
                <w:sz w:val="24"/>
              </w:rPr>
              <w:t>Documente justificative care atestă implementarea investiției (facturi, procese-verbale de recepție, fișe tehnice, certificate, după caz)</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9</w:t>
            </w:r>
            <w:r>
              <w:rPr>
                <w:rFonts w:ascii="Cambria" w:hAnsi="Cambria"/>
                <w:b w:val="false"/>
                <w:color w:val="014935"/>
                <w:sz w:val="24"/>
              </w:rPr>
              <w:t>   </w:t>
            </w:r>
            <w:r>
              <w:rPr>
                <w:rFonts w:ascii="Cambria Bold" w:hAnsi="Cambria Bold"/>
                <w:b/>
                <w:color w:val="014935"/>
                <w:sz w:val="24"/>
              </w:rPr>
              <w:t>proiecte care includ actiuni ce vizeaza digitalizarea activitatii;</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pPr>
              <w:spacing w:line="360" w:lineRule="auto"/>
              <w:ind w:left="0" w:right="0" w:firstLine="493"/>
            </w:pPr>
            <w:r>
              <w:rPr>
                <w:rFonts w:ascii="Cambria" w:hAnsi="Cambria"/>
                <w:b w:val="false"/>
                <w:color w:val="58400C"/>
                <w:sz w:val="24"/>
              </w:rPr>
              <w:t>CS 9</w:t>
            </w:r>
          </w:p>
        </w:tc>
        <w:tc>
          <w:tcPr>
            <w:shd w:val="clear" w:color="auto" w:fill="F8ECD2"/>
            <w:vAlign w:val="center"/>
          </w:tcPr>
          <w:p>
            <w:r>
              <w:rPr>
                <w:rFonts w:ascii="Cambria Bold" w:hAnsi="Cambria Bold"/>
                <w:b/>
                <w:color w:val="58400C"/>
                <w:sz w:val="24"/>
              </w:rPr>
              <w:t>Criteriul prioritizarii proiectelor  care includ actiuni ce vizeaza digitalizarea activitatii</w:t>
            </w:r>
          </w:p>
        </w:tc>
        <w:tc>
          <w:tcPr>
            <w:vAlign w:val="center"/>
          </w:tcPr>
          <w:p>
            <w:pPr>
              <w:keepNext/>
              <w:jc w:val="center"/>
            </w:pPr>
            <w:r>
              <w:rPr>
                <w:rFonts w:ascii="Cambria" w:hAnsi="Cambria"/>
                <w:b w:val="false"/>
                <w:sz w:val="24"/>
              </w:rPr>
              <w:t>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la acest criteriu, trebuie ca proiectul sa includa </w:t>
            </w:r>
            <w:r>
              <w:rPr>
                <w:rFonts w:ascii="Cambria" w:hAnsi="Cambria"/>
                <w:b w:val="false"/>
                <w:sz w:val="24"/>
              </w:rPr>
              <w:t>cel putin o investitie ce vizeaza mijloace de digitalizare de tip software sau hardware și programe, ce vor fi folosite pentru realizarea producției, prestarea serviciilor propuse spre finanțare și/ sau comercializarea producției realizate (de exemplu: sisteme informatice (soft+hard)/ soft/ programe pentru automatizarea producției (de exemplu: soft de funcționare a liniei tehnologice de fabricație/ producție, soft de automatizare a procesării documentelor, crearea de platforme pentru vânzari/ rezervări/ închiriere on-line, sisteme informatice (soft+hard)/ soft/ programe destinat serviciilor personalizate pt. activitatea desfășurată (de exemplu: soft diagnosticare defecțiuni pentru service auto, soft creare bază date pacienți/clienți).)</w:t>
            </w:r>
          </w:p>
          <w:p>
            <w:pPr>
              <w:spacing w:line="360" w:lineRule="auto"/>
              <w:ind w:left="0" w:right="0" w:firstLine="493"/>
            </w:pPr>
            <w:r>
              <w:rPr>
                <w:rFonts w:ascii="Cambria" w:hAnsi="Cambria"/>
                <w:b w:val="false"/>
                <w:sz w:val="24"/>
              </w:rPr>
              <w:t>Atenție! Mijloacele de digitalizare vor fi utilizate în mod integrat în scopul proiectului. Simpla achiziţie a unui mijloc de digitalizare fără a fi necesară utilizarea acestuia pentru producția, prestarea de servicii sau comercializarea producției nu va fi punctată. Mijloacele de digitalizare pot fi computere, laptop-uri, servere, programe informatice specializate etc., iar prin Cererea de Finantare/Studiul de fezabilitate/ Memoriul Justificativ/ DALI</w:t>
            </w:r>
            <w:r>
              <w:rPr>
                <w:rFonts w:ascii="Cambria" w:hAnsi="Cambria"/>
                <w:b w:val="false"/>
                <w:sz w:val="24"/>
              </w:rPr>
              <w:t>  </w:t>
            </w:r>
            <w:r>
              <w:rPr>
                <w:rFonts w:ascii="Cambria" w:hAnsi="Cambria"/>
                <w:b w:val="false"/>
                <w:sz w:val="24"/>
              </w:rPr>
              <w:t> se va detalia utilizarea şi integrarea acestora în scopul digitalizării unor activităţi. De exemplu: achiziţia unui computer, a unui software pentru contabilitatea firmei, a unui software pentru managementul documentelor sau abonarea la o platformă de comercializare deja existentă nu conduc automat la îndeplinirea acestui criteriu.</w:t>
            </w:r>
          </w:p>
          <w:p>
            <w:pPr>
              <w:spacing w:line="360" w:lineRule="auto"/>
              <w:ind w:left="0" w:right="0" w:firstLine="493"/>
            </w:pPr>
            <w:r>
              <w:rPr>
                <w:rFonts w:ascii="Cambria" w:hAnsi="Cambria"/>
                <w:b w:val="false"/>
                <w:sz w:val="24"/>
              </w:rPr>
              <w:t>In caz contrar, vor fi acordate 0 puncte pentru acest criteriu de selectie.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Bold" w:hAnsi="Cambria Bold"/>
                <w:b/>
                <w:sz w:val="24"/>
              </w:rPr>
              <w:t>Documente care se verifica la depunerea proiectului: </w:t>
            </w:r>
          </w:p>
          <w:p>
            <w:pPr>
              <w:spacing w:line="360" w:lineRule="auto"/>
              <w:ind w:left="0" w:right="0" w:firstLine="493"/>
            </w:pPr>
            <w:r>
              <w:rPr>
                <w:rFonts w:ascii="Cambria" w:hAnsi="Cambria"/>
                <w:b w:val="false"/>
                <w:sz w:val="24"/>
              </w:rPr>
              <w:t>Cererea de Finantare/Studiul de fezabilitate/ Memoriul Justificativ/ DALI</w:t>
            </w:r>
            <w:r>
              <w:rPr>
                <w:rFonts w:ascii="Cambria" w:hAnsi="Cambria"/>
                <w:b w:val="false"/>
                <w:sz w:val="24"/>
              </w:rPr>
              <w:t> </w:t>
            </w:r>
          </w:p>
          <w:p>
            <w:pPr>
              <w:spacing w:line="360" w:lineRule="auto"/>
              <w:ind w:left="0" w:right="0" w:firstLine="493"/>
            </w:pPr>
            <w:r>
              <w:rPr>
                <w:rFonts w:ascii="Cambria Bold" w:hAnsi="Cambria Bold"/>
                <w:b/>
                <w:sz w:val="24"/>
              </w:rPr>
              <w:t>Documente care se verifica la ultima cerere de plata:</w:t>
            </w:r>
          </w:p>
          <w:p>
            <w:pPr>
              <w:spacing w:line="360" w:lineRule="auto"/>
              <w:ind w:left="0" w:right="0" w:firstLine="493"/>
            </w:pPr>
            <w:r>
              <w:rPr>
                <w:rFonts w:ascii="Cambria" w:hAnsi="Cambria"/>
                <w:b w:val="false"/>
                <w:sz w:val="24"/>
              </w:rPr>
              <w:t>Documente de achizitie pentru investitiile în digitalizarea activitatii prevazute   </w:t>
            </w:r>
            <w:r>
              <w:rPr>
                <w:rFonts w:ascii="Cambria" w:hAnsi="Cambria"/>
                <w:b w:val="false"/>
                <w:sz w:val="24"/>
              </w:rPr>
              <w:t>in  </w:t>
            </w:r>
            <w:r>
              <w:rPr>
                <w:rFonts w:ascii="Cambria" w:hAnsi="Cambria"/>
                <w:b w:val="false"/>
                <w:sz w:val="24"/>
              </w:rPr>
              <w:t>Cererea de Finantare/Studiul de fezabilitate/ Memoriul Justificativ/ DALI</w:t>
            </w:r>
            <w:r>
              <w:rPr>
                <w:rFonts w:ascii="Cambria" w:hAnsi="Cambria"/>
                <w:b w:val="false"/>
                <w:sz w:val="24"/>
              </w:rPr>
              <w:t> </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10</w:t>
            </w:r>
            <w:r>
              <w:rPr>
                <w:rFonts w:ascii="Cambria" w:hAnsi="Cambria"/>
                <w:b w:val="false"/>
                <w:color w:val="014935"/>
                <w:sz w:val="24"/>
              </w:rPr>
              <w:t>   </w:t>
            </w:r>
            <w:r>
              <w:rPr>
                <w:rFonts w:ascii="Cambria Bold" w:hAnsi="Cambria Bold"/>
                <w:b/>
                <w:color w:val="014935"/>
                <w:sz w:val="24"/>
              </w:rPr>
              <w:t>promoveaza activitati mestesugaresti, de artizanat specifice teritoriului GAL.</w:t>
            </w:r>
          </w:p>
        </w:tc>
        <w:tc>
          <w:tcPr>
            <w:shd w:val="clear" w:color="auto" w:fill="CCE1DB"/>
            <w:vAlign w:val="center"/>
          </w:tcPr>
          <w:p>
            <w:pPr>
              <w:spacing w:line="360" w:lineRule="auto"/>
              <w:ind w:left="0" w:right="0" w:firstLine="493"/>
            </w:pPr>
            <w:r>
              <w:rPr>
                <w:rFonts w:ascii="Cambria Bold" w:hAnsi="Cambria Bold"/>
                <w:b/>
                <w:color w:val="014935"/>
                <w:sz w:val="24"/>
              </w:rPr>
              <w:t>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10</w:t>
            </w:r>
          </w:p>
        </w:tc>
        <w:tc>
          <w:tcPr>
            <w:shd w:val="clear" w:color="auto" w:fill="F8ECD2"/>
            <w:vAlign w:val="center"/>
          </w:tcPr>
          <w:p>
            <w:pPr>
              <w:spacing w:line="360" w:lineRule="auto"/>
              <w:ind w:left="0" w:right="0" w:firstLine="493"/>
            </w:pPr>
            <w:r>
              <w:rPr>
                <w:rFonts w:ascii="Cambria Bold" w:hAnsi="Cambria Bold"/>
                <w:b/>
                <w:color w:val="58400C"/>
                <w:sz w:val="24"/>
              </w:rPr>
              <w:t>Criteriul prioritizarii proiectelor  care promoveaza activitati mestesugaresti, de artizanat specifice teritoriului GAL.</w:t>
            </w:r>
          </w:p>
          <w:p>
            <w:pPr>
              <w:spacing w:line="360" w:lineRule="auto"/>
              <w:ind w:left="0" w:right="0" w:firstLine="493"/>
            </w:pPr>
            <w:r>
              <w:rPr>
                <w:rFonts w:ascii="Cambria Bold" w:hAnsi="Cambria Bold"/>
                <w:b/>
                <w:color w:val="58400C"/>
                <w:sz w:val="24"/>
              </w:rPr>
              <w:t>Criteriul prioritizarii proiectelor  care  </w:t>
            </w:r>
            <w:r>
              <w:rPr>
                <w:rFonts w:ascii="Cambria" w:hAnsi="Cambria"/>
                <w:b w:val="false"/>
                <w:color w:val="58400C"/>
                <w:sz w:val="24"/>
              </w:rPr>
              <w:t>promoveaza activitati mestesugaresti, de artizanat specifice teritoriului GAL.</w:t>
            </w:r>
          </w:p>
        </w:tc>
        <w:tc>
          <w:tcPr>
            <w:vAlign w:val="center"/>
          </w:tcPr>
          <w:p>
            <w:pPr>
              <w:keepNext/>
              <w:spacing w:line="360" w:lineRule="auto"/>
              <w:ind w:left="0" w:right="0" w:firstLine="493"/>
              <w:jc w:val="center"/>
            </w:pPr>
            <w:r>
              <w:rPr>
                <w:rFonts w:ascii="Cambria" w:hAnsi="Cambria"/>
                <w:b w:val="false"/>
                <w:sz w:val="24"/>
              </w:rPr>
              <w:t>5</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ro"/>
              </w:rPr>
              <w:t>Se acorda punctaj</w:t>
            </w:r>
            <w:r>
              <w:rPr>
                <w:rFonts w:ascii="Cambria" w:hAnsi="Cambria"/>
                <w:b w:val="false"/>
                <w:sz w:val="24"/>
                <w:lang w:val="ro"/>
              </w:rPr>
              <w:t>de 5 puncte</w:t>
            </w:r>
            <w:r>
              <w:rPr>
                <w:rFonts w:ascii="Cambria" w:hAnsi="Cambria"/>
                <w:b w:val="false"/>
                <w:sz w:val="24"/>
                <w:lang w:val="ro"/>
              </w:rPr>
              <w:t>in cadrul acestui criteriu numai dacă proiectul include si realizarea de produsele finite obținute ca urmare a unei activități meșteșugărești sau prelucrate prin activități meșteșugărești (ex: mobila pictată manual).</w:t>
            </w:r>
          </w:p>
          <w:p>
            <w:pPr>
              <w:spacing w:line="360" w:lineRule="auto"/>
              <w:ind w:left="0" w:right="0" w:firstLine="493"/>
            </w:pPr>
            <w:r>
              <w:rPr>
                <w:rFonts w:ascii="Cambria" w:hAnsi="Cambria"/>
                <w:b w:val="false"/>
                <w:sz w:val="24"/>
              </w:rPr>
              <w:t>Activitate mesteşugărească - producerea şi comercializarea produselor care păstrează specificul execuţiei manuale şi artizanat, prestarea serviciilor care presupun un număr mai mare de operaţii executate manual în practicarea lor sau au ca scop promovarea mesteşugurilor, a meseriilor, a produselor şi serviciilor cu specific tradiţional (exemple: sculptura, cioplitul sau prelucrarea artistică a lemnului, confecţionarea instrumentelor muzicale, împletituri din fibre vegetale şi textile, confecţionarea obiectelor ceramice, grafică sau pictură, prelucrarea pielii, metalelor, </w:t>
            </w:r>
            <w:r>
              <w:rPr>
                <w:rFonts w:ascii="Cambria" w:hAnsi="Cambria"/>
                <w:b w:val="false"/>
                <w:sz w:val="24"/>
                <w:lang w:val="en"/>
              </w:rPr>
              <w:t>ţesutul, tamplarie, ateliere de fierarie, </w:t>
            </w:r>
            <w:r>
              <w:rPr>
                <w:rFonts w:ascii="Cambria" w:hAnsi="Cambria"/>
                <w:b w:val="false"/>
                <w:sz w:val="24"/>
              </w:rPr>
              <w:t> etc).</w:t>
            </w:r>
          </w:p>
          <w:p>
            <w:pPr>
              <w:spacing w:line="360" w:lineRule="auto"/>
              <w:ind w:left="0" w:right="0" w:firstLine="493"/>
            </w:pPr>
            <w:r>
              <w:rPr>
                <w:rFonts w:ascii="Cambria" w:hAnsi="Cambria"/>
                <w:b w:val="false"/>
                <w:sz w:val="24"/>
              </w:rPr>
              <w:t>In caz contrar, vor fi acordate 0 puncte pentru acest criteriu de selectie.</w:t>
            </w:r>
          </w:p>
          <w:p>
            <w:pPr>
              <w:spacing w:line="360" w:lineRule="auto"/>
              <w:ind w:left="0" w:right="0" w:firstLine="493"/>
            </w:pPr>
            <w:r>
              <w:rPr>
                <w:rFonts w:ascii="Cambria" w:hAnsi="Cambria"/>
                <w:b w:val="false"/>
                <w:sz w:val="24"/>
              </w:rPr>
              <w:t>Documente care se verifica la depunerea proiectului:</w:t>
            </w:r>
          </w:p>
          <w:p>
            <w:pPr>
              <w:spacing w:line="360" w:lineRule="auto"/>
              <w:ind w:left="0" w:right="0" w:firstLine="493"/>
            </w:pPr>
            <w:r>
              <w:rPr>
                <w:rFonts w:ascii="Cambria" w:hAnsi="Cambria"/>
                <w:b w:val="false"/>
                <w:sz w:val="24"/>
                <w:lang w:val="ro"/>
              </w:rPr>
              <w:t>Certificatul constatator emis de Oficiul Registrului Comerţului</w:t>
            </w:r>
          </w:p>
          <w:p>
            <w:pPr>
              <w:spacing w:line="360" w:lineRule="auto"/>
              <w:ind w:left="0" w:right="0" w:firstLine="493"/>
            </w:pPr>
            <w:r>
              <w:rPr>
                <w:rFonts w:ascii="Cambria" w:hAnsi="Cambria"/>
                <w:b w:val="false"/>
                <w:sz w:val="24"/>
              </w:rPr>
              <w:t>Cererea de Finantare/Studiul de fezabilitate/ Memoriul Justificativ/ DALI</w:t>
            </w:r>
          </w:p>
          <w:p>
            <w:pPr>
              <w:spacing w:line="360" w:lineRule="auto"/>
              <w:ind w:left="0" w:right="0" w:firstLine="493"/>
            </w:pPr>
            <w:r>
              <w:rPr>
                <w:rFonts w:ascii="Cambria" w:hAnsi="Cambria"/>
                <w:b w:val="false"/>
                <w:sz w:val="24"/>
              </w:rPr>
              <w:t>Documente care se verifica la depunerea ultimei cereri de plata:</w:t>
            </w:r>
          </w:p>
          <w:p>
            <w:pPr>
              <w:spacing w:line="360" w:lineRule="auto"/>
              <w:ind w:left="0" w:right="0" w:firstLine="493"/>
            </w:pPr>
            <w:r>
              <w:rPr>
                <w:rFonts w:ascii="Cambria" w:hAnsi="Cambria"/>
                <w:b w:val="false"/>
                <w:sz w:val="24"/>
                <w:lang w:val="en"/>
              </w:rPr>
              <w:t>Cartea de meșteșugar/ Declarația de notorietate cu privire la abilitatea de a desfășura activități tradiționale artizanale (eliberată de primăria localității de reședință a meșterului popular) care să ateste calitatea de meșter a beneficiarului</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11</w:t>
            </w:r>
            <w:r>
              <w:rPr>
                <w:rFonts w:ascii="Cambria" w:hAnsi="Cambria"/>
                <w:b w:val="false"/>
                <w:color w:val="014935"/>
                <w:sz w:val="24"/>
              </w:rPr>
              <w:t>   </w:t>
            </w:r>
            <w:r>
              <w:rPr>
                <w:rFonts w:ascii="Cambria Bold" w:hAnsi="Cambria Bold"/>
                <w:b/>
                <w:color w:val="014935"/>
                <w:sz w:val="24"/>
              </w:rPr>
              <w:t>Proiectul propune activitati inovative pentru teritoriul GAL </w:t>
            </w:r>
          </w:p>
        </w:tc>
        <w:tc>
          <w:tcPr>
            <w:shd w:val="clear" w:color="auto" w:fill="CCE1DB"/>
            <w:vAlign w:val="center"/>
          </w:tcPr>
          <w:p>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11</w:t>
            </w:r>
          </w:p>
        </w:tc>
        <w:tc>
          <w:tcPr>
            <w:shd w:val="clear" w:color="auto" w:fill="F8ECD2"/>
            <w:vAlign w:val="center"/>
          </w:tcPr>
          <w:p>
            <w:r>
              <w:rPr>
                <w:rFonts w:ascii="Cambria Bold" w:hAnsi="Cambria Bold"/>
                <w:b/>
                <w:color w:val="58400C"/>
                <w:sz w:val="24"/>
              </w:rPr>
              <w:t>Criteriul prioritizarii proiectelor  care propun activitati inovative pentru teritoriul GAL</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dacă proiectul propune realizarea unor activități inovative pentru teritoriul GAL.</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Se va considera că proiectul îndeplinește criteriul în situația în care, în cadrul Studiului de fezabilitate/Memoriului justificativ, sunt descrise activități, servicii, produse sau procese care nu sunt utilizate în mod curent la nivelul teritoriului GAL și care aduc un element de noutate în raport cu situația existentă.</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Caracterul inovativ trebuie să rezulte inclusiv din utilizarea unor tehnologii, echipamente sau soluții tehnice moderne, care nu sunt mai vechi de 5 ani la data depunerii cererii de finanțare. În acest sens, solicitantul trebuie să evidențieze în cadrul documentației tehnico-economice tipul tehnologiei utilizate și caracterul său de noutate.</w:t>
            </w:r>
          </w:p>
          <w:p>
            <w:pPr>
              <w:spacing w:line="360" w:lineRule="auto"/>
              <w:ind w:left="0" w:right="0" w:firstLine="493"/>
            </w:pPr>
            <w:r>
              <w:rPr>
                <w:rFonts w:ascii="Cambria" w:hAnsi="Cambria"/>
                <w:b w:val="false"/>
                <w:color w:val="212529"/>
                <w:sz w:val="24"/>
              </w:rPr>
              <w:t>Expertul verifica daca solicitantul a identificat concret care sunt tehnologiile noi ce vor fi achizitionate si a prevazut in bugetul indicativ cheltuieli cu achizitionarea de tehnologii noi (tehnologii noi= tehnologii de “ultima generatie”, lansate pe piata in ultimii 5 ani).</w:t>
            </w:r>
          </w:p>
          <w:p>
            <w:pPr>
              <w:spacing w:line="360" w:lineRule="auto"/>
              <w:ind w:left="0" w:right="0" w:firstLine="493"/>
            </w:pPr>
            <w:r>
              <w:rPr>
                <w:rFonts w:ascii="Cambria" w:hAnsi="Cambria"/>
                <w:b w:val="false"/>
                <w:color w:val="212529"/>
                <w:sz w:val="24"/>
              </w:rPr>
              <w:t>Se va avea în vedere ca activitățile propuse să fie clar definite și corelate cu investițiile prevăzute prin proiect, astfel încât să rezulte în mod concret implementarea elementului de inovare.</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Nu se acordă punctaj pentru proiectele în care caracterul inovativ este doar declarat, fără a fi descris și justificat în mod clar în cadrul documentației sau în situația în care tehnologiile propuse nu pot fi încadrate ca fiind moderne (mai vechi de 5 ani) ori activitățile propuse sunt uzuale la nivelul teritoriului GAL.</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w:hAnsi="Cambria"/>
                <w:b w:val="false"/>
                <w:color w:val="212529"/>
                <w:sz w:val="24"/>
              </w:rPr>
              <w:t>Nu se acordă punctaj pentru acțiunile care vizează  utilizarea energiei din surse regenerabile,  </w:t>
            </w:r>
            <w:r>
              <w:rPr>
                <w:rFonts w:ascii="Cambria" w:hAnsi="Cambria"/>
                <w:b w:val="false"/>
                <w:color w:val="212529"/>
                <w:sz w:val="24"/>
                <w:lang w:val="en"/>
              </w:rPr>
              <w:t>pentru  </w:t>
            </w:r>
            <w:r>
              <w:rPr>
                <w:rFonts w:ascii="Cambria" w:hAnsi="Cambria"/>
                <w:b w:val="false"/>
                <w:color w:val="212529"/>
                <w:sz w:val="24"/>
              </w:rPr>
              <w:t>acțiuni</w:t>
            </w:r>
            <w:r>
              <w:rPr>
                <w:rFonts w:ascii="Cambria" w:hAnsi="Cambria"/>
                <w:b w:val="false"/>
                <w:color w:val="212529"/>
                <w:sz w:val="24"/>
                <w:lang w:val="en"/>
              </w:rPr>
              <w:t>le</w:t>
            </w:r>
            <w:r>
              <w:rPr>
                <w:rFonts w:ascii="Cambria" w:hAnsi="Cambria"/>
                <w:b w:val="false"/>
                <w:color w:val="212529"/>
                <w:sz w:val="24"/>
              </w:rPr>
              <w:t> ce protejează mediul înconjurător  </w:t>
            </w:r>
            <w:r>
              <w:rPr>
                <w:rFonts w:ascii="Cambria" w:hAnsi="Cambria"/>
                <w:b w:val="false"/>
                <w:color w:val="212529"/>
                <w:sz w:val="24"/>
                <w:lang w:val="en"/>
              </w:rPr>
              <w:t>sau pentru actiunile ce vizeaza digitalizarea activitatii,  </w:t>
            </w:r>
            <w:r>
              <w:rPr>
                <w:rFonts w:ascii="Cambria" w:hAnsi="Cambria"/>
                <w:b w:val="false"/>
                <w:color w:val="212529"/>
                <w:sz w:val="24"/>
              </w:rPr>
              <w:t>acestea fiind punctate distinct în cadrul criteri</w:t>
            </w:r>
            <w:r>
              <w:rPr>
                <w:rFonts w:ascii="Cambria" w:hAnsi="Cambria"/>
                <w:b w:val="false"/>
                <w:color w:val="212529"/>
                <w:sz w:val="24"/>
                <w:lang w:val="en"/>
              </w:rPr>
              <w:t>ilor  </w:t>
            </w:r>
            <w:r>
              <w:rPr>
                <w:rFonts w:ascii="Cambria" w:hAnsi="Cambria"/>
                <w:b w:val="false"/>
                <w:color w:val="212529"/>
                <w:sz w:val="24"/>
              </w:rPr>
              <w:t>dedicat</w:t>
            </w:r>
            <w:r>
              <w:rPr>
                <w:rFonts w:ascii="Cambria" w:hAnsi="Cambria"/>
                <w:b w:val="false"/>
                <w:color w:val="212529"/>
                <w:sz w:val="24"/>
                <w:lang w:val="en"/>
              </w:rPr>
              <w:t>e</w:t>
            </w:r>
            <w:r>
              <w:rPr>
                <w:rFonts w:ascii="Cambria" w:hAnsi="Cambria"/>
                <w:b w:val="false"/>
                <w:color w:val="212529"/>
                <w:sz w:val="24"/>
              </w:rPr>
              <w:t>.</w:t>
            </w:r>
          </w:p>
          <w:p>
            <w:pPr>
              <w:spacing w:line="360" w:lineRule="auto"/>
              <w:ind w:left="0" w:right="0" w:firstLine="493"/>
            </w:pPr>
            <w:r>
              <w:rPr>
                <w:rFonts w:ascii="Cambria" w:hAnsi="Cambria"/>
                <w:b w:val="false"/>
                <w:color w:val="212529"/>
                <w:sz w:val="24"/>
              </w:rPr>
              <w:t> </w:t>
            </w:r>
          </w:p>
          <w:p>
            <w:pPr>
              <w:spacing w:line="360" w:lineRule="auto"/>
              <w:ind w:left="0" w:right="0" w:firstLine="493"/>
            </w:pPr>
            <w:r>
              <w:rPr>
                <w:rFonts w:ascii="Cambria Bold" w:hAnsi="Cambria Bold"/>
                <w:b/>
                <w:color w:val="212529"/>
                <w:sz w:val="24"/>
              </w:rPr>
              <w:t>Documente care se verifică la depunerea proiectului:</w:t>
            </w:r>
          </w:p>
          <w:p>
            <w:pPr>
              <w:spacing w:line="360" w:lineRule="auto"/>
              <w:ind w:left="0" w:right="0" w:firstLine="493"/>
            </w:pPr>
            <w:r>
              <w:rPr>
                <w:rFonts w:ascii="Cambria" w:hAnsi="Cambria"/>
                <w:b w:val="false"/>
                <w:color w:val="212529"/>
                <w:sz w:val="24"/>
              </w:rPr>
              <w:t>Cererea de Finantare/Studiul de fezabilitate/ Memoriul Justificativ/ DALI</w:t>
            </w:r>
          </w:p>
          <w:p>
            <w:pPr>
              <w:spacing w:line="360" w:lineRule="auto"/>
              <w:ind w:left="0" w:right="0" w:firstLine="493"/>
            </w:pPr>
            <w:r>
              <w:rPr>
                <w:rFonts w:ascii="Cambria Bold" w:hAnsi="Cambria Bold"/>
                <w:b/>
                <w:color w:val="212529"/>
                <w:sz w:val="24"/>
              </w:rPr>
              <w:t> Documente care se verifică la ultima cerere de plată:</w:t>
            </w:r>
          </w:p>
          <w:p>
            <w:pPr>
              <w:spacing w:line="360" w:lineRule="auto"/>
              <w:ind w:left="0" w:right="0" w:firstLine="493"/>
            </w:pPr>
            <w:r>
              <w:rPr>
                <w:rFonts w:ascii="Cambria" w:hAnsi="Cambria"/>
                <w:b w:val="false"/>
                <w:color w:val="212529"/>
                <w:sz w:val="24"/>
              </w:rPr>
              <w:t> Documente de achizitie pentru tehnologiile noi</w:t>
            </w:r>
          </w:p>
          <w:p>
            <w:pPr>
              <w:spacing w:line="360" w:lineRule="auto"/>
              <w:ind w:left="0" w:right="0" w:firstLine="493"/>
            </w:pPr>
            <w:r>
              <w:rPr>
                <w:rFonts w:ascii="Cambria" w:hAnsi="Cambria"/>
                <w:b w:val="false"/>
                <w:color w:val="212529"/>
                <w:sz w:val="24"/>
              </w:rPr>
              <w:t>Documente justificative emise de producător din care să rezulte anul fabricației / lansării echipamentelor sau tehnologiilor utilizate</w:t>
            </w:r>
          </w:p>
          <w:p>
            <w:pPr>
              <w:spacing w:line="360" w:lineRule="auto"/>
              <w:ind w:left="0" w:right="0" w:firstLine="493"/>
            </w:pPr>
            <w:r>
              <w:rPr>
                <w:rFonts w:ascii="Cambria" w:hAnsi="Cambria"/>
                <w:b w:val="false"/>
                <w:color w:val="212529"/>
                <w:sz w:val="24"/>
              </w:rPr>
              <w:t>  Fișe tehnice / certificate de conformitate / declarații ale producătorului (după caz)</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12</w:t>
            </w:r>
            <w:r>
              <w:rPr>
                <w:rFonts w:ascii="Cambria" w:hAnsi="Cambria"/>
                <w:b w:val="false"/>
                <w:color w:val="014935"/>
                <w:sz w:val="24"/>
              </w:rPr>
              <w:t>   </w:t>
            </w:r>
            <w:r>
              <w:rPr>
                <w:rFonts w:ascii="Cambria Bold" w:hAnsi="Cambria Bold"/>
                <w:b/>
                <w:color w:val="014935"/>
                <w:sz w:val="24"/>
              </w:rPr>
              <w:t>Proiectul propune promovarea teritoriului GAL</w:t>
            </w:r>
          </w:p>
        </w:tc>
        <w:tc>
          <w:tcPr>
            <w:shd w:val="clear" w:color="auto" w:fill="CCE1DB"/>
            <w:vAlign w:val="center"/>
          </w:tcPr>
          <w:p>
            <w:r>
              <w:rPr>
                <w:rFonts w:ascii="Cambria Bold" w:hAnsi="Cambria Bold"/>
                <w:b/>
                <w:color w:val="014935"/>
                <w:sz w:val="24"/>
              </w:rPr>
              <w:t>10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12</w:t>
            </w:r>
          </w:p>
        </w:tc>
        <w:tc>
          <w:tcPr>
            <w:shd w:val="clear" w:color="auto" w:fill="F8ECD2"/>
            <w:vAlign w:val="center"/>
          </w:tcPr>
          <w:p>
            <w:pPr>
              <w:spacing w:line="360" w:lineRule="auto"/>
              <w:ind w:left="0" w:right="0" w:firstLine="493"/>
            </w:pPr>
            <w:r>
              <w:rPr>
                <w:rFonts w:ascii="Cambria Bold" w:hAnsi="Cambria Bold"/>
                <w:b/>
                <w:color w:val="58400C"/>
                <w:sz w:val="24"/>
              </w:rPr>
              <w:t>Criteriul prioritizarii proiectelor care propun promovarea teritoriului GAL </w:t>
            </w:r>
          </w:p>
        </w:tc>
        <w:tc>
          <w:tcPr>
            <w:vAlign w:val="center"/>
          </w:tcPr>
          <w:p>
            <w:pPr>
              <w:keepNext/>
              <w:jc w:val="center"/>
            </w:pPr>
            <w:r>
              <w:rPr>
                <w:rFonts w:ascii="Cambria" w:hAnsi="Cambria"/>
                <w:b w:val="false"/>
                <w:sz w:val="24"/>
              </w:rPr>
              <w:t>10</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Pentru a se acorda punctajul aferent acestui criteriu se va verifica dacă proiectul include acțiuni de promovare a teritoriului GAL.</w:t>
            </w:r>
          </w:p>
          <w:p>
            <w:pPr>
              <w:spacing w:line="360" w:lineRule="auto"/>
              <w:ind w:left="0" w:right="0" w:firstLine="493"/>
            </w:pPr>
            <w:r>
              <w:rPr>
                <w:rFonts w:ascii="Cambria" w:hAnsi="Cambria"/>
                <w:b w:val="false"/>
                <w:sz w:val="24"/>
              </w:rPr>
              <w:t>Se va considera că proiectul îndeplinește criteriul în situația în care, în cadrul Cerer</w:t>
            </w:r>
            <w:r>
              <w:rPr>
                <w:rFonts w:ascii="Cambria" w:hAnsi="Cambria"/>
                <w:b w:val="false"/>
                <w:sz w:val="24"/>
                <w:lang w:val="en"/>
              </w:rPr>
              <w:t>ii</w:t>
            </w:r>
            <w:r>
              <w:rPr>
                <w:rFonts w:ascii="Cambria" w:hAnsi="Cambria"/>
                <w:b w:val="false"/>
                <w:sz w:val="24"/>
              </w:rPr>
              <w:t>de Finantare/Studiul</w:t>
            </w:r>
            <w:r>
              <w:rPr>
                <w:rFonts w:ascii="Cambria" w:hAnsi="Cambria"/>
                <w:b w:val="false"/>
                <w:sz w:val="24"/>
                <w:lang w:val="en"/>
              </w:rPr>
              <w:t>ui</w:t>
            </w:r>
            <w:r>
              <w:rPr>
                <w:rFonts w:ascii="Cambria" w:hAnsi="Cambria"/>
                <w:b w:val="false"/>
                <w:sz w:val="24"/>
              </w:rPr>
              <w:t>de fezabilitate/ Memoriul</w:t>
            </w:r>
            <w:r>
              <w:rPr>
                <w:rFonts w:ascii="Cambria" w:hAnsi="Cambria"/>
                <w:b w:val="false"/>
                <w:sz w:val="24"/>
                <w:lang w:val="en"/>
              </w:rPr>
              <w:t>ui</w:t>
            </w:r>
            <w:r>
              <w:rPr>
                <w:rFonts w:ascii="Cambria" w:hAnsi="Cambria"/>
                <w:b w:val="false"/>
                <w:sz w:val="24"/>
              </w:rPr>
              <w:t>Justificativ/ DAL</w:t>
            </w:r>
            <w:r>
              <w:rPr>
                <w:rFonts w:ascii="Cambria" w:hAnsi="Cambria"/>
                <w:b w:val="false"/>
                <w:sz w:val="24"/>
                <w:lang w:val="en"/>
              </w:rPr>
              <w:t>I</w:t>
            </w:r>
            <w:r>
              <w:rPr>
                <w:rFonts w:ascii="Cambria" w:hAnsi="Cambria"/>
                <w:b w:val="false"/>
                <w:sz w:val="24"/>
              </w:rPr>
              <w:t>,sunt prevăzute cel puțin o acțiune sau un set de acțiuni care contribuie la promovarea teritoriului GAL, precum</w:t>
            </w:r>
            <w:r>
              <w:rPr>
                <w:rFonts w:ascii="Cambria" w:hAnsi="Cambria"/>
                <w:b w:val="false"/>
                <w:sz w:val="24"/>
              </w:rPr>
              <w:t>organizarea de evenimente (târguri, expoziții, manifestări culturale sau tematice), realizarea de materiale de promovare, activități de promovare online sau alte acțiuni similare.</w:t>
            </w:r>
          </w:p>
          <w:p>
            <w:pPr>
              <w:spacing w:line="360" w:lineRule="auto"/>
              <w:ind w:left="0" w:right="0" w:firstLine="493"/>
            </w:pPr>
            <w:r>
              <w:rPr>
                <w:rFonts w:ascii="Cambria" w:hAnsi="Cambria"/>
                <w:b w:val="false"/>
                <w:sz w:val="24"/>
              </w:rPr>
              <w:t>Acțiunile de promovare trebuie să fie descrise în mod clar și să rezulte contribuția proiectului la creșterea vizibilității teritoriului GAL și/sau a specificului local.</w:t>
            </w:r>
          </w:p>
          <w:p>
            <w:pPr>
              <w:spacing w:line="360" w:lineRule="auto"/>
              <w:ind w:left="0" w:right="0" w:firstLine="493"/>
            </w:pPr>
            <w:r>
              <w:rPr>
                <w:rFonts w:ascii="Cambria" w:hAnsi="Cambria"/>
                <w:b w:val="false"/>
                <w:sz w:val="24"/>
              </w:rPr>
              <w:t>Se punctează criteriul doar în situația în care solicitantul propune organizarea unor acțiuni de promovare, fie în mod direct, fie în parteneriat cu alte entități, sau realizarea de materiale/activități proprii de promovare.</w:t>
            </w:r>
          </w:p>
          <w:p>
            <w:pPr>
              <w:spacing w:line="360" w:lineRule="auto"/>
              <w:ind w:left="0" w:right="0" w:firstLine="493"/>
            </w:pPr>
            <w:r>
              <w:rPr>
                <w:rFonts w:ascii="Cambria" w:hAnsi="Cambria"/>
                <w:b w:val="false"/>
                <w:sz w:val="24"/>
              </w:rPr>
              <w:t>În cazul organizării în parteneriat, solicitantul trebuie să aibă un rol activ și clar definit în realizarea acțiunii de promovare.</w:t>
            </w:r>
          </w:p>
          <w:p>
            <w:pPr>
              <w:spacing w:line="360" w:lineRule="auto"/>
              <w:ind w:left="0" w:right="0" w:firstLine="493"/>
            </w:pPr>
            <w:r>
              <w:rPr>
                <w:rFonts w:ascii="Cambria" w:hAnsi="Cambria"/>
                <w:b w:val="false"/>
                <w:sz w:val="24"/>
              </w:rPr>
              <w:t>Participarea la evenimente organizate de terți (ex: târguri, expoziții) fără implicarea solicitantului în organizarea acestora nu conduce la acordarea punctajului.</w:t>
            </w:r>
          </w:p>
          <w:p>
            <w:pPr>
              <w:spacing w:line="360" w:lineRule="auto"/>
              <w:ind w:left="0" w:right="0" w:firstLine="493"/>
            </w:pPr>
            <w:r>
              <w:rPr>
                <w:rFonts w:ascii="Cambria" w:hAnsi="Cambria"/>
                <w:b w:val="false"/>
                <w:sz w:val="24"/>
              </w:rPr>
              <w:t>Nu se acordă punctaj pentru proiectele în care promovarea teritoriului GAL este doar menționată, fără a fi descrise acțiuni concrete sau fără a rezulta implementarea efectivă a acestora.</w:t>
            </w:r>
          </w:p>
          <w:p>
            <w:pPr>
              <w:spacing w:line="360" w:lineRule="auto"/>
              <w:ind w:left="0" w:right="0" w:firstLine="493"/>
            </w:pPr>
            <w:r>
              <w:rPr>
                <w:rFonts w:ascii="Cambria" w:hAnsi="Cambria"/>
                <w:b w:val="false"/>
                <w:sz w:val="24"/>
              </w:rPr>
              <w:t>Documente care se verifică la depunerea proiectului:</w:t>
            </w:r>
          </w:p>
          <w:p>
            <w:pPr>
              <w:spacing w:line="360" w:lineRule="auto"/>
              <w:ind w:left="0" w:right="0" w:firstLine="493"/>
            </w:pPr>
            <w:r>
              <w:rPr>
                <w:rFonts w:ascii="Cambria" w:hAnsi="Cambria"/>
                <w:b w:val="false"/>
                <w:sz w:val="24"/>
              </w:rPr>
              <w:t>Cererea de Finantare/Studiul de fezabilitate/ Memoriul Justificativ/ DALI</w:t>
            </w:r>
          </w:p>
          <w:p>
            <w:pPr>
              <w:spacing w:line="360" w:lineRule="auto"/>
              <w:ind w:left="0" w:right="0" w:firstLine="493"/>
            </w:pPr>
            <w:r>
              <w:rPr>
                <w:rFonts w:ascii="Cambria" w:hAnsi="Cambria"/>
                <w:b w:val="false"/>
                <w:sz w:val="24"/>
              </w:rPr>
              <w:t>Documente care se verifică la ultima cerere de plată:</w:t>
            </w:r>
          </w:p>
          <w:p>
            <w:pPr>
              <w:spacing w:line="360" w:lineRule="auto"/>
              <w:ind w:left="0" w:right="0" w:firstLine="493"/>
            </w:pPr>
            <w:r>
              <w:rPr>
                <w:rFonts w:ascii="Cambria" w:hAnsi="Cambria"/>
                <w:b w:val="false"/>
                <w:sz w:val="24"/>
              </w:rPr>
              <w:t>Documente justificative privind realizarea acțiunilor de promovare (materiale de promovare, fotografii, rapoarte de activitate, documente care atestă implicarea solicitantului în organizare, după caz)</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479" w:hRule="atLeast"/>
        </w:trPr>
        <w:tc>
          <w:tcPr>
            <w:gridSpan w:val="2"/>
            <w:shd w:val="clear" w:color="auto" w:fill="B3C6D9"/>
            <w:vAlign w:val="center"/>
          </w:tcPr>
          <w:p>
            <w:r>
              <w:rPr>
                <w:rFonts w:ascii="Cambria" w:hAnsi="Cambria"/>
                <w:b w:val="false"/>
                <w:sz w:val="24"/>
              </w:rPr>
              <w:t>PRAG DE CALITATE</w:t>
            </w:r>
          </w:p>
        </w:tc>
        <w:tc>
          <w:tcPr>
            <w:gridSpan w:val="3"/>
            <w:shd w:val="clear" w:color="auto" w:fill="B3C6D9"/>
            <w:vAlign w:val="center"/>
          </w:tcPr>
          <w:p/>
        </w:tc>
      </w:tr>
      <w:tr>
        <w:trPr>
          <w:trHeight w:val="479" w:hRule="atLeast"/>
        </w:trPr>
        <w:tc>
          <w:tcPr>
            <w:gridSpan w:val="2"/>
            <w:shd w:val="clear" w:color="auto" w:fill="B3C6D9"/>
            <w:vAlign w:val="center"/>
          </w:tcPr>
          <w:p>
            <w:r>
              <w:rPr>
                <w:rFonts w:ascii="Cambria" w:hAnsi="Cambria"/>
                <w:b w:val="false"/>
                <w:sz w:val="24"/>
              </w:rPr>
              <w:t>TOTAL PUNCTAJ OBȚINUT</w:t>
            </w:r>
          </w:p>
        </w:tc>
        <w:tc>
          <w:tcPr>
            <w:gridSpan w:val="3"/>
            <w:shd w:val="clear" w:color="auto" w:fill="B3C6D9"/>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pPr>
        <w:spacing w:line="264" w:lineRule="auto"/>
        <w:ind w:left="0" w:right="0" w:firstLine="0"/>
      </w:pPr>
      <w:r>
        <w:rPr>
          <w:rFonts w:ascii="Cambria" w:hAnsi="Cambria"/>
          <w:b w:val="false"/>
          <w:sz w:val="24"/>
        </w:rPr>
        <w:br/>
      </w:r>
      <w:r>
        <w:rPr>
          <w:rFonts w:ascii="Cambria Bold" w:hAnsi="Cambria Bold"/>
          <w:b/>
          <w:sz w:val="24"/>
        </w:rPr>
        <w:t>Justificarea criteriilor de departajare aplicate</w:t>
      </w:r>
      <w:r>
        <w:rPr>
          <w:rFonts w:ascii="Cambria" w:hAnsi="Cambria"/>
          <w:b w:val="false"/>
          <w:sz w:val="24"/>
        </w:rPr>
        <w:t>  (dacă este cazul)</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Criterii de departajare</w:t>
            </w:r>
          </w:p>
        </w:tc>
        <w:tc>
          <w:tcPr>
            <w:tcW w:w="750" w:type="pct"/>
            <w:shd w:val="clear" w:color="auto" w:fill="015840"/>
            <w:vAlign w:val="center"/>
          </w:tcPr>
          <w:p>
            <w:pPr>
              <w:keepNext/>
              <w:jc w:val="center"/>
            </w:pPr>
            <w:r>
              <w:rPr>
                <w:rFonts w:ascii="Cambria Bold" w:hAnsi="Cambria Bold"/>
                <w:b/>
                <w:color w:val="FFFFFF"/>
                <w:sz w:val="24"/>
              </w:rPr>
              <w:t>Punctaj</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departajare este necesară justificarea acordării punctajului</w:t>
            </w:r>
          </w:p>
        </w:tc>
      </w:tr>
      <w:tr>
        <w:trPr/>
        <w:tc>
          <w:tcPr>
            <w:shd w:val="clear" w:color="auto" w:fill="F8ECD2"/>
            <w:vAlign w:val="center"/>
          </w:tcPr>
          <w:p>
            <w:r>
              <w:rPr>
                <w:rFonts w:ascii="Cambria" w:hAnsi="Cambria"/>
                <w:b w:val="false"/>
                <w:color w:val="58400C"/>
                <w:sz w:val="24"/>
              </w:rPr>
              <w:t>CD 1</w:t>
            </w:r>
          </w:p>
        </w:tc>
        <w:tc>
          <w:tcPr>
            <w:shd w:val="clear" w:color="auto" w:fill="F8ECD2"/>
            <w:vAlign w:val="center"/>
          </w:tcPr>
          <w:p>
            <w:pPr>
              <w:spacing w:line="360" w:lineRule="auto"/>
              <w:ind w:left="0" w:right="0" w:firstLine="493"/>
            </w:pPr>
            <w:r>
              <w:rPr>
                <w:rFonts w:ascii="Cambria" w:hAnsi="Cambria"/>
                <w:b w:val="false"/>
                <w:color w:val="58400C"/>
                <w:sz w:val="24"/>
              </w:rPr>
              <w:t>Numarul de locuri de munca nou create</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Vor fi prioritizate proiectele in ordine descrescatoare in functie de numarul de  </w:t>
            </w:r>
            <w:r>
              <w:rPr>
                <w:rFonts w:ascii="Cambria" w:hAnsi="Cambria"/>
                <w:b w:val="false"/>
                <w:sz w:val="24"/>
              </w:rPr>
              <w:t>locuri de  </w:t>
            </w:r>
            <w:r>
              <w:rPr>
                <w:rFonts w:ascii="Cambria" w:hAnsi="Cambria"/>
                <w:b w:val="false"/>
                <w:sz w:val="24"/>
              </w:rPr>
              <w:t>munca nou create prin proiect  </w:t>
            </w:r>
            <w:r>
              <w:rPr>
                <w:rFonts w:ascii="Cambria" w:hAnsi="Cambria"/>
                <w:b w:val="false"/>
                <w:sz w:val="24"/>
              </w:rPr>
              <w:t>având prioritate proiectul care prevede crearea unui număr mai mare de locuri de muncă (exprimate în echivalent normă întreagă – ENI).</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2</w:t>
            </w:r>
          </w:p>
        </w:tc>
        <w:tc>
          <w:tcPr>
            <w:shd w:val="clear" w:color="auto" w:fill="F8ECD2"/>
            <w:vAlign w:val="center"/>
          </w:tcPr>
          <w:p>
            <w:r>
              <w:rPr>
                <w:rFonts w:ascii="Cambria" w:hAnsi="Cambria"/>
                <w:b w:val="false"/>
                <w:color w:val="58400C"/>
                <w:sz w:val="24"/>
              </w:rPr>
              <w:t>CS 3 Sunt initiate de persoane cu competente antreprenoriale sau absolventi de studii superioare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Vor fi prioritizate proiectele initiate de persoane cu competente antreprenoriale sau absolventi de studii superioare in conformitate cu punctajul obtinut in cadrul CS 3, respectiv in ordine descrescatoare in functie de punctajul obtinut la CS 3.1 si apoi la CS 3.2.</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3</w:t>
            </w:r>
          </w:p>
        </w:tc>
        <w:tc>
          <w:tcPr>
            <w:shd w:val="clear" w:color="auto" w:fill="F8ECD2"/>
            <w:vAlign w:val="center"/>
          </w:tcPr>
          <w:p>
            <w:pPr>
              <w:spacing w:line="360" w:lineRule="auto"/>
              <w:ind w:left="0" w:right="0" w:firstLine="493"/>
            </w:pPr>
            <w:r>
              <w:rPr>
                <w:rFonts w:ascii="Cambria" w:hAnsi="Cambria"/>
                <w:b w:val="false"/>
                <w:color w:val="58400C"/>
                <w:sz w:val="24"/>
              </w:rPr>
              <w:t>Capacitatea financiara a solicitantului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Vor fi prioritizate proiectele in functie de raportul  </w:t>
            </w:r>
            <w:r>
              <w:rPr>
                <w:rFonts w:ascii="Cambria" w:hAnsi="Cambria"/>
                <w:b w:val="false"/>
                <w:sz w:val="24"/>
              </w:rPr>
              <w:t> dintre finanțarea nerambursabilă solicitată prin proiect și valoarea cifrei de afaceri realizată în exercițiul financiar anterior depunerii cererii de finanțare  </w:t>
            </w:r>
            <w:r>
              <w:rPr>
                <w:rFonts w:ascii="Cambria" w:hAnsi="Cambria"/>
                <w:b w:val="false"/>
                <w:sz w:val="24"/>
              </w:rPr>
              <w:t>având prioritate solicitantul  care realizeaza cea mai mica valoare a raportului.  Solicitantii care nu au desfasurat activitate anterior depunerii cererii de finantare vor fi considerati ca nu indeplinesc acest criteriu de departajare.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4</w:t>
            </w:r>
          </w:p>
        </w:tc>
        <w:tc>
          <w:tcPr>
            <w:shd w:val="clear" w:color="auto" w:fill="F8ECD2"/>
            <w:vAlign w:val="center"/>
          </w:tcPr>
          <w:p>
            <w:pPr>
              <w:spacing w:line="360" w:lineRule="auto"/>
              <w:ind w:left="0" w:right="0" w:firstLine="493"/>
            </w:pPr>
            <w:r>
              <w:rPr>
                <w:rFonts w:ascii="Cambria" w:hAnsi="Cambria"/>
                <w:b w:val="false"/>
                <w:color w:val="58400C"/>
                <w:sz w:val="24"/>
              </w:rPr>
              <w:t>Rentabilitatea investitiei</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lang w:val="en"/>
              </w:rPr>
              <w:t>Vor fi prioritizate proiectele  in functie de </w:t>
            </w:r>
            <w:r>
              <w:rPr>
                <w:rFonts w:ascii="Cambria" w:hAnsi="Cambria"/>
                <w:b w:val="false"/>
                <w:sz w:val="24"/>
              </w:rPr>
              <w:t>valoarea veniturilor estimate, având prioritate proiectul care prevede un nivel mai ridicat al veniturilor din exploatare.</w:t>
            </w:r>
            <w:r>
              <w:rPr>
                <w:rFonts w:ascii="Cambria" w:hAnsi="Cambria"/>
                <w:b w:val="false"/>
                <w:sz w:val="24"/>
              </w:rPr>
              <w:t>Se vor lua în considerare veniturile estimate în primul an complet de funcționare după finalizarea investiției</w:t>
            </w:r>
            <w:r>
              <w:rPr>
                <w:rFonts w:ascii="Cambria" w:hAnsi="Cambria"/>
                <w:b w:val="false"/>
                <w:sz w:val="24"/>
                <w:lang w:val="en"/>
              </w:rPr>
              <w:t>, </w:t>
            </w:r>
            <w:r>
              <w:rPr>
                <w:rFonts w:ascii="Cambria" w:hAnsi="Cambria"/>
                <w:b w:val="false"/>
                <w:sz w:val="24"/>
              </w:rPr>
              <w:t>venituri </w:t>
            </w:r>
            <w:r>
              <w:rPr>
                <w:rFonts w:ascii="Cambria" w:hAnsi="Cambria"/>
                <w:b w:val="false"/>
                <w:sz w:val="24"/>
                <w:lang w:val="en"/>
              </w:rPr>
              <w:t>din </w:t>
            </w:r>
            <w:r>
              <w:rPr>
                <w:rFonts w:ascii="Cambria" w:hAnsi="Cambria"/>
                <w:b w:val="false"/>
                <w:sz w:val="24"/>
              </w:rPr>
              <w:t> activitatea propusă prin proiect</w:t>
            </w:r>
            <w:r>
              <w:rPr>
                <w:rFonts w:ascii="Cambria" w:hAnsi="Cambria"/>
                <w:b w:val="false"/>
                <w:sz w:val="24"/>
                <w:lang w:val="en"/>
              </w:rPr>
              <w:t>conform Anexei 10.2 B sau Anexei 10.3 C din cadrul DR 36.</w:t>
            </w:r>
          </w:p>
        </w:tc>
      </w:tr>
      <w:tr>
        <w:trPr>
          <w:trHeight w:val="360" w:hRule="atLeast"/>
        </w:trPr>
        <w:tc>
          <w:tcPr>
            <w:gridSpan w:val="5"/>
            <w:vAlign w:val="center"/>
          </w:tcPr>
          <w:p>
            <w:r>
              <w:rPr>
                <w:rFonts w:ascii="Cambria" w:hAnsi="Cambria"/>
                <w:b w:val="false"/>
                <w:sz w:val="24"/>
              </w:rPr>
              <w:t> </w:t>
            </w: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tblGrid>
      <w:tr>
        <w:trPr>
          <w:trHeight w:val="1080" w:hRule="atLeast"/>
        </w:trPr>
        <w:tc>
          <w:tcPr>
            <w:gridSpan w:val="2"/>
            <w:vAlign w:val="bottom"/>
          </w:tcPr>
          <w:p>
            <w:pPr>
              <w:keepNext/>
              <w:jc w:val="left"/>
            </w:pPr>
            <w:r>
              <w:rPr>
                <w:rFonts w:ascii="Cambria Bold" w:hAnsi="Cambria Bold"/>
                <w:b/>
                <w:sz w:val="24"/>
              </w:rPr>
              <w:t>Verificat,</w:t>
            </w:r>
          </w:p>
        </w:tc>
      </w:tr>
      <w:tr>
        <w:trPr>
          <w:trHeight w:val="479" w:hRule="atLeast"/>
        </w:trPr>
        <w:tc>
          <w:tcPr>
            <w:vAlign w:val="center"/>
          </w:tcPr>
          <w:p>
            <w:pPr>
              <w:keepNext/>
              <w:jc w:val="left"/>
            </w:pPr>
            <w:r>
              <w:rPr>
                <w:rFonts w:ascii="Cambria Bold" w:hAnsi="Cambria Bold"/>
                <w:b/>
                <w:sz w:val="24"/>
              </w:rPr>
              <w:t>Evaluator 1 GAL _ _ _ _ _ _ _ _ _ _ _ _ _ _ _ _ _</w:t>
            </w:r>
          </w:p>
        </w:tc>
        <w:tc>
          <w:tcPr>
            <w:vAlign w:val="center"/>
          </w:tcPr>
          <w:p>
            <w:pPr>
              <w:keepNext/>
              <w:jc w:val="right"/>
            </w:pPr>
            <w:r>
              <w:rPr>
                <w:rFonts w:ascii="Cambria Bold" w:hAnsi="Cambria Bold"/>
                <w:b/>
                <w:sz w:val="24"/>
              </w:rPr>
              <w:t>Semnătura și data _ _ _ _ _ _ _ _ _ _ _ _ _ _ _ _ _</w:t>
            </w:r>
          </w:p>
        </w:tc>
      </w:tr>
      <w:tr>
        <w:trPr>
          <w:trHeight w:val="479" w:hRule="atLeast"/>
        </w:trPr>
        <w:tc>
          <w:tcPr>
            <w:vAlign w:val="center"/>
          </w:tcPr>
          <w:p>
            <w:pPr>
              <w:keepNext/>
              <w:jc w:val="left"/>
            </w:pPr>
            <w:r>
              <w:rPr>
                <w:rFonts w:ascii="Cambria Bold" w:hAnsi="Cambria Bold"/>
                <w:b/>
                <w:sz w:val="24"/>
              </w:rPr>
              <w:t>Evaluator 2 GAL _ _ _ _ _ _ _ _ _ _ _ _ _ _ _ _ _</w:t>
            </w:r>
          </w:p>
        </w:tc>
        <w:tc>
          <w:tcPr>
            <w:vAlign w:val="center"/>
          </w:tcPr>
          <w:p>
            <w:pPr>
              <w:keepNext/>
              <w:jc w:val="right"/>
            </w:pPr>
            <w:r>
              <w:rPr>
                <w:rFonts w:ascii="Cambria Bold" w:hAnsi="Cambria Bold"/>
                <w:b/>
                <w:sz w:val="24"/>
              </w:rPr>
              <w:t>Semnătura și data _ _ _ _ _ _ _ _ _ _ _ _ _ _ _ _ _</w:t>
            </w:r>
          </w:p>
        </w:tc>
      </w:tr>
    </w:tbl>
  </w:body>
</w:document>
</file>

<file path=word/numbering.xml><?xml version="1.0" encoding="utf-8"?>
<w:numbering xmlns:w="http://schemas.openxmlformats.org/wordprocessingml/2006/main">
  <w:abstractNum w:abstractNumId="1">
    <w:multiLevelType w:val="hybridMultilevel"/>
    <w:name w:val="disc"/>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num w:numId="2">
    <w:abstractNumId w:val="1"/>
    <w:lvlOverride w:ilvl="0">
      <w:startOverride w:val="1"/>
    </w:lvlOverride>
  </w:num>
</w:numbering>
</file>

<file path=word/styles.xml><?xml version="1.0" encoding="utf-8"?>
<w:styles xmlns:w="http://schemas.openxmlformats.org/wordprocessingml/2006/main">
  <w:style xmlns:w="http://schemas.openxmlformats.org/wordprocessingml/2006/main" w:type="table" w:styleId="TableGrid">
    <w:name w:val="Table Grid"/>
    <w:basedOn w:val="TableNormal"/>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xmlns:w="http://schemas.openxmlformats.org/wordprocessingml/2006/main" w:type="paragraph" w:styleId="ListParagraph">
    <w:name w:val="List Paragraph"/>
    <w:next w:val="List Paragraph"/>
    <w:pPr>
      <w:keepNext w:val="0"/>
      <w:keepLines w:val="0"/>
      <w:spacing w:before="0" w:after="0" w:line="240" w:lineRule="auto"/>
      <w:ind w:start="720" w:end="0" w:firstLine="0"/>
      <w:contextualSpacing/>
    </w:pPr>
  </w:style>
</w:styles>
</file>

<file path=word/_rels/document.xml.rels>&#65279;<?xml version="1.0" encoding="utf-8"?><Relationships xmlns="http://schemas.openxmlformats.org/package/2006/relationships"><Relationship Type="http://schemas.openxmlformats.org/officeDocument/2006/relationships/styles" Target="/word/styles.xml" Id="R6c55ee93223b4d35" /><Relationship Type="http://schemas.openxmlformats.org/officeDocument/2006/relationships/numbering" Target="/word/numbering.xml" Id="Rc9d995fcc0b148ff" /></Relationships>
</file>